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347282" w:rsidRPr="00347282" w:rsidTr="00CC05EE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A784B7" wp14:editId="039B2289">
                  <wp:extent cx="6381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x-none" w:eastAsia="x-none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347282" w:rsidRPr="00347282" w:rsidRDefault="00347282" w:rsidP="00347282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18</w:t>
            </w:r>
          </w:p>
          <w:p w:rsidR="00347282" w:rsidRPr="00347282" w:rsidRDefault="00347282" w:rsidP="00347282">
            <w:pPr>
              <w:widowControl w:val="0"/>
              <w:autoSpaceDE w:val="0"/>
              <w:autoSpaceDN w:val="0"/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785E47" w:rsidRPr="00347282" w:rsidRDefault="00347282" w:rsidP="00347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475D" w:rsidRPr="0026475D">
        <w:rPr>
          <w:rFonts w:ascii="Times New Roman" w:hAnsi="Times New Roman" w:cs="Times New Roman"/>
          <w:b/>
          <w:sz w:val="28"/>
          <w:szCs w:val="28"/>
        </w:rPr>
        <w:t xml:space="preserve">ҠАРАР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475D" w:rsidRPr="00264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75D" w:rsidRPr="0026475D" w:rsidRDefault="00785E47" w:rsidP="0034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май</w:t>
      </w:r>
      <w:r w:rsidR="0026475D" w:rsidRPr="0026475D">
        <w:rPr>
          <w:rFonts w:ascii="Times New Roman" w:hAnsi="Times New Roman" w:cs="Times New Roman"/>
          <w:sz w:val="28"/>
          <w:szCs w:val="28"/>
        </w:rPr>
        <w:t xml:space="preserve"> 2022</w:t>
      </w:r>
      <w:r w:rsidR="00347282">
        <w:rPr>
          <w:rFonts w:ascii="Times New Roman" w:hAnsi="Times New Roman" w:cs="Times New Roman"/>
          <w:sz w:val="28"/>
          <w:szCs w:val="28"/>
        </w:rPr>
        <w:t xml:space="preserve"> </w:t>
      </w:r>
      <w:r w:rsidR="0026475D" w:rsidRPr="0026475D">
        <w:rPr>
          <w:rFonts w:ascii="Times New Roman" w:hAnsi="Times New Roman" w:cs="Times New Roman"/>
          <w:sz w:val="28"/>
          <w:szCs w:val="28"/>
        </w:rPr>
        <w:t xml:space="preserve">й.                   </w:t>
      </w:r>
      <w:r w:rsidR="003472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475D" w:rsidRPr="0026475D">
        <w:rPr>
          <w:rFonts w:ascii="Times New Roman" w:hAnsi="Times New Roman" w:cs="Times New Roman"/>
          <w:sz w:val="28"/>
          <w:szCs w:val="28"/>
        </w:rPr>
        <w:t xml:space="preserve">   №2</w:t>
      </w:r>
      <w:r w:rsidR="00347282">
        <w:rPr>
          <w:rFonts w:ascii="Times New Roman" w:hAnsi="Times New Roman" w:cs="Times New Roman"/>
          <w:sz w:val="28"/>
          <w:szCs w:val="28"/>
        </w:rPr>
        <w:t>5</w:t>
      </w:r>
      <w:r w:rsidR="0026475D" w:rsidRPr="002647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728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12 мая</w:t>
      </w:r>
      <w:r w:rsidR="0026475D" w:rsidRPr="0026475D">
        <w:rPr>
          <w:rFonts w:ascii="Times New Roman" w:hAnsi="Times New Roman" w:cs="Times New Roman"/>
          <w:sz w:val="28"/>
          <w:szCs w:val="28"/>
        </w:rPr>
        <w:t xml:space="preserve"> 2022</w:t>
      </w:r>
      <w:r w:rsidR="00347282">
        <w:rPr>
          <w:rFonts w:ascii="Times New Roman" w:hAnsi="Times New Roman" w:cs="Times New Roman"/>
          <w:sz w:val="28"/>
          <w:szCs w:val="28"/>
        </w:rPr>
        <w:t xml:space="preserve"> </w:t>
      </w:r>
      <w:r w:rsidR="0026475D" w:rsidRPr="0026475D">
        <w:rPr>
          <w:rFonts w:ascii="Times New Roman" w:hAnsi="Times New Roman" w:cs="Times New Roman"/>
          <w:sz w:val="28"/>
          <w:szCs w:val="28"/>
        </w:rPr>
        <w:t>г.</w:t>
      </w:r>
    </w:p>
    <w:p w:rsidR="00ED5CFB" w:rsidRPr="0026475D" w:rsidRDefault="00ED5CFB" w:rsidP="002647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D5CFB" w:rsidRPr="0026475D" w:rsidRDefault="0026475D" w:rsidP="002647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26475D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</w:t>
      </w:r>
      <w:r w:rsidR="00347282">
        <w:rPr>
          <w:rFonts w:ascii="Times New Roman" w:hAnsi="Times New Roman" w:cs="Times New Roman"/>
          <w:b w:val="0"/>
          <w:sz w:val="28"/>
          <w:szCs w:val="28"/>
        </w:rPr>
        <w:t xml:space="preserve">Орловский </w:t>
      </w:r>
      <w:r w:rsidRPr="0026475D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853AFA">
        <w:rPr>
          <w:rFonts w:ascii="Times New Roman" w:hAnsi="Times New Roman" w:cs="Times New Roman"/>
          <w:b w:val="0"/>
          <w:sz w:val="28"/>
          <w:szCs w:val="28"/>
        </w:rPr>
        <w:t>Б</w:t>
      </w:r>
      <w:r w:rsidRPr="0026475D">
        <w:rPr>
          <w:rFonts w:ascii="Times New Roman" w:hAnsi="Times New Roman" w:cs="Times New Roman"/>
          <w:b w:val="0"/>
          <w:sz w:val="28"/>
          <w:szCs w:val="28"/>
        </w:rPr>
        <w:t xml:space="preserve">лаговещенский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26475D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26475D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75D" w:rsidRDefault="00ED5CFB" w:rsidP="002647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2452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деятельности", </w:t>
      </w:r>
      <w:hyperlink r:id="rId7" w:history="1">
        <w:r w:rsidR="00C2452D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Башкортостан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550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Башкортостан", принимая во внимание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D5CFB">
        <w:rPr>
          <w:rFonts w:ascii="Times New Roman" w:hAnsi="Times New Roman" w:cs="Times New Roman"/>
          <w:sz w:val="28"/>
          <w:szCs w:val="28"/>
        </w:rPr>
        <w:t xml:space="preserve"> контракт на выполнение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475D">
        <w:rPr>
          <w:rFonts w:ascii="Times New Roman" w:hAnsi="Times New Roman" w:cs="Times New Roman"/>
          <w:sz w:val="28"/>
          <w:szCs w:val="28"/>
        </w:rPr>
        <w:t xml:space="preserve">31 </w:t>
      </w:r>
      <w:r w:rsidRPr="00ED5CFB">
        <w:rPr>
          <w:rFonts w:ascii="Times New Roman" w:hAnsi="Times New Roman" w:cs="Times New Roman"/>
          <w:sz w:val="28"/>
          <w:szCs w:val="28"/>
        </w:rPr>
        <w:t xml:space="preserve"> от </w:t>
      </w:r>
      <w:r w:rsidR="0026475D">
        <w:rPr>
          <w:rFonts w:ascii="Times New Roman" w:hAnsi="Times New Roman" w:cs="Times New Roman"/>
          <w:sz w:val="28"/>
          <w:szCs w:val="28"/>
        </w:rPr>
        <w:t>05.04.2022</w:t>
      </w:r>
      <w:r w:rsidRPr="00ED5CFB">
        <w:rPr>
          <w:rFonts w:ascii="Times New Roman" w:hAnsi="Times New Roman" w:cs="Times New Roman"/>
          <w:sz w:val="28"/>
          <w:szCs w:val="28"/>
        </w:rPr>
        <w:t xml:space="preserve">, </w:t>
      </w:r>
      <w:r w:rsidR="0026475D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r w:rsidR="0026475D" w:rsidRPr="00ED5CFB">
        <w:rPr>
          <w:rFonts w:ascii="Times New Roman" w:hAnsi="Times New Roman" w:cs="Times New Roman"/>
          <w:sz w:val="28"/>
          <w:szCs w:val="28"/>
        </w:rPr>
        <w:t>поселения</w:t>
      </w:r>
      <w:r w:rsidR="0026475D">
        <w:rPr>
          <w:rFonts w:ascii="Times New Roman" w:hAnsi="Times New Roman" w:cs="Times New Roman"/>
          <w:sz w:val="28"/>
          <w:szCs w:val="28"/>
        </w:rPr>
        <w:t xml:space="preserve"> </w:t>
      </w:r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26475D">
        <w:rPr>
          <w:rFonts w:ascii="Times New Roman" w:hAnsi="Times New Roman" w:cs="Times New Roman"/>
          <w:sz w:val="28"/>
          <w:szCs w:val="28"/>
        </w:rPr>
        <w:t xml:space="preserve"> </w:t>
      </w:r>
      <w:r w:rsidR="0026475D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26475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26475D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347282" w:rsidRDefault="0026475D" w:rsidP="002647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7282">
        <w:rPr>
          <w:rFonts w:ascii="Times New Roman" w:hAnsi="Times New Roman" w:cs="Times New Roman"/>
          <w:b/>
          <w:sz w:val="28"/>
          <w:szCs w:val="28"/>
        </w:rPr>
        <w:t>П</w:t>
      </w:r>
      <w:r w:rsidR="00E26638" w:rsidRPr="00347282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ED5CFB" w:rsidRPr="00347282">
        <w:rPr>
          <w:rFonts w:ascii="Times New Roman" w:hAnsi="Times New Roman" w:cs="Times New Roman"/>
          <w:b/>
          <w:sz w:val="28"/>
          <w:szCs w:val="28"/>
        </w:rPr>
        <w:t>:</w:t>
      </w:r>
    </w:p>
    <w:p w:rsidR="00FF5CA1" w:rsidRPr="00ED5CFB" w:rsidRDefault="00FF5CA1" w:rsidP="00264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AFA" w:rsidRPr="00853AFA" w:rsidRDefault="00ED5CFB" w:rsidP="00853AFA">
      <w:pPr>
        <w:pStyle w:val="a3"/>
        <w:jc w:val="both"/>
        <w:rPr>
          <w:sz w:val="28"/>
          <w:szCs w:val="28"/>
        </w:rPr>
      </w:pPr>
      <w:r w:rsidRPr="00853AFA">
        <w:rPr>
          <w:sz w:val="28"/>
          <w:szCs w:val="28"/>
        </w:rPr>
        <w:t>1.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26475D" w:rsidRPr="00853AFA">
        <w:rPr>
          <w:sz w:val="28"/>
          <w:szCs w:val="28"/>
        </w:rPr>
        <w:t xml:space="preserve"> </w:t>
      </w:r>
      <w:r w:rsidR="00347282">
        <w:rPr>
          <w:sz w:val="28"/>
          <w:szCs w:val="28"/>
        </w:rPr>
        <w:t xml:space="preserve">Орловский </w:t>
      </w:r>
      <w:r w:rsidRPr="00853AFA">
        <w:rPr>
          <w:sz w:val="28"/>
          <w:szCs w:val="28"/>
        </w:rPr>
        <w:t xml:space="preserve">сельсовет муниципального района </w:t>
      </w:r>
      <w:r w:rsidR="0026475D" w:rsidRPr="00853AFA">
        <w:rPr>
          <w:sz w:val="28"/>
          <w:szCs w:val="28"/>
        </w:rPr>
        <w:t xml:space="preserve">Благовещенский </w:t>
      </w:r>
      <w:r w:rsidRPr="00853AFA">
        <w:rPr>
          <w:sz w:val="28"/>
          <w:szCs w:val="28"/>
        </w:rPr>
        <w:t>район Республики Башкортостан.</w:t>
      </w:r>
    </w:p>
    <w:p w:rsidR="00ED5CFB" w:rsidRPr="00853AFA" w:rsidRDefault="00ED5CFB" w:rsidP="00853AFA">
      <w:pPr>
        <w:pStyle w:val="a3"/>
        <w:jc w:val="both"/>
        <w:rPr>
          <w:sz w:val="28"/>
          <w:szCs w:val="28"/>
        </w:rPr>
      </w:pPr>
      <w:r w:rsidRPr="00853AFA">
        <w:rPr>
          <w:sz w:val="28"/>
          <w:szCs w:val="28"/>
        </w:rPr>
        <w:t>2. Утвердить прилагаемые:</w:t>
      </w:r>
    </w:p>
    <w:p w:rsidR="00ED5CFB" w:rsidRPr="00853AFA" w:rsidRDefault="00853AFA" w:rsidP="00853AFA">
      <w:pPr>
        <w:pStyle w:val="a3"/>
        <w:jc w:val="both"/>
        <w:rPr>
          <w:sz w:val="28"/>
          <w:szCs w:val="28"/>
        </w:rPr>
      </w:pPr>
      <w:r w:rsidRPr="00853AFA">
        <w:rPr>
          <w:color w:val="0000FF"/>
          <w:sz w:val="28"/>
          <w:szCs w:val="28"/>
        </w:rPr>
        <w:t xml:space="preserve">- </w:t>
      </w:r>
      <w:hyperlink w:anchor="P35" w:history="1">
        <w:r w:rsidR="00ED5CFB" w:rsidRPr="00853AFA">
          <w:rPr>
            <w:color w:val="0000FF"/>
            <w:sz w:val="28"/>
            <w:szCs w:val="28"/>
          </w:rPr>
          <w:t>регламент</w:t>
        </w:r>
      </w:hyperlink>
      <w:r w:rsidR="00ED5CFB" w:rsidRPr="00853AFA">
        <w:rPr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26475D" w:rsidRPr="00853AFA">
        <w:rPr>
          <w:sz w:val="28"/>
          <w:szCs w:val="28"/>
        </w:rPr>
        <w:t xml:space="preserve"> </w:t>
      </w:r>
      <w:r w:rsidR="00347282">
        <w:rPr>
          <w:sz w:val="28"/>
          <w:szCs w:val="28"/>
        </w:rPr>
        <w:t xml:space="preserve">Орловский </w:t>
      </w:r>
      <w:r w:rsidR="00ED5CFB" w:rsidRPr="00853AFA">
        <w:rPr>
          <w:sz w:val="28"/>
          <w:szCs w:val="28"/>
        </w:rPr>
        <w:t xml:space="preserve">сельсовет муниципального района </w:t>
      </w:r>
      <w:r w:rsidR="0026475D" w:rsidRPr="00853AFA">
        <w:rPr>
          <w:sz w:val="28"/>
          <w:szCs w:val="28"/>
        </w:rPr>
        <w:t xml:space="preserve">Благовещенский </w:t>
      </w:r>
      <w:r w:rsidR="00ED5CFB" w:rsidRPr="00853AFA">
        <w:rPr>
          <w:sz w:val="28"/>
          <w:szCs w:val="28"/>
        </w:rPr>
        <w:t>район Республики Башкортостан;</w:t>
      </w:r>
    </w:p>
    <w:p w:rsidR="00ED5CFB" w:rsidRPr="00853AFA" w:rsidRDefault="00853AFA" w:rsidP="00853AFA">
      <w:pPr>
        <w:pStyle w:val="a3"/>
        <w:jc w:val="both"/>
        <w:rPr>
          <w:sz w:val="28"/>
          <w:szCs w:val="28"/>
        </w:rPr>
      </w:pPr>
      <w:r w:rsidRPr="00853AFA">
        <w:rPr>
          <w:color w:val="0000FF"/>
          <w:sz w:val="28"/>
          <w:szCs w:val="28"/>
        </w:rPr>
        <w:t xml:space="preserve">- </w:t>
      </w:r>
      <w:hyperlink w:anchor="P97" w:history="1">
        <w:r w:rsidR="00ED5CFB" w:rsidRPr="00853AFA">
          <w:rPr>
            <w:color w:val="0000FF"/>
            <w:sz w:val="28"/>
            <w:szCs w:val="28"/>
          </w:rPr>
          <w:t>состав</w:t>
        </w:r>
      </w:hyperlink>
      <w:r w:rsidR="00ED5CFB" w:rsidRPr="00853AFA">
        <w:rPr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26475D" w:rsidRPr="00853AFA">
        <w:rPr>
          <w:sz w:val="28"/>
          <w:szCs w:val="28"/>
        </w:rPr>
        <w:t xml:space="preserve"> </w:t>
      </w:r>
      <w:r w:rsidR="00347282">
        <w:rPr>
          <w:sz w:val="28"/>
          <w:szCs w:val="28"/>
        </w:rPr>
        <w:t xml:space="preserve">Орловский </w:t>
      </w:r>
      <w:r w:rsidR="00ED5CFB" w:rsidRPr="00853AFA">
        <w:rPr>
          <w:sz w:val="28"/>
          <w:szCs w:val="28"/>
        </w:rPr>
        <w:t xml:space="preserve">сельсовет муниципального района </w:t>
      </w:r>
      <w:r w:rsidR="0026475D" w:rsidRPr="00853AFA">
        <w:rPr>
          <w:sz w:val="28"/>
          <w:szCs w:val="28"/>
        </w:rPr>
        <w:t xml:space="preserve">Благовещенский </w:t>
      </w:r>
      <w:r w:rsidR="00ED5CFB" w:rsidRPr="00853AFA">
        <w:rPr>
          <w:sz w:val="28"/>
          <w:szCs w:val="28"/>
        </w:rPr>
        <w:t>район Республики Башкортостан.</w:t>
      </w:r>
    </w:p>
    <w:p w:rsidR="00ED5CFB" w:rsidRPr="00853AFA" w:rsidRDefault="00C2452D" w:rsidP="00853AFA">
      <w:pPr>
        <w:pStyle w:val="a3"/>
        <w:jc w:val="both"/>
        <w:rPr>
          <w:sz w:val="28"/>
          <w:szCs w:val="28"/>
        </w:rPr>
      </w:pPr>
      <w:r w:rsidRPr="00853AFA">
        <w:rPr>
          <w:sz w:val="28"/>
          <w:szCs w:val="28"/>
        </w:rPr>
        <w:t>3</w:t>
      </w:r>
      <w:r w:rsidR="00ED5CFB" w:rsidRPr="00853AFA">
        <w:rPr>
          <w:sz w:val="28"/>
          <w:szCs w:val="28"/>
        </w:rPr>
        <w:t>.</w:t>
      </w:r>
      <w:r w:rsidR="00853AFA" w:rsidRPr="00853AFA">
        <w:rPr>
          <w:sz w:val="28"/>
          <w:szCs w:val="28"/>
        </w:rPr>
        <w:t xml:space="preserve"> </w:t>
      </w:r>
      <w:r w:rsidR="00853AFA" w:rsidRPr="00853AFA">
        <w:rPr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347282" w:rsidRDefault="00347282" w:rsidP="00853A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7282" w:rsidRPr="00347282" w:rsidRDefault="00347282" w:rsidP="003472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D5CFB" w:rsidRPr="00ED5CFB">
        <w:rPr>
          <w:rFonts w:ascii="Times New Roman" w:hAnsi="Times New Roman" w:cs="Times New Roman"/>
          <w:sz w:val="28"/>
          <w:szCs w:val="28"/>
        </w:rPr>
        <w:t>Глава</w:t>
      </w:r>
      <w:r w:rsidR="0026475D">
        <w:rPr>
          <w:rFonts w:ascii="Times New Roman" w:hAnsi="Times New Roman" w:cs="Times New Roman"/>
          <w:sz w:val="28"/>
          <w:szCs w:val="28"/>
        </w:rPr>
        <w:t xml:space="preserve"> </w:t>
      </w:r>
      <w:r w:rsidR="00C245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3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347282" w:rsidRDefault="00347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5CFB" w:rsidRPr="00853AFA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>Утвержден</w:t>
      </w:r>
    </w:p>
    <w:p w:rsidR="00ED5CFB" w:rsidRPr="00853AFA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DB444A" w:rsidRPr="00853AFA" w:rsidRDefault="00DB4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6475D" w:rsidRPr="00853AFA">
        <w:rPr>
          <w:rFonts w:ascii="Times New Roman" w:hAnsi="Times New Roman" w:cs="Times New Roman"/>
          <w:sz w:val="24"/>
          <w:szCs w:val="24"/>
        </w:rPr>
        <w:t xml:space="preserve"> </w:t>
      </w:r>
      <w:r w:rsidR="00347282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853AFA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DB444A" w:rsidRPr="00853AFA" w:rsidRDefault="00DB44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6475D" w:rsidRPr="00853AFA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853AF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ED5CFB" w:rsidRPr="00853AFA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D5CFB" w:rsidRPr="00853AFA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 xml:space="preserve">от </w:t>
      </w:r>
      <w:r w:rsidR="00785E47">
        <w:rPr>
          <w:rFonts w:ascii="Times New Roman" w:hAnsi="Times New Roman" w:cs="Times New Roman"/>
          <w:sz w:val="24"/>
          <w:szCs w:val="24"/>
        </w:rPr>
        <w:t>12.05</w:t>
      </w:r>
      <w:r w:rsidR="0026475D" w:rsidRPr="00853AFA">
        <w:rPr>
          <w:rFonts w:ascii="Times New Roman" w:hAnsi="Times New Roman" w:cs="Times New Roman"/>
          <w:sz w:val="24"/>
          <w:szCs w:val="24"/>
        </w:rPr>
        <w:t>.2022</w:t>
      </w:r>
      <w:r w:rsidRPr="00853AFA">
        <w:rPr>
          <w:rFonts w:ascii="Times New Roman" w:hAnsi="Times New Roman" w:cs="Times New Roman"/>
          <w:sz w:val="24"/>
          <w:szCs w:val="24"/>
        </w:rPr>
        <w:t xml:space="preserve"> </w:t>
      </w:r>
      <w:r w:rsidR="00DB444A" w:rsidRPr="00853AFA">
        <w:rPr>
          <w:rFonts w:ascii="Times New Roman" w:hAnsi="Times New Roman" w:cs="Times New Roman"/>
          <w:sz w:val="24"/>
          <w:szCs w:val="24"/>
        </w:rPr>
        <w:t>№</w:t>
      </w:r>
      <w:r w:rsidR="00853AFA">
        <w:rPr>
          <w:rFonts w:ascii="Times New Roman" w:hAnsi="Times New Roman" w:cs="Times New Roman"/>
          <w:sz w:val="24"/>
          <w:szCs w:val="24"/>
        </w:rPr>
        <w:t>2</w:t>
      </w:r>
      <w:r w:rsidR="00347282">
        <w:rPr>
          <w:rFonts w:ascii="Times New Roman" w:hAnsi="Times New Roman" w:cs="Times New Roman"/>
          <w:sz w:val="24"/>
          <w:szCs w:val="24"/>
        </w:rPr>
        <w:t>5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E47" w:rsidRDefault="00785E47" w:rsidP="00785E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853AFA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AFA">
        <w:rPr>
          <w:rFonts w:ascii="Times New Roman" w:hAnsi="Times New Roman" w:cs="Times New Roman"/>
          <w:b w:val="0"/>
          <w:sz w:val="28"/>
          <w:szCs w:val="28"/>
        </w:rPr>
        <w:t>РАБОТЫ</w:t>
      </w:r>
    </w:p>
    <w:p w:rsidR="00ED5CFB" w:rsidRPr="00853AFA" w:rsidRDefault="00853AFA" w:rsidP="00785E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AFA">
        <w:rPr>
          <w:rFonts w:ascii="Times New Roman" w:hAnsi="Times New Roman" w:cs="Times New Roman"/>
          <w:b w:val="0"/>
          <w:sz w:val="28"/>
          <w:szCs w:val="28"/>
        </w:rPr>
        <w:t xml:space="preserve"> согласительной комиссии по согласованию</w:t>
      </w:r>
    </w:p>
    <w:p w:rsidR="00ED5CFB" w:rsidRPr="00853AFA" w:rsidRDefault="00853AFA" w:rsidP="00DB44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AFA">
        <w:rPr>
          <w:rFonts w:ascii="Times New Roman" w:hAnsi="Times New Roman" w:cs="Times New Roman"/>
          <w:b w:val="0"/>
          <w:sz w:val="28"/>
          <w:szCs w:val="28"/>
        </w:rPr>
        <w:t xml:space="preserve">местоположения границ земельных участков при выполнении комплексных кадастровых работ на территории сельского поселения </w:t>
      </w:r>
      <w:r w:rsidR="00347282">
        <w:rPr>
          <w:rFonts w:ascii="Times New Roman" w:hAnsi="Times New Roman" w:cs="Times New Roman"/>
          <w:b w:val="0"/>
          <w:sz w:val="28"/>
          <w:szCs w:val="28"/>
        </w:rPr>
        <w:t xml:space="preserve">Орловский </w:t>
      </w:r>
      <w:r w:rsidRPr="00853AFA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благовещенский район 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53AF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B" w:rsidRDefault="00ED5CFB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3AFA">
        <w:rPr>
          <w:rFonts w:ascii="Times New Roman" w:hAnsi="Times New Roman" w:cs="Times New Roman"/>
          <w:sz w:val="28"/>
          <w:szCs w:val="28"/>
        </w:rPr>
        <w:t xml:space="preserve"> </w:t>
      </w:r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853AF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853AFA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регламент) разработан в соответствии со </w:t>
      </w:r>
      <w:hyperlink r:id="rId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2452D" w:rsidRPr="00C2452D">
        <w:rPr>
          <w:rFonts w:ascii="Times New Roman" w:hAnsi="Times New Roman" w:cs="Times New Roman"/>
          <w:sz w:val="28"/>
          <w:szCs w:val="28"/>
        </w:rPr>
        <w:t>Федеральн</w:t>
      </w:r>
      <w:r w:rsidR="00C2452D">
        <w:rPr>
          <w:rFonts w:ascii="Times New Roman" w:hAnsi="Times New Roman" w:cs="Times New Roman"/>
          <w:sz w:val="28"/>
          <w:szCs w:val="28"/>
        </w:rPr>
        <w:t>ого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452D">
        <w:rPr>
          <w:rFonts w:ascii="Times New Roman" w:hAnsi="Times New Roman" w:cs="Times New Roman"/>
          <w:sz w:val="28"/>
          <w:szCs w:val="28"/>
        </w:rPr>
        <w:t>а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2452D">
        <w:rPr>
          <w:rFonts w:ascii="Times New Roman" w:hAnsi="Times New Roman" w:cs="Times New Roman"/>
          <w:sz w:val="28"/>
          <w:szCs w:val="28"/>
        </w:rPr>
        <w:t>№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221-ФЗ </w:t>
      </w:r>
      <w:r w:rsidR="00C2452D">
        <w:rPr>
          <w:rFonts w:ascii="Times New Roman" w:hAnsi="Times New Roman" w:cs="Times New Roman"/>
          <w:sz w:val="28"/>
          <w:szCs w:val="28"/>
        </w:rPr>
        <w:t>«</w:t>
      </w:r>
      <w:r w:rsidR="00C2452D" w:rsidRPr="00C2452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C2452D">
        <w:rPr>
          <w:rFonts w:ascii="Times New Roman" w:hAnsi="Times New Roman" w:cs="Times New Roman"/>
          <w:sz w:val="28"/>
          <w:szCs w:val="28"/>
        </w:rPr>
        <w:t>»</w:t>
      </w:r>
      <w:r w:rsidR="00B105AB">
        <w:rPr>
          <w:rFonts w:ascii="Times New Roman" w:hAnsi="Times New Roman" w:cs="Times New Roman"/>
          <w:sz w:val="28"/>
          <w:szCs w:val="28"/>
        </w:rPr>
        <w:t xml:space="preserve">,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105AB" w:rsidRPr="00B105AB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B105AB" w:rsidRPr="00B105AB">
        <w:rPr>
          <w:rFonts w:ascii="Times New Roman" w:hAnsi="Times New Roman" w:cs="Times New Roman"/>
          <w:sz w:val="28"/>
          <w:szCs w:val="28"/>
        </w:rPr>
        <w:t xml:space="preserve"> РБ от 15.05.2015 </w:t>
      </w:r>
      <w:r w:rsidR="00B105AB">
        <w:rPr>
          <w:rFonts w:ascii="Times New Roman" w:hAnsi="Times New Roman" w:cs="Times New Roman"/>
          <w:sz w:val="28"/>
          <w:szCs w:val="28"/>
        </w:rPr>
        <w:t>№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550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B105AB" w:rsidRPr="00B105AB">
        <w:rPr>
          <w:rFonts w:ascii="Times New Roman" w:hAnsi="Times New Roman" w:cs="Times New Roman"/>
          <w:sz w:val="28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</w:t>
      </w:r>
      <w:r w:rsidR="00B105AB">
        <w:rPr>
          <w:rFonts w:ascii="Times New Roman" w:hAnsi="Times New Roman" w:cs="Times New Roman"/>
          <w:sz w:val="28"/>
          <w:szCs w:val="28"/>
        </w:rPr>
        <w:t>».</w:t>
      </w:r>
    </w:p>
    <w:p w:rsidR="00ED5CFB" w:rsidRPr="00ED5CFB" w:rsidRDefault="00C2452D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2D">
        <w:rPr>
          <w:rFonts w:ascii="Times New Roman" w:hAnsi="Times New Roman" w:cs="Times New Roman"/>
          <w:sz w:val="28"/>
          <w:szCs w:val="28"/>
        </w:rPr>
        <w:t>"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3AFA">
        <w:rPr>
          <w:rFonts w:ascii="Times New Roman" w:hAnsi="Times New Roman" w:cs="Times New Roman"/>
          <w:sz w:val="28"/>
          <w:szCs w:val="28"/>
        </w:rPr>
        <w:t xml:space="preserve"> </w:t>
      </w:r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853AF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853AFA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согласительная комиссия) в своей работе руководствуется </w:t>
      </w:r>
      <w:hyperlink r:id="rId9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1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2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3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4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ED5CFB" w:rsidRPr="00ED5C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05AB">
        <w:rPr>
          <w:rFonts w:ascii="Times New Roman" w:hAnsi="Times New Roman" w:cs="Times New Roman"/>
          <w:sz w:val="28"/>
          <w:szCs w:val="28"/>
        </w:rPr>
        <w:t>»</w:t>
      </w:r>
      <w:r w:rsidR="00ED5CFB" w:rsidRPr="00ED5CFB"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регламентом.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3. Согласительная комиссия состоит из председателя согласительной комиссии, секретаря и членов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4. Председателем согласительной комиссии является </w:t>
      </w:r>
      <w:r w:rsidRPr="00347282">
        <w:rPr>
          <w:rFonts w:ascii="Times New Roman" w:hAnsi="Times New Roman" w:cs="Times New Roman"/>
          <w:sz w:val="28"/>
          <w:szCs w:val="28"/>
        </w:rPr>
        <w:t>глав</w:t>
      </w:r>
      <w:r w:rsidR="00B105AB" w:rsidRPr="00347282">
        <w:rPr>
          <w:rFonts w:ascii="Times New Roman" w:hAnsi="Times New Roman" w:cs="Times New Roman"/>
          <w:sz w:val="28"/>
          <w:szCs w:val="28"/>
        </w:rPr>
        <w:t xml:space="preserve">а сельского </w:t>
      </w:r>
      <w:r w:rsidR="00A06CD1" w:rsidRPr="00347282">
        <w:rPr>
          <w:rFonts w:ascii="Times New Roman" w:hAnsi="Times New Roman" w:cs="Times New Roman"/>
          <w:sz w:val="28"/>
          <w:szCs w:val="28"/>
        </w:rPr>
        <w:t>поселения</w:t>
      </w:r>
      <w:r w:rsidR="00A06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bookmarkStart w:id="1" w:name="_GoBack"/>
      <w:bookmarkEnd w:id="1"/>
      <w:r w:rsidR="00853AF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B444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4E43">
        <w:rPr>
          <w:rFonts w:ascii="Times New Roman" w:hAnsi="Times New Roman" w:cs="Times New Roman"/>
          <w:sz w:val="28"/>
          <w:szCs w:val="28"/>
        </w:rPr>
        <w:t xml:space="preserve"> </w:t>
      </w:r>
      <w:r w:rsidR="00853AFA">
        <w:rPr>
          <w:rFonts w:ascii="Times New Roman" w:hAnsi="Times New Roman" w:cs="Times New Roman"/>
          <w:sz w:val="28"/>
          <w:szCs w:val="28"/>
        </w:rPr>
        <w:t>Благовещенский</w:t>
      </w:r>
      <w:r w:rsidR="00084E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D5CFB"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5. </w:t>
      </w:r>
      <w:r w:rsidR="00A363B1" w:rsidRPr="00A363B1">
        <w:rPr>
          <w:rFonts w:ascii="Times New Roman" w:hAnsi="Times New Roman" w:cs="Times New Roman"/>
          <w:sz w:val="28"/>
          <w:szCs w:val="28"/>
        </w:rPr>
        <w:t xml:space="preserve">Состав Согласительной комиссии формируется в течение двадцати </w:t>
      </w:r>
      <w:r w:rsidR="00A363B1" w:rsidRPr="00A363B1">
        <w:rPr>
          <w:rFonts w:ascii="Times New Roman" w:hAnsi="Times New Roman" w:cs="Times New Roman"/>
          <w:sz w:val="28"/>
          <w:szCs w:val="28"/>
        </w:rPr>
        <w:lastRenderedPageBreak/>
        <w:t>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работы, из представителей от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</w:t>
      </w:r>
      <w:r w:rsidR="00DB444A">
        <w:rPr>
          <w:rFonts w:ascii="Times New Roman" w:hAnsi="Times New Roman" w:cs="Times New Roman"/>
          <w:sz w:val="28"/>
          <w:szCs w:val="28"/>
        </w:rPr>
        <w:t>о</w:t>
      </w:r>
      <w:r w:rsidR="00DB444A" w:rsidRPr="00DB444A">
        <w:rPr>
          <w:rFonts w:ascii="Times New Roman" w:hAnsi="Times New Roman" w:cs="Times New Roman"/>
          <w:sz w:val="28"/>
          <w:szCs w:val="28"/>
        </w:rPr>
        <w:t>тдел</w:t>
      </w:r>
      <w:r w:rsidR="00DB444A">
        <w:rPr>
          <w:rFonts w:ascii="Times New Roman" w:hAnsi="Times New Roman" w:cs="Times New Roman"/>
          <w:sz w:val="28"/>
          <w:szCs w:val="28"/>
        </w:rPr>
        <w:t>а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</w:t>
      </w:r>
      <w:r w:rsidR="00853AFA">
        <w:rPr>
          <w:rFonts w:ascii="Times New Roman" w:hAnsi="Times New Roman" w:cs="Times New Roman"/>
          <w:sz w:val="28"/>
          <w:szCs w:val="28"/>
        </w:rPr>
        <w:t>Благовещенскому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Управлени</w:t>
      </w:r>
      <w:r w:rsidR="00DB444A">
        <w:rPr>
          <w:rFonts w:ascii="Times New Roman" w:hAnsi="Times New Roman" w:cs="Times New Roman"/>
          <w:sz w:val="28"/>
          <w:szCs w:val="28"/>
        </w:rPr>
        <w:t>я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работе с территориальными отделами и взаимодействию с органами местного самоуправления </w:t>
      </w:r>
      <w:r w:rsidRPr="00ED5CFB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Башкортостан;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B105A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05AB">
        <w:rPr>
          <w:rFonts w:ascii="Times New Roman" w:hAnsi="Times New Roman" w:cs="Times New Roman"/>
          <w:sz w:val="28"/>
          <w:szCs w:val="28"/>
        </w:rPr>
        <w:t>правляющ</w:t>
      </w:r>
      <w:r w:rsidR="00627034">
        <w:rPr>
          <w:rFonts w:ascii="Times New Roman" w:hAnsi="Times New Roman" w:cs="Times New Roman"/>
          <w:sz w:val="28"/>
          <w:szCs w:val="28"/>
        </w:rPr>
        <w:t>его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proofErr w:type="gramStart"/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A06CD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A06CD1">
        <w:rPr>
          <w:rFonts w:ascii="Times New Roman" w:hAnsi="Times New Roman" w:cs="Times New Roman"/>
          <w:sz w:val="28"/>
          <w:szCs w:val="28"/>
        </w:rPr>
        <w:t xml:space="preserve">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6CD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</w:t>
      </w:r>
      <w:r w:rsidR="00ED5CFB" w:rsidRPr="009F7D34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Администрации </w:t>
      </w:r>
      <w:r w:rsidR="00DB444A" w:rsidRPr="009F7D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6CD1" w:rsidRPr="009F7D34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9F7D34">
        <w:rPr>
          <w:rFonts w:ascii="Times New Roman" w:hAnsi="Times New Roman" w:cs="Times New Roman"/>
          <w:sz w:val="28"/>
          <w:szCs w:val="28"/>
        </w:rPr>
        <w:t>район</w:t>
      </w:r>
      <w:r w:rsidR="00DB444A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5CFB" w:rsidRPr="00ED5CFB">
        <w:rPr>
          <w:rFonts w:ascii="Times New Roman" w:hAnsi="Times New Roman" w:cs="Times New Roman"/>
          <w:sz w:val="28"/>
          <w:szCs w:val="28"/>
        </w:rPr>
        <w:t>) Управления Федеральной службы государственной регистрации, кадастра и картографии по Республике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5CFB" w:rsidRPr="00ED5CFB">
        <w:rPr>
          <w:rFonts w:ascii="Times New Roman" w:hAnsi="Times New Roman" w:cs="Times New Roman"/>
          <w:sz w:val="28"/>
          <w:szCs w:val="28"/>
        </w:rPr>
        <w:t>) саморегулируемой организации, членом которой является кадастровый инженер, в случае, если он является членом саморегулируемой организации;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) отдела </w:t>
      </w:r>
      <w:r w:rsidR="00ED5CFB" w:rsidRPr="009F7D34">
        <w:rPr>
          <w:rFonts w:ascii="Times New Roman" w:hAnsi="Times New Roman" w:cs="Times New Roman"/>
          <w:sz w:val="28"/>
          <w:szCs w:val="28"/>
        </w:rPr>
        <w:t>архитектуры</w:t>
      </w:r>
      <w:r w:rsidR="00ED5CFB" w:rsidRPr="00A36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3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06CD1">
        <w:rPr>
          <w:rFonts w:ascii="Times New Roman" w:hAnsi="Times New Roman" w:cs="Times New Roman"/>
          <w:sz w:val="28"/>
          <w:szCs w:val="28"/>
        </w:rPr>
        <w:t>Благовещенский</w:t>
      </w:r>
      <w:r w:rsidR="00A363B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5CFB" w:rsidRPr="00ED5CFB">
        <w:rPr>
          <w:rFonts w:ascii="Times New Roman" w:hAnsi="Times New Roman" w:cs="Times New Roman"/>
          <w:sz w:val="28"/>
          <w:szCs w:val="28"/>
        </w:rPr>
        <w:t>) председателей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6. Согласительная комиссия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проводит заседание, на которое в установленном </w:t>
      </w:r>
      <w:hyperlink r:id="rId1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94036B" w:rsidRPr="0094036B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94036B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порядке приглашаются заинтересованные лица, указанные в подпункте 1 пункта 7 настоящего регламента, и исполнитель комплексных кадастровых работ.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7. Согласительная комиссия: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ED5CFB">
        <w:rPr>
          <w:rFonts w:ascii="Times New Roman" w:hAnsi="Times New Roman" w:cs="Times New Roman"/>
          <w:sz w:val="28"/>
          <w:szCs w:val="28"/>
        </w:rPr>
        <w:t>1) рассматривает возражения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а)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б) пожизненного наследуемого владения;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в)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ED5CFB">
        <w:rPr>
          <w:rFonts w:ascii="Times New Roman" w:hAnsi="Times New Roman" w:cs="Times New Roman"/>
          <w:sz w:val="28"/>
          <w:szCs w:val="28"/>
        </w:rPr>
        <w:t xml:space="preserve">2) подготавливает заключение согласительной комиссии о результатах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D5CFB">
        <w:rPr>
          <w:rFonts w:ascii="Times New Roman" w:hAnsi="Times New Roman" w:cs="Times New Roman"/>
          <w:sz w:val="28"/>
          <w:szCs w:val="28"/>
        </w:rPr>
        <w:t>3) оформляет акт согласования местоположения границ при выполнении комплексных кадастровых работ;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4) разъясняет заинтересованным лицам, указанным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1 </w:t>
        </w:r>
        <w:r w:rsidR="009403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    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возможности разрешения земельного спора о местоположении границ земельных участков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для опубликования, размещения и направления извещения о начале выполнения комплексных кадастровых работ, не менее чем за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пятнадцать рабочих дней до дня проведения указанного заседания.</w:t>
      </w:r>
    </w:p>
    <w:p w:rsidR="001C4199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ED5CFB">
        <w:rPr>
          <w:rFonts w:ascii="Times New Roman" w:hAnsi="Times New Roman" w:cs="Times New Roman"/>
          <w:sz w:val="28"/>
          <w:szCs w:val="28"/>
        </w:rPr>
        <w:t xml:space="preserve">9. </w:t>
      </w:r>
      <w:r w:rsidR="001C4199" w:rsidRPr="001C4199">
        <w:rPr>
          <w:rFonts w:ascii="Times New Roman" w:hAnsi="Times New Roman" w:cs="Times New Roman"/>
          <w:sz w:val="28"/>
          <w:szCs w:val="28"/>
        </w:rPr>
        <w:t xml:space="preserve"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</w:t>
      </w:r>
      <w:r w:rsidR="009118E8" w:rsidRPr="009F7D34">
        <w:rPr>
          <w:rFonts w:ascii="Times New Roman" w:hAnsi="Times New Roman" w:cs="Times New Roman"/>
          <w:sz w:val="28"/>
          <w:szCs w:val="28"/>
        </w:rPr>
        <w:t>А</w:t>
      </w:r>
      <w:r w:rsidR="001C4199" w:rsidRPr="009F7D34">
        <w:rPr>
          <w:rFonts w:ascii="Times New Roman" w:hAnsi="Times New Roman" w:cs="Times New Roman"/>
          <w:sz w:val="28"/>
          <w:szCs w:val="28"/>
        </w:rPr>
        <w:t>дминистрация</w:t>
      </w:r>
      <w:r w:rsidR="00627034" w:rsidRPr="009F7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282" w:rsidRPr="009F7D34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A06CD1" w:rsidRPr="009F7D3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C4199" w:rsidRPr="009F7D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118E8" w:rsidRPr="009F7D34">
        <w:rPr>
          <w:rFonts w:ascii="Times New Roman" w:hAnsi="Times New Roman" w:cs="Times New Roman"/>
          <w:sz w:val="28"/>
          <w:szCs w:val="28"/>
        </w:rPr>
        <w:t>Благовещенский</w:t>
      </w:r>
      <w:r w:rsidR="001C4199" w:rsidRPr="009F7D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419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1C4199" w:rsidRPr="001C4199">
        <w:rPr>
          <w:rFonts w:ascii="Times New Roman" w:hAnsi="Times New Roman" w:cs="Times New Roman"/>
          <w:sz w:val="28"/>
          <w:szCs w:val="28"/>
        </w:rPr>
        <w:t>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</w:t>
      </w:r>
      <w:r w:rsidR="00F267A7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1) Министерство земельных и имущественных отношений Республики Башкортостан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</w:t>
      </w:r>
      <w:r w:rsidRPr="009F7D34">
        <w:rPr>
          <w:rFonts w:ascii="Times New Roman" w:hAnsi="Times New Roman" w:cs="Times New Roman"/>
          <w:sz w:val="28"/>
          <w:szCs w:val="28"/>
        </w:rPr>
        <w:t>Орган регистрации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прав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10. Министерство земельных и имущественных отношений Республики Башкортостан, филиал федерального государственного бюджетного учреждения "Федеральная кадастровая палата Росреестра" по Республике Башкортостан в срок не более чем три рабочих дня со дня получения указанных в </w:t>
      </w:r>
      <w:hyperlink w:anchor="P6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информационно-телекоммуникационной сети Интернет.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12.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13.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ED5CFB">
        <w:rPr>
          <w:rFonts w:ascii="Times New Roman" w:hAnsi="Times New Roman" w:cs="Times New Roman"/>
          <w:sz w:val="28"/>
          <w:szCs w:val="28"/>
        </w:rPr>
        <w:t xml:space="preserve">15. Возражения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земельного участка, указанного в </w:t>
      </w:r>
      <w:hyperlink r:id="rId1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42.1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16.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17. По результатам работы согласительной комиссии составляется протокол заседания согласительной комиссии, форма и содержание которого утверждаются </w:t>
      </w:r>
      <w:r w:rsidRPr="009F7D34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Российской Федерации, а также</w:t>
      </w:r>
      <w:r w:rsidRPr="00F26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18.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1) краткое содержание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выводы согласительной комиссии по результатам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материалы, представленные в согласительную комиссию для рассмотрения.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19.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6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20. Согласительная комиссия в течение двадцати рабочих дней со дня истечения срока представления предусмотренных </w:t>
      </w:r>
      <w:hyperlink w:anchor="P7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21. Земельные споры о местоположении границ земельных участков, не урегулированные в результате предусмотренного </w:t>
      </w:r>
      <w:hyperlink r:id="rId2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22. Наличие или отсутствие утвержденного в соответствии со </w:t>
      </w:r>
      <w:hyperlink r:id="rId2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CD1" w:rsidRDefault="00A06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CD1" w:rsidRPr="00ED5CFB" w:rsidRDefault="00A06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A06CD1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>Утвержден</w:t>
      </w:r>
    </w:p>
    <w:p w:rsidR="00627034" w:rsidRPr="00A06CD1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F467BE" w:rsidRPr="00A06CD1" w:rsidRDefault="00F46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47282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="00A06CD1">
        <w:rPr>
          <w:rFonts w:ascii="Times New Roman" w:hAnsi="Times New Roman" w:cs="Times New Roman"/>
          <w:sz w:val="24"/>
          <w:szCs w:val="24"/>
        </w:rPr>
        <w:t xml:space="preserve"> </w:t>
      </w:r>
      <w:r w:rsidRPr="00A06CD1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Pr="00A0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CFB" w:rsidRPr="00A06CD1" w:rsidRDefault="00F46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06CD1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A06CD1">
        <w:rPr>
          <w:rFonts w:ascii="Times New Roman" w:hAnsi="Times New Roman" w:cs="Times New Roman"/>
          <w:sz w:val="24"/>
          <w:szCs w:val="24"/>
        </w:rPr>
        <w:t>район</w:t>
      </w:r>
    </w:p>
    <w:p w:rsidR="00ED5CFB" w:rsidRPr="00A06CD1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D5CFB" w:rsidRPr="00A06CD1" w:rsidRDefault="00ED5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CD1">
        <w:rPr>
          <w:rFonts w:ascii="Times New Roman" w:hAnsi="Times New Roman" w:cs="Times New Roman"/>
          <w:sz w:val="24"/>
          <w:szCs w:val="24"/>
        </w:rPr>
        <w:t xml:space="preserve">от </w:t>
      </w:r>
      <w:r w:rsidR="00785E47">
        <w:rPr>
          <w:rFonts w:ascii="Times New Roman" w:hAnsi="Times New Roman" w:cs="Times New Roman"/>
          <w:sz w:val="24"/>
          <w:szCs w:val="24"/>
        </w:rPr>
        <w:t>12.05</w:t>
      </w:r>
      <w:r w:rsidR="00A06CD1">
        <w:rPr>
          <w:rFonts w:ascii="Times New Roman" w:hAnsi="Times New Roman" w:cs="Times New Roman"/>
          <w:sz w:val="24"/>
          <w:szCs w:val="24"/>
        </w:rPr>
        <w:t>.2022</w:t>
      </w:r>
      <w:r w:rsidRPr="00A06CD1">
        <w:rPr>
          <w:rFonts w:ascii="Times New Roman" w:hAnsi="Times New Roman" w:cs="Times New Roman"/>
          <w:sz w:val="24"/>
          <w:szCs w:val="24"/>
        </w:rPr>
        <w:t xml:space="preserve"> </w:t>
      </w:r>
      <w:r w:rsidR="00F467BE" w:rsidRPr="00A06CD1">
        <w:rPr>
          <w:rFonts w:ascii="Times New Roman" w:hAnsi="Times New Roman" w:cs="Times New Roman"/>
          <w:sz w:val="24"/>
          <w:szCs w:val="24"/>
        </w:rPr>
        <w:t>№</w:t>
      </w:r>
      <w:r w:rsidR="00A06CD1">
        <w:rPr>
          <w:rFonts w:ascii="Times New Roman" w:hAnsi="Times New Roman" w:cs="Times New Roman"/>
          <w:sz w:val="24"/>
          <w:szCs w:val="24"/>
        </w:rPr>
        <w:t>2</w:t>
      </w:r>
      <w:r w:rsidR="009F7D34">
        <w:rPr>
          <w:rFonts w:ascii="Times New Roman" w:hAnsi="Times New Roman" w:cs="Times New Roman"/>
          <w:sz w:val="24"/>
          <w:szCs w:val="24"/>
        </w:rPr>
        <w:t>5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ED5CFB">
        <w:rPr>
          <w:rFonts w:ascii="Times New Roman" w:hAnsi="Times New Roman" w:cs="Times New Roman"/>
          <w:sz w:val="28"/>
          <w:szCs w:val="28"/>
        </w:rPr>
        <w:t>С</w:t>
      </w:r>
      <w:r w:rsidR="00F467BE" w:rsidRPr="00ED5CFB">
        <w:rPr>
          <w:rFonts w:ascii="Times New Roman" w:hAnsi="Times New Roman" w:cs="Times New Roman"/>
          <w:sz w:val="28"/>
          <w:szCs w:val="28"/>
        </w:rPr>
        <w:t>остав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границ земельных участков при выполнении комплексных</w:t>
      </w:r>
    </w:p>
    <w:p w:rsidR="005D7E33" w:rsidRDefault="00F467BE" w:rsidP="005D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кадастровых работ на территории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347282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A06CD1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F467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06CD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F467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FB" w:rsidRPr="00ED5CFB" w:rsidRDefault="00F467BE" w:rsidP="005D7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67B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67BE">
        <w:rPr>
          <w:rFonts w:ascii="Times New Roman" w:hAnsi="Times New Roman" w:cs="Times New Roman"/>
          <w:sz w:val="28"/>
          <w:szCs w:val="28"/>
        </w:rPr>
        <w:t>ашкортостан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7BE" w:rsidRDefault="00F4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D5CFB" w:rsidRPr="00785E47" w:rsidRDefault="009F7D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="00ED5CFB" w:rsidRPr="00785E47">
        <w:rPr>
          <w:rFonts w:ascii="Times New Roman" w:hAnsi="Times New Roman" w:cs="Times New Roman"/>
          <w:sz w:val="28"/>
          <w:szCs w:val="28"/>
        </w:rPr>
        <w:t>глав</w:t>
      </w:r>
      <w:r w:rsidR="00B105AB" w:rsidRPr="00785E47">
        <w:rPr>
          <w:rFonts w:ascii="Times New Roman" w:hAnsi="Times New Roman" w:cs="Times New Roman"/>
          <w:sz w:val="28"/>
          <w:szCs w:val="28"/>
        </w:rPr>
        <w:t>а</w:t>
      </w:r>
      <w:r w:rsidR="00ED5CFB" w:rsidRPr="00785E47">
        <w:rPr>
          <w:rFonts w:ascii="Times New Roman" w:hAnsi="Times New Roman" w:cs="Times New Roman"/>
          <w:sz w:val="28"/>
          <w:szCs w:val="28"/>
        </w:rPr>
        <w:t xml:space="preserve"> </w:t>
      </w:r>
      <w:r w:rsidR="00B105AB" w:rsidRPr="00785E4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6CD1" w:rsidRPr="00785E4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47282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D1" w:rsidRPr="00785E47">
        <w:rPr>
          <w:rFonts w:ascii="Times New Roman" w:hAnsi="Times New Roman" w:cs="Times New Roman"/>
          <w:sz w:val="28"/>
          <w:szCs w:val="28"/>
        </w:rPr>
        <w:t>сельсовет</w:t>
      </w:r>
      <w:r w:rsidR="00F267A7" w:rsidRPr="00785E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06CD1" w:rsidRPr="00785E47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F267A7" w:rsidRPr="00785E4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D5CFB" w:rsidRPr="00785E47">
        <w:rPr>
          <w:rFonts w:ascii="Times New Roman" w:hAnsi="Times New Roman" w:cs="Times New Roman"/>
          <w:sz w:val="28"/>
          <w:szCs w:val="28"/>
        </w:rPr>
        <w:t>.</w:t>
      </w:r>
    </w:p>
    <w:p w:rsidR="00ED5CFB" w:rsidRPr="00785E47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105AB" w:rsidRPr="00ED5CFB" w:rsidRDefault="00A06CD1" w:rsidP="00911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4B73">
        <w:rPr>
          <w:rFonts w:ascii="Times New Roman" w:hAnsi="Times New Roman" w:cs="Times New Roman"/>
          <w:sz w:val="28"/>
          <w:szCs w:val="28"/>
        </w:rPr>
        <w:t>уц Д.И.</w:t>
      </w:r>
      <w:r w:rsidR="00B105AB">
        <w:rPr>
          <w:rFonts w:ascii="Times New Roman" w:hAnsi="Times New Roman" w:cs="Times New Roman"/>
          <w:sz w:val="28"/>
          <w:szCs w:val="28"/>
        </w:rPr>
        <w:t xml:space="preserve"> - у</w:t>
      </w:r>
      <w:r w:rsidR="00B105AB" w:rsidRPr="00B105AB">
        <w:rPr>
          <w:rFonts w:ascii="Times New Roman" w:hAnsi="Times New Roman" w:cs="Times New Roman"/>
          <w:sz w:val="28"/>
          <w:szCs w:val="28"/>
        </w:rPr>
        <w:t>правляющи</w:t>
      </w:r>
      <w:r w:rsidR="00B105AB">
        <w:rPr>
          <w:rFonts w:ascii="Times New Roman" w:hAnsi="Times New Roman" w:cs="Times New Roman"/>
          <w:sz w:val="28"/>
          <w:szCs w:val="28"/>
        </w:rPr>
        <w:t>й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r w:rsidR="00347282">
        <w:rPr>
          <w:rFonts w:ascii="Times New Roman" w:hAnsi="Times New Roman" w:cs="Times New Roman"/>
          <w:sz w:val="28"/>
          <w:szCs w:val="28"/>
        </w:rPr>
        <w:t>Орловский</w:t>
      </w:r>
      <w:r w:rsidR="00B6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B105AB"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47" w:rsidRPr="00ED5CFB" w:rsidRDefault="00785E47" w:rsidP="00785E4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47" w:rsidRPr="000D0EF8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Муртазин Марсель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Разилович</w:t>
      </w:r>
      <w:proofErr w:type="spellEnd"/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0D0EF8">
        <w:rPr>
          <w:rFonts w:ascii="Times New Roman" w:hAnsi="Times New Roman" w:cs="Times New Roman"/>
          <w:sz w:val="28"/>
          <w:szCs w:val="28"/>
        </w:rPr>
        <w:t>начальник отдела по Благовещенскому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(по согласованию);</w:t>
      </w:r>
    </w:p>
    <w:p w:rsidR="00785E47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8B">
        <w:rPr>
          <w:rFonts w:ascii="Times New Roman" w:hAnsi="Times New Roman" w:cs="Times New Roman"/>
          <w:sz w:val="28"/>
          <w:szCs w:val="28"/>
        </w:rPr>
        <w:t xml:space="preserve">Ахунова Ирина </w:t>
      </w:r>
      <w:proofErr w:type="spellStart"/>
      <w:r w:rsidRPr="00254B8B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254B8B">
        <w:rPr>
          <w:rFonts w:ascii="Times New Roman" w:hAnsi="Times New Roman" w:cs="Times New Roman"/>
          <w:sz w:val="28"/>
          <w:szCs w:val="28"/>
        </w:rPr>
        <w:t xml:space="preserve"> – специалист эксперт 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(по согласованию);</w:t>
      </w:r>
    </w:p>
    <w:p w:rsidR="00785E47" w:rsidRPr="00254B8B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арендных отношений и землепользования Министерства лесного хозяйства Республики Башкортостан</w:t>
      </w:r>
    </w:p>
    <w:p w:rsidR="00785E47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Япарова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</w:t>
      </w:r>
      <w:r w:rsidRPr="00BF6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Башкортостан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47" w:rsidRPr="00ED5CFB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Фасхутдинов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главный архитектор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771812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771812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785E47" w:rsidRPr="00ED5CFB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Pr="00771812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Администрации муниципального района</w:t>
      </w:r>
      <w:r w:rsidRPr="001B0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1B09F2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785E47" w:rsidRPr="00ED5CFB" w:rsidRDefault="00785E47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771812">
        <w:rPr>
          <w:rFonts w:ascii="Times New Roman" w:hAnsi="Times New Roman" w:cs="Times New Roman"/>
          <w:sz w:val="28"/>
          <w:szCs w:val="28"/>
        </w:rPr>
        <w:t>руководитель Подразделения Ассоциации «Саморегулируемая организация кадастровых инженеров»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по Республике Башкортостан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31" w:rsidRPr="00ED5CFB" w:rsidRDefault="00366A31" w:rsidP="00785E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6A31" w:rsidRPr="00ED5CFB" w:rsidSect="00A3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FB"/>
    <w:rsid w:val="00084E43"/>
    <w:rsid w:val="001605EB"/>
    <w:rsid w:val="001A2EF1"/>
    <w:rsid w:val="001B09F2"/>
    <w:rsid w:val="001C4199"/>
    <w:rsid w:val="002405EF"/>
    <w:rsid w:val="00254B8B"/>
    <w:rsid w:val="0026475D"/>
    <w:rsid w:val="00347282"/>
    <w:rsid w:val="00366A31"/>
    <w:rsid w:val="00501FF0"/>
    <w:rsid w:val="005251FB"/>
    <w:rsid w:val="005933A1"/>
    <w:rsid w:val="005D7E33"/>
    <w:rsid w:val="00627034"/>
    <w:rsid w:val="00664A46"/>
    <w:rsid w:val="00785E47"/>
    <w:rsid w:val="00796FE2"/>
    <w:rsid w:val="007C0BD1"/>
    <w:rsid w:val="00853AFA"/>
    <w:rsid w:val="009118E8"/>
    <w:rsid w:val="0094036B"/>
    <w:rsid w:val="009F7D34"/>
    <w:rsid w:val="00A06CD1"/>
    <w:rsid w:val="00A363B1"/>
    <w:rsid w:val="00B105AB"/>
    <w:rsid w:val="00B11C43"/>
    <w:rsid w:val="00B64B73"/>
    <w:rsid w:val="00BF69E9"/>
    <w:rsid w:val="00C2452D"/>
    <w:rsid w:val="00DB444A"/>
    <w:rsid w:val="00E26638"/>
    <w:rsid w:val="00E35E19"/>
    <w:rsid w:val="00ED5CFB"/>
    <w:rsid w:val="00F267A7"/>
    <w:rsid w:val="00F467BE"/>
    <w:rsid w:val="00FF5CA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DD44"/>
  <w15:docId w15:val="{4FB1478B-EE60-47A8-8228-47BFE7B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6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3" Type="http://schemas.openxmlformats.org/officeDocument/2006/relationships/hyperlink" Target="consultantplus://offline/ref=FDD762346430BB02F659BE72A13BFFF0D879B334B47820D0FE2E5556CD047F22233FBCB943ACA1EC2B7D7B4DF1Y3HBL" TargetMode="External"/><Relationship Id="rId18" Type="http://schemas.openxmlformats.org/officeDocument/2006/relationships/hyperlink" Target="consultantplus://offline/ref=FDD762346430BB02F659BE72A13BFFF0DF70B23DB67E20D0FE2E5556CD047F22313FE4BD40A3B4B87E272C40F331E6294769EB72C4Y6H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7" Type="http://schemas.openxmlformats.org/officeDocument/2006/relationships/hyperlink" Target="consultantplus://offline/ref=FDD762346430BB02F659A07FB757A0F9DB7BE938B47A2D82A57E530192547977717FE2E012E0EAE12F6B674DF727FA2941Y7H5L" TargetMode="External"/><Relationship Id="rId12" Type="http://schemas.openxmlformats.org/officeDocument/2006/relationships/hyperlink" Target="consultantplus://offline/ref=FDD762346430BB02F659BE72A13BFFF0D879B331B77D20D0FE2E5556CD047F22233FBCB943ACA1EC2B7D7B4DF1Y3HBL" TargetMode="External"/><Relationship Id="rId17" Type="http://schemas.openxmlformats.org/officeDocument/2006/relationships/hyperlink" Target="consultantplus://offline/ref=FDD762346430BB02F659BE72A13BFFF0DF70B23DB67E20D0FE2E5556CD047F22313FE4B045A4B4B87E272C40F331E6294769EB72C4Y6H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762346430BB02F659BE72A13BFFF0DF70B23DB67920D0FE2E5556CD047F22233FBCB943ACA1EC2B7D7B4DF1Y3HBL" TargetMode="External"/><Relationship Id="rId20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1" Type="http://schemas.openxmlformats.org/officeDocument/2006/relationships/hyperlink" Target="consultantplus://offline/ref=FDD762346430BB02F659BE72A13BFFF0D879B334B57220D0FE2E5556CD047F22233FBCB943ACA1EC2B7D7B4DF1Y3HB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DD762346430BB02F659BE72A13BFFF0DF70B735B47320D0FE2E5556CD047F22233FBCB943ACA1EC2B7D7B4DF1Y3H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D762346430BB02F659BE72A13BFFF0DF71B736B57D20D0FE2E5556CD047F22233FBCB943ACA1EC2B7D7B4DF1Y3HBL" TargetMode="External"/><Relationship Id="rId19" Type="http://schemas.openxmlformats.org/officeDocument/2006/relationships/hyperlink" Target="consultantplus://offline/ref=FDD762346430BB02F659BE72A13BFFF0DF70B23DB67E20D0FE2E5556CD047F22313FE4B746ADB4B87E272C40F331E6294769EB72C4Y6H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762346430BB02F659BE72A13BFFF0D978B030BE2D77D2AF7B5B53C55425322776E9BC5DA4BBF22D637BY4HFL" TargetMode="External"/><Relationship Id="rId14" Type="http://schemas.openxmlformats.org/officeDocument/2006/relationships/hyperlink" Target="consultantplus://offline/ref=FDD762346430BB02F659BE72A13BFFF0DF70B23CBD7B20D0FE2E5556CD047F22233FBCB943ACA1EC2B7D7B4DF1Y3H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1E57-49B0-4084-86E2-862F4F0E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User</cp:lastModifiedBy>
  <cp:revision>8</cp:revision>
  <cp:lastPrinted>2022-06-07T04:48:00Z</cp:lastPrinted>
  <dcterms:created xsi:type="dcterms:W3CDTF">2022-05-17T07:00:00Z</dcterms:created>
  <dcterms:modified xsi:type="dcterms:W3CDTF">2022-06-07T04:50:00Z</dcterms:modified>
</cp:coreProperties>
</file>