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0F" w:rsidRPr="001F74D7" w:rsidRDefault="0068356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F74D7">
        <w:rPr>
          <w:rFonts w:ascii="Times New Roman" w:hAnsi="Times New Roman" w:cs="Times New Roman"/>
          <w:b/>
          <w:sz w:val="32"/>
          <w:szCs w:val="32"/>
        </w:rPr>
        <w:t>Башэлектр</w:t>
      </w:r>
      <w:r w:rsidR="00E0723F" w:rsidRPr="001F74D7">
        <w:rPr>
          <w:rFonts w:ascii="Times New Roman" w:hAnsi="Times New Roman" w:cs="Times New Roman"/>
          <w:b/>
          <w:sz w:val="32"/>
          <w:szCs w:val="32"/>
        </w:rPr>
        <w:t>осбыт</w:t>
      </w:r>
      <w:proofErr w:type="spellEnd"/>
      <w:r w:rsidR="00E0723F" w:rsidRPr="001F74D7">
        <w:rPr>
          <w:rFonts w:ascii="Times New Roman" w:hAnsi="Times New Roman" w:cs="Times New Roman"/>
          <w:b/>
          <w:sz w:val="32"/>
          <w:szCs w:val="32"/>
        </w:rPr>
        <w:t xml:space="preserve"> объявляет о старте акции «Пени исчезают в полночь!»</w:t>
      </w:r>
    </w:p>
    <w:p w:rsidR="00683561" w:rsidRPr="00683561" w:rsidRDefault="00683561" w:rsidP="006835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преддверии Нового года «</w:t>
      </w:r>
      <w:proofErr w:type="spellStart"/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Башэлектросбыт</w:t>
      </w:r>
      <w:proofErr w:type="spellEnd"/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предла</w:t>
      </w:r>
      <w:r w:rsidR="00B94A8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гает потребителям</w:t>
      </w:r>
      <w:bookmarkStart w:id="0" w:name="_GoBack"/>
      <w:bookmarkEnd w:id="0"/>
      <w:r w:rsidR="00B94A8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физическим и лицам</w:t>
      </w: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оплатить</w:t>
      </w:r>
      <w:r w:rsidR="002A15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долги за электроэнергию без учё</w:t>
      </w: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 штрафных санкций в виде начисленных пеней и объявляет о старте </w:t>
      </w:r>
      <w:r w:rsidRPr="001F74D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акции</w:t>
      </w:r>
      <w:r w:rsidRPr="001F74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E0723F" w:rsidRPr="001F74D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«Пени исчезают в полночь!»</w:t>
      </w:r>
    </w:p>
    <w:p w:rsidR="00683561" w:rsidRPr="00683561" w:rsidRDefault="00683561" w:rsidP="006835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условии погашения имеющейся задолженности и полной оплаты текущих начислений за электропотребление в период проведения акци</w:t>
      </w:r>
      <w:r w:rsidR="00306D1E" w:rsidRPr="001F74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с 24 ноября по 31 декабря 2022</w:t>
      </w: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будут списаны ранее начисленные пени за периоды, предшествующие проведению Акций.</w:t>
      </w:r>
    </w:p>
    <w:p w:rsidR="00683561" w:rsidRPr="00683561" w:rsidRDefault="00683561" w:rsidP="006835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Начисленные и неоплаченные пени будут аннулированы при соблюдении следующих условий:</w:t>
      </w:r>
    </w:p>
    <w:p w:rsidR="00683561" w:rsidRPr="00683561" w:rsidRDefault="009332EF" w:rsidP="00683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Своевременно и в полном объё</w:t>
      </w:r>
      <w:r w:rsidR="00683561"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 произвести 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плату согласно выставленному счё</w:t>
      </w:r>
      <w:r w:rsidR="00683561"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ту извещению за ноябрь месяц, а также за текущее потребл</w:t>
      </w:r>
      <w:r w:rsidR="00306D1E" w:rsidRPr="001F74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ение декабря, до 30 декабря 2022</w:t>
      </w:r>
      <w:r w:rsidR="00683561"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года;</w:t>
      </w:r>
    </w:p>
    <w:p w:rsidR="00683561" w:rsidRPr="00683561" w:rsidRDefault="00683561" w:rsidP="00683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Осуществить передачу показ</w:t>
      </w:r>
      <w:r w:rsidR="0093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аний индивидуальных приборов учё</w:t>
      </w: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 (за исключением участников, в отношени</w:t>
      </w:r>
      <w:r w:rsidR="0093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которых показания приборов учё</w:t>
      </w: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 передаются по каналам связи без участия потребителя электрической энергии (с применением автоматизированной информационно-измерительной системы учёта электроэнергии – АИИСКУЭ));</w:t>
      </w:r>
    </w:p>
    <w:p w:rsidR="00683561" w:rsidRPr="00683561" w:rsidRDefault="00306D1E" w:rsidP="00683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74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состоянию на 31 декабря 2022</w:t>
      </w:r>
      <w:r w:rsidR="00683561"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не иметь задолженности за потреблённую электроэнергию;</w:t>
      </w:r>
    </w:p>
    <w:p w:rsidR="00683561" w:rsidRDefault="00683561" w:rsidP="006835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Зарегистрироваться в </w:t>
      </w:r>
      <w:hyperlink r:id="rId5" w:tgtFrame="_blank" w:history="1">
        <w:r w:rsidRPr="001F74D7">
          <w:rPr>
            <w:rFonts w:ascii="Times New Roman" w:eastAsia="Times New Roman" w:hAnsi="Times New Roman" w:cs="Times New Roman"/>
            <w:color w:val="004780"/>
            <w:sz w:val="24"/>
            <w:szCs w:val="24"/>
            <w:u w:val="single"/>
            <w:lang w:eastAsia="ru-RU"/>
          </w:rPr>
          <w:t>«Личном кабинете клиента»</w:t>
        </w:r>
      </w:hyperlink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сайте </w:t>
      </w:r>
      <w:hyperlink r:id="rId6" w:history="1">
        <w:r w:rsidRPr="001F74D7">
          <w:rPr>
            <w:rFonts w:ascii="Times New Roman" w:eastAsia="Times New Roman" w:hAnsi="Times New Roman" w:cs="Times New Roman"/>
            <w:color w:val="004780"/>
            <w:sz w:val="24"/>
            <w:szCs w:val="24"/>
            <w:u w:val="single"/>
            <w:lang w:eastAsia="ru-RU"/>
          </w:rPr>
          <w:t>www.bashesk.ru</w:t>
        </w:r>
      </w:hyperlink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либо сообщить актуальный номер контактного телефона в контактный-центр: 8 (347)222-22-00, 8 (347)222-22-55, 8-800-775-70-77 (время работы: </w:t>
      </w:r>
      <w:proofErr w:type="spellStart"/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пн-сб</w:t>
      </w:r>
      <w:proofErr w:type="spellEnd"/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8.00 </w:t>
      </w:r>
      <w:r w:rsidR="008427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 20.00);</w:t>
      </w:r>
    </w:p>
    <w:p w:rsidR="00842748" w:rsidRDefault="001D1122" w:rsidP="00842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Подписаться на доставку электронного платёжного документа посредством</w:t>
      </w:r>
      <w:r w:rsidR="00842748" w:rsidRPr="008427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личного кабинета клиента (https://lkk.bashesk.ru/auth), сайта ООО «ЭСКБ» (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https://www.bashesk.ru/receipt/</w:t>
        </w:r>
      </w:hyperlink>
      <w:r w:rsidRPr="001D11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842748" w:rsidRPr="008427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заявления в б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умажной форме в клиентском офисе</w:t>
      </w:r>
      <w:r w:rsidR="00842748" w:rsidRPr="008427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83561" w:rsidRPr="00683561" w:rsidRDefault="009332EF" w:rsidP="006835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Оплатить</w:t>
      </w:r>
      <w:r w:rsidR="00683561"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можно любым привычным для вас способом: через </w:t>
      </w:r>
      <w:hyperlink r:id="rId8" w:tgtFrame="_blank" w:history="1">
        <w:r w:rsidR="00683561" w:rsidRPr="001F74D7">
          <w:rPr>
            <w:rFonts w:ascii="Times New Roman" w:eastAsia="Times New Roman" w:hAnsi="Times New Roman" w:cs="Times New Roman"/>
            <w:color w:val="004780"/>
            <w:sz w:val="24"/>
            <w:szCs w:val="24"/>
            <w:u w:val="single"/>
            <w:lang w:eastAsia="ru-RU"/>
          </w:rPr>
          <w:t>«Личный кабинет клиента»</w:t>
        </w:r>
      </w:hyperlink>
      <w:r w:rsidR="00683561"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 сайте </w:t>
      </w:r>
      <w:hyperlink r:id="rId9" w:history="1">
        <w:r w:rsidR="00683561" w:rsidRPr="001F74D7">
          <w:rPr>
            <w:rFonts w:ascii="Times New Roman" w:eastAsia="Times New Roman" w:hAnsi="Times New Roman" w:cs="Times New Roman"/>
            <w:color w:val="004780"/>
            <w:sz w:val="24"/>
            <w:szCs w:val="24"/>
            <w:u w:val="single"/>
            <w:lang w:eastAsia="ru-RU"/>
          </w:rPr>
          <w:t>www.bashesk.ru</w:t>
        </w:r>
      </w:hyperlink>
      <w:r w:rsidR="00683561"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 почтовом отделении или в банке.</w:t>
      </w:r>
    </w:p>
    <w:p w:rsidR="00683561" w:rsidRPr="00683561" w:rsidRDefault="00683561" w:rsidP="006835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Итоги акции будут под</w:t>
      </w:r>
      <w:r w:rsidR="00DF0B6C" w:rsidRPr="001F74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ведены не позднее 26 января 2023</w:t>
      </w:r>
      <w:r w:rsidR="00B94A8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года.</w:t>
      </w:r>
    </w:p>
    <w:p w:rsidR="00683561" w:rsidRPr="00683561" w:rsidRDefault="00DF0B6C" w:rsidP="006835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74D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феврале 2023</w:t>
      </w:r>
      <w:r w:rsidR="00683561"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в счетах-извещениях за январь, участники акции увидят списание ранее начисленных пеней. Акция не распространяется на пени по взысканию которых имеется соответствующее решение суда.</w:t>
      </w:r>
    </w:p>
    <w:p w:rsidR="00683561" w:rsidRPr="00683561" w:rsidRDefault="00683561" w:rsidP="006835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8356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условиями акции вы можете ознакомиться здесь:</w:t>
      </w:r>
    </w:p>
    <w:p w:rsidR="00683561" w:rsidRPr="001F74D7" w:rsidRDefault="00683561" w:rsidP="006835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F74D7">
        <w:rPr>
          <w:rFonts w:ascii="Times New Roman" w:eastAsia="Times New Roman" w:hAnsi="Times New Roman" w:cs="Times New Roman"/>
          <w:color w:val="004780"/>
          <w:sz w:val="24"/>
          <w:szCs w:val="24"/>
          <w:u w:val="single"/>
          <w:lang w:eastAsia="ru-RU"/>
        </w:rPr>
        <w:t xml:space="preserve">Положение о проведении акции </w:t>
      </w:r>
      <w:r w:rsidR="00A1102E" w:rsidRPr="001F74D7">
        <w:rPr>
          <w:rFonts w:ascii="Times New Roman" w:eastAsia="Times New Roman" w:hAnsi="Times New Roman" w:cs="Times New Roman"/>
          <w:color w:val="004780"/>
          <w:sz w:val="24"/>
          <w:szCs w:val="24"/>
          <w:u w:val="single"/>
          <w:lang w:eastAsia="ru-RU"/>
        </w:rPr>
        <w:t>«Пени исчезают в полночь</w:t>
      </w:r>
      <w:r w:rsidRPr="001F74D7">
        <w:rPr>
          <w:rFonts w:ascii="Times New Roman" w:eastAsia="Times New Roman" w:hAnsi="Times New Roman" w:cs="Times New Roman"/>
          <w:color w:val="004780"/>
          <w:sz w:val="24"/>
          <w:szCs w:val="24"/>
          <w:u w:val="single"/>
          <w:lang w:eastAsia="ru-RU"/>
        </w:rPr>
        <w:t>!» для физических лиц</w:t>
      </w:r>
    </w:p>
    <w:sectPr w:rsidR="00683561" w:rsidRPr="001F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708A"/>
    <w:multiLevelType w:val="multilevel"/>
    <w:tmpl w:val="42A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B2"/>
    <w:rsid w:val="000919B2"/>
    <w:rsid w:val="001C5E43"/>
    <w:rsid w:val="001D1122"/>
    <w:rsid w:val="001F74D7"/>
    <w:rsid w:val="002A1541"/>
    <w:rsid w:val="002F04B9"/>
    <w:rsid w:val="00306D1E"/>
    <w:rsid w:val="00385761"/>
    <w:rsid w:val="005438B2"/>
    <w:rsid w:val="00683561"/>
    <w:rsid w:val="00716FC6"/>
    <w:rsid w:val="00842748"/>
    <w:rsid w:val="00900DA4"/>
    <w:rsid w:val="009332EF"/>
    <w:rsid w:val="00A1102E"/>
    <w:rsid w:val="00B17378"/>
    <w:rsid w:val="00B94A80"/>
    <w:rsid w:val="00DF0B6C"/>
    <w:rsid w:val="00E0723F"/>
    <w:rsid w:val="00E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63AE"/>
  <w15:chartTrackingRefBased/>
  <w15:docId w15:val="{916737B8-6EF8-4694-B3F5-7B71748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561"/>
    <w:rPr>
      <w:b/>
      <w:bCs/>
    </w:rPr>
  </w:style>
  <w:style w:type="character" w:styleId="a5">
    <w:name w:val="Hyperlink"/>
    <w:basedOn w:val="a0"/>
    <w:uiPriority w:val="99"/>
    <w:unhideWhenUsed/>
    <w:rsid w:val="006835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274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D1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k.bashesk.ru/a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shesk.ru/recei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he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k.bashesk.ru/aut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she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361</Words>
  <Characters>2060</Characters>
  <Application>Microsoft Office Word</Application>
  <DocSecurity>0</DocSecurity>
  <Lines>17</Lines>
  <Paragraphs>4</Paragraphs>
  <ScaleCrop>false</ScaleCrop>
  <Company>InterRAO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Факаетдинов Эмиль Маратович</dc:creator>
  <cp:keywords/>
  <dc:description/>
  <cp:lastModifiedBy>Факаетдинов Эмиль Маратович</cp:lastModifiedBy>
  <cp:revision>28</cp:revision>
  <dcterms:created xsi:type="dcterms:W3CDTF">2022-11-23T03:58:00Z</dcterms:created>
  <dcterms:modified xsi:type="dcterms:W3CDTF">2022-11-24T09:15:00Z</dcterms:modified>
</cp:coreProperties>
</file>