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8A" w:rsidRDefault="000821C5">
      <w:r>
        <w:rPr>
          <w:rFonts w:ascii="Arial" w:hAnsi="Arial" w:cs="Arial"/>
          <w:color w:val="1C1C1C"/>
          <w:shd w:val="clear" w:color="auto" w:fill="EDEDED"/>
        </w:rPr>
        <w:t xml:space="preserve">21ноября 2022 г принят Федеральный закон №455-ФЗ "О государственных пособиях </w:t>
      </w:r>
      <w:proofErr w:type="spellStart"/>
      <w:r>
        <w:rPr>
          <w:rFonts w:ascii="Arial" w:hAnsi="Arial" w:cs="Arial"/>
          <w:color w:val="1C1C1C"/>
          <w:shd w:val="clear" w:color="auto" w:fill="EDEDED"/>
        </w:rPr>
        <w:t>гражданам</w:t>
      </w:r>
      <w:proofErr w:type="gramStart"/>
      <w:r>
        <w:rPr>
          <w:rFonts w:ascii="Arial" w:hAnsi="Arial" w:cs="Arial"/>
          <w:color w:val="1C1C1C"/>
          <w:shd w:val="clear" w:color="auto" w:fill="EDEDED"/>
        </w:rPr>
        <w:t>,и</w:t>
      </w:r>
      <w:proofErr w:type="gramEnd"/>
      <w:r>
        <w:rPr>
          <w:rFonts w:ascii="Arial" w:hAnsi="Arial" w:cs="Arial"/>
          <w:color w:val="1C1C1C"/>
          <w:shd w:val="clear" w:color="auto" w:fill="EDEDED"/>
        </w:rPr>
        <w:t>меющим</w:t>
      </w:r>
      <w:proofErr w:type="spellEnd"/>
      <w:r>
        <w:rPr>
          <w:rFonts w:ascii="Arial" w:hAnsi="Arial" w:cs="Arial"/>
          <w:color w:val="1C1C1C"/>
          <w:shd w:val="clear" w:color="auto" w:fill="EDEDED"/>
        </w:rPr>
        <w:t xml:space="preserve"> детей"</w:t>
      </w:r>
      <w:r>
        <w:rPr>
          <w:rFonts w:ascii="Arial" w:hAnsi="Arial" w:cs="Arial"/>
          <w:color w:val="1C1C1C"/>
        </w:rPr>
        <w:br/>
      </w:r>
      <w:r>
        <w:rPr>
          <w:rFonts w:ascii="Arial" w:hAnsi="Arial" w:cs="Arial"/>
          <w:color w:val="1C1C1C"/>
          <w:shd w:val="clear" w:color="auto" w:fill="EDEDED"/>
        </w:rPr>
        <w:t>В связи с этим с 1 января 2023 года вводится универсальное пособие - единое пособие для семей с невысокими доходами на детей в возрасте до 17 лет, а также для беременных женщин, вставших на учет в ранние сроки.</w:t>
      </w:r>
    </w:p>
    <w:sectPr w:rsidR="0053678A" w:rsidSect="0053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C5"/>
    <w:rsid w:val="000821C5"/>
    <w:rsid w:val="0053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2023-02-02T11:26:00Z</dcterms:created>
  <dcterms:modified xsi:type="dcterms:W3CDTF">2023-02-02T11:26:00Z</dcterms:modified>
</cp:coreProperties>
</file>