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2C3" w:rsidRPr="005E12C3" w:rsidRDefault="00AD5E95" w:rsidP="005E12C3">
      <w:pPr>
        <w:suppressAutoHyphens w:val="0"/>
        <w:spacing w:after="0" w:line="240" w:lineRule="auto"/>
        <w:ind w:left="416" w:right="440" w:hanging="10"/>
        <w:jc w:val="center"/>
        <w:outlineLvl w:val="6"/>
        <w:rPr>
          <w:rFonts w:ascii="Times New Roman" w:hAnsi="Times New Roman" w:cs="Times New Roman"/>
          <w:i/>
          <w:color w:val="000000"/>
          <w:sz w:val="36"/>
          <w:szCs w:val="36"/>
        </w:rPr>
      </w:pPr>
      <w:r>
        <w:rPr>
          <w:rFonts w:ascii="Times New Roman" w:hAnsi="Times New Roman" w:cs="Times New Roman"/>
          <w:i/>
          <w:noProof/>
          <w:color w:val="000000"/>
          <w:sz w:val="36"/>
          <w:szCs w:val="36"/>
          <w:lang w:eastAsia="ru-RU"/>
        </w:rPr>
        <w:pict>
          <v:rect id="Прямоугольник 3" o:spid="_x0000_s1026" style="position:absolute;left:0;text-align:left;margin-left:471.25pt;margin-top:-40.8pt;width:22.8pt;height:33.6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" fillcolor="white [3212]" strokecolor="white [3212]" strokeweight="2pt"/>
        </w:pict>
      </w:r>
      <w:r>
        <w:rPr>
          <w:rFonts w:ascii="Times New Roman" w:hAnsi="Times New Roman" w:cs="Times New Roman"/>
          <w:i/>
          <w:noProof/>
          <w:color w:val="000000"/>
          <w:sz w:val="36"/>
          <w:szCs w:val="36"/>
          <w:lang w:eastAsia="ru-RU"/>
        </w:rPr>
        <w:pict>
          <v:rect id="Прямоугольник 1" o:spid="_x0000_s1030" style="position:absolute;left:0;text-align:left;margin-left:448.95pt;margin-top:-40.8pt;width:18.4pt;height:25.9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" fillcolor="window" strokecolor="window" strokeweight="2pt"/>
        </w:pict>
      </w:r>
      <w:r w:rsidR="005E12C3" w:rsidRPr="005E12C3">
        <w:rPr>
          <w:rFonts w:ascii="Times New Roman" w:hAnsi="Times New Roman" w:cs="Times New Roman"/>
          <w:i/>
          <w:color w:val="000000"/>
          <w:sz w:val="36"/>
          <w:szCs w:val="36"/>
        </w:rPr>
        <w:t>Общество с ограниченной ответственностью</w:t>
      </w:r>
    </w:p>
    <w:p w:rsidR="005E12C3" w:rsidRPr="005E12C3" w:rsidRDefault="005E12C3" w:rsidP="005E12C3">
      <w:pPr>
        <w:suppressAutoHyphens w:val="0"/>
        <w:spacing w:after="0" w:line="240" w:lineRule="auto"/>
        <w:ind w:left="416" w:right="440" w:hanging="10"/>
        <w:jc w:val="center"/>
        <w:outlineLvl w:val="6"/>
        <w:rPr>
          <w:rFonts w:ascii="Times New Roman" w:hAnsi="Times New Roman" w:cs="Times New Roman"/>
          <w:i/>
          <w:color w:val="000000"/>
          <w:sz w:val="36"/>
          <w:szCs w:val="36"/>
        </w:rPr>
      </w:pPr>
      <w:r w:rsidRPr="005E12C3">
        <w:rPr>
          <w:rFonts w:ascii="Times New Roman" w:hAnsi="Times New Roman" w:cs="Times New Roman"/>
          <w:i/>
          <w:color w:val="000000"/>
          <w:sz w:val="36"/>
          <w:szCs w:val="36"/>
        </w:rPr>
        <w:t>Проектный институт</w:t>
      </w: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36"/>
          <w:szCs w:val="36"/>
          <w:lang w:eastAsia="en-US"/>
        </w:rPr>
      </w:pPr>
      <w:r w:rsidRPr="005E12C3">
        <w:rPr>
          <w:rFonts w:ascii="Times New Roman" w:hAnsi="Times New Roman" w:cs="Times New Roman"/>
          <w:b/>
          <w:i/>
          <w:color w:val="000000"/>
          <w:sz w:val="36"/>
          <w:szCs w:val="36"/>
          <w:lang w:eastAsia="en-US"/>
        </w:rPr>
        <w:t>"САРАТОВРЕГИОНПРОЕКТ"</w:t>
      </w: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0"/>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eastAsia="en-US"/>
        </w:rPr>
      </w:pPr>
    </w:p>
    <w:p w:rsidR="005E12C3" w:rsidRPr="005E12C3" w:rsidRDefault="005E12C3" w:rsidP="005E12C3">
      <w:pPr>
        <w:suppressAutoHyphens w:val="0"/>
        <w:spacing w:after="0" w:line="240" w:lineRule="auto"/>
        <w:ind w:left="416" w:right="440" w:hanging="10"/>
        <w:jc w:val="center"/>
        <w:rPr>
          <w:rFonts w:ascii="Cambria" w:hAnsi="Cambria" w:cs="Times New Roman"/>
          <w:color w:val="000000"/>
          <w:sz w:val="20"/>
          <w:szCs w:val="20"/>
          <w:lang w:eastAsia="en-US"/>
        </w:rPr>
      </w:pPr>
    </w:p>
    <w:p w:rsidR="005E12C3" w:rsidRPr="005E12C3" w:rsidRDefault="005E12C3" w:rsidP="005E12C3">
      <w:pPr>
        <w:suppressAutoHyphens w:val="0"/>
        <w:spacing w:after="0" w:line="240" w:lineRule="auto"/>
        <w:ind w:left="720" w:right="440" w:hanging="10"/>
        <w:jc w:val="center"/>
        <w:rPr>
          <w:rFonts w:ascii="Times New Roman" w:hAnsi="Times New Roman" w:cs="Times New Roman"/>
          <w:color w:val="000000"/>
          <w:sz w:val="24"/>
          <w:szCs w:val="24"/>
          <w:lang w:eastAsia="en-US"/>
        </w:rPr>
      </w:pPr>
      <w:r w:rsidRPr="005E12C3">
        <w:rPr>
          <w:rFonts w:ascii="Times New Roman" w:hAnsi="Times New Roman" w:cs="Times New Roman"/>
          <w:color w:val="000000"/>
          <w:sz w:val="20"/>
          <w:szCs w:val="20"/>
          <w:lang w:eastAsia="en-US"/>
        </w:rPr>
        <w:t>ЛИЦЕНЗИЯ  ОП-</w:t>
      </w:r>
      <w:r w:rsidRPr="005E12C3">
        <w:rPr>
          <w:rFonts w:ascii="Times New Roman" w:hAnsi="Times New Roman" w:cs="Times New Roman"/>
          <w:color w:val="000000"/>
          <w:sz w:val="24"/>
          <w:lang w:eastAsia="en-US"/>
        </w:rPr>
        <w:t>6454131502</w:t>
      </w:r>
      <w:r w:rsidRPr="005E12C3">
        <w:rPr>
          <w:rFonts w:ascii="Times New Roman" w:hAnsi="Times New Roman" w:cs="Times New Roman"/>
          <w:color w:val="000000"/>
          <w:sz w:val="20"/>
          <w:szCs w:val="20"/>
          <w:lang w:eastAsia="en-US"/>
        </w:rPr>
        <w:t xml:space="preserve"> </w:t>
      </w:r>
      <w:r w:rsidRPr="005E12C3">
        <w:rPr>
          <w:rFonts w:ascii="Times New Roman" w:hAnsi="Times New Roman" w:cs="Times New Roman"/>
          <w:color w:val="C00000"/>
          <w:sz w:val="24"/>
          <w:szCs w:val="24"/>
          <w:lang w:eastAsia="en-US"/>
        </w:rPr>
        <w:t xml:space="preserve"> от 09.10.2017</w:t>
      </w:r>
      <w:r w:rsidRPr="005E12C3">
        <w:rPr>
          <w:rFonts w:ascii="Times New Roman" w:hAnsi="Times New Roman" w:cs="Times New Roman"/>
          <w:color w:val="000000"/>
          <w:sz w:val="24"/>
          <w:szCs w:val="24"/>
          <w:lang w:eastAsia="en-US"/>
        </w:rPr>
        <w:t xml:space="preserve"> г. о допуске </w:t>
      </w:r>
    </w:p>
    <w:p w:rsidR="005E12C3" w:rsidRPr="005E12C3" w:rsidRDefault="005E12C3" w:rsidP="005E12C3">
      <w:pPr>
        <w:suppressAutoHyphens w:val="0"/>
        <w:spacing w:after="0" w:line="240" w:lineRule="auto"/>
        <w:ind w:left="720" w:right="440" w:hanging="10"/>
        <w:jc w:val="center"/>
        <w:rPr>
          <w:rFonts w:ascii="Times New Roman" w:hAnsi="Times New Roman" w:cs="Times New Roman"/>
          <w:color w:val="000000"/>
          <w:sz w:val="24"/>
          <w:szCs w:val="24"/>
          <w:lang w:eastAsia="en-US"/>
        </w:rPr>
      </w:pPr>
      <w:r w:rsidRPr="005E12C3">
        <w:rPr>
          <w:rFonts w:ascii="Times New Roman" w:hAnsi="Times New Roman" w:cs="Times New Roman"/>
          <w:color w:val="000000"/>
          <w:sz w:val="24"/>
          <w:szCs w:val="24"/>
          <w:lang w:eastAsia="en-US"/>
        </w:rPr>
        <w:t xml:space="preserve">к определенному виду или видам работ, которые оказывают </w:t>
      </w: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4"/>
          <w:szCs w:val="20"/>
          <w:lang w:eastAsia="en-US"/>
        </w:rPr>
      </w:pPr>
      <w:r w:rsidRPr="005E12C3">
        <w:rPr>
          <w:rFonts w:ascii="Times New Roman" w:hAnsi="Times New Roman" w:cs="Times New Roman"/>
          <w:color w:val="000000"/>
          <w:sz w:val="24"/>
          <w:szCs w:val="24"/>
          <w:lang w:eastAsia="en-US"/>
        </w:rPr>
        <w:t>влияние  на безопасность объектов капитального строительства</w:t>
      </w:r>
      <w:r w:rsidRPr="005E12C3">
        <w:rPr>
          <w:rFonts w:ascii="Times New Roman" w:hAnsi="Times New Roman" w:cs="Times New Roman"/>
          <w:color w:val="000000"/>
          <w:sz w:val="24"/>
          <w:szCs w:val="20"/>
          <w:lang w:eastAsia="en-US"/>
        </w:rPr>
        <w:t xml:space="preserve"> </w:t>
      </w: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eastAsia="en-US"/>
        </w:rPr>
      </w:pPr>
    </w:p>
    <w:tbl>
      <w:tblPr>
        <w:tblW w:w="9606" w:type="dxa"/>
        <w:tblLook w:val="04A0"/>
      </w:tblPr>
      <w:tblGrid>
        <w:gridCol w:w="6104"/>
        <w:gridCol w:w="3502"/>
      </w:tblGrid>
      <w:tr w:rsidR="005E12C3" w:rsidRPr="005E12C3" w:rsidTr="00085B85">
        <w:tc>
          <w:tcPr>
            <w:tcW w:w="6345" w:type="dxa"/>
          </w:tcPr>
          <w:p w:rsidR="005E12C3" w:rsidRPr="00975948" w:rsidRDefault="005E12C3" w:rsidP="005E12C3">
            <w:pPr>
              <w:suppressAutoHyphens w:val="0"/>
              <w:spacing w:after="0" w:line="240" w:lineRule="auto"/>
              <w:ind w:left="416" w:right="440" w:hanging="10"/>
              <w:jc w:val="both"/>
              <w:rPr>
                <w:rFonts w:ascii="Times New Roman" w:hAnsi="Times New Roman" w:cs="Times New Roman"/>
                <w:color w:val="000000"/>
                <w:sz w:val="24"/>
                <w:szCs w:val="24"/>
                <w:lang w:eastAsia="en-US"/>
              </w:rPr>
            </w:pPr>
            <w:r w:rsidRPr="00975948">
              <w:rPr>
                <w:rFonts w:ascii="Times New Roman" w:hAnsi="Times New Roman" w:cs="Times New Roman"/>
                <w:color w:val="000000"/>
                <w:sz w:val="26"/>
                <w:szCs w:val="26"/>
                <w:lang w:eastAsia="en-US"/>
              </w:rPr>
              <w:t xml:space="preserve">Заказчик: </w:t>
            </w:r>
            <w:r w:rsidRPr="00975948">
              <w:rPr>
                <w:rFonts w:ascii="Times New Roman" w:hAnsi="Times New Roman" w:cs="Times New Roman"/>
                <w:color w:val="000000"/>
                <w:sz w:val="24"/>
                <w:szCs w:val="24"/>
                <w:lang w:eastAsia="en-US"/>
              </w:rPr>
              <w:t xml:space="preserve"> Администрация </w:t>
            </w:r>
            <w:proofErr w:type="gramStart"/>
            <w:r w:rsidRPr="00975948">
              <w:rPr>
                <w:rFonts w:ascii="Times New Roman" w:hAnsi="Times New Roman" w:cs="Times New Roman"/>
                <w:color w:val="000000"/>
                <w:sz w:val="24"/>
                <w:szCs w:val="24"/>
                <w:lang w:eastAsia="en-US"/>
              </w:rPr>
              <w:t>муниципального</w:t>
            </w:r>
            <w:proofErr w:type="gramEnd"/>
            <w:r w:rsidRPr="00975948">
              <w:rPr>
                <w:rFonts w:ascii="Times New Roman" w:hAnsi="Times New Roman" w:cs="Times New Roman"/>
                <w:color w:val="000000"/>
                <w:sz w:val="24"/>
                <w:szCs w:val="24"/>
                <w:lang w:eastAsia="en-US"/>
              </w:rPr>
              <w:t xml:space="preserve"> </w:t>
            </w: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4"/>
                <w:szCs w:val="24"/>
                <w:lang w:eastAsia="en-US"/>
              </w:rPr>
            </w:pPr>
            <w:r w:rsidRPr="00975948">
              <w:rPr>
                <w:rFonts w:ascii="Times New Roman" w:hAnsi="Times New Roman" w:cs="Times New Roman"/>
                <w:color w:val="000000"/>
                <w:sz w:val="24"/>
                <w:szCs w:val="24"/>
                <w:lang w:eastAsia="en-US"/>
              </w:rPr>
              <w:t xml:space="preserve">образования </w:t>
            </w:r>
            <w:r w:rsidR="00975948" w:rsidRPr="00975948">
              <w:rPr>
                <w:rFonts w:ascii="Times New Roman" w:hAnsi="Times New Roman" w:cs="Times New Roman"/>
                <w:color w:val="000000"/>
                <w:sz w:val="24"/>
                <w:szCs w:val="24"/>
                <w:lang w:eastAsia="en-US"/>
              </w:rPr>
              <w:t>Благовещенский</w:t>
            </w:r>
            <w:r w:rsidR="00975948">
              <w:rPr>
                <w:rFonts w:ascii="Times New Roman" w:hAnsi="Times New Roman" w:cs="Times New Roman"/>
                <w:color w:val="000000"/>
                <w:sz w:val="24"/>
                <w:szCs w:val="24"/>
                <w:lang w:eastAsia="en-US"/>
              </w:rPr>
              <w:t xml:space="preserve"> район</w:t>
            </w: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4"/>
                <w:szCs w:val="24"/>
                <w:lang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4"/>
                <w:szCs w:val="24"/>
                <w:lang w:eastAsia="en-US"/>
              </w:rPr>
            </w:pPr>
          </w:p>
        </w:tc>
        <w:tc>
          <w:tcPr>
            <w:tcW w:w="3261" w:type="dxa"/>
          </w:tcPr>
          <w:p w:rsidR="005E12C3" w:rsidRPr="00C66F50" w:rsidRDefault="00C66F50" w:rsidP="005E12C3">
            <w:pPr>
              <w:suppressAutoHyphens w:val="0"/>
              <w:spacing w:after="0" w:line="240" w:lineRule="auto"/>
              <w:ind w:left="416" w:right="440" w:hanging="10"/>
              <w:jc w:val="both"/>
              <w:rPr>
                <w:rFonts w:ascii="Times New Roman" w:hAnsi="Times New Roman" w:cs="Times New Roman"/>
                <w:color w:val="000000"/>
                <w:sz w:val="24"/>
                <w:lang w:val="en-US" w:eastAsia="en-US"/>
              </w:rPr>
            </w:pPr>
            <w:r w:rsidRPr="00C66F50">
              <w:rPr>
                <w:rFonts w:ascii="Times New Roman" w:hAnsi="Times New Roman" w:cs="Times New Roman"/>
                <w:color w:val="000000"/>
                <w:sz w:val="24"/>
                <w:lang w:val="en-US" w:eastAsia="en-US"/>
              </w:rPr>
              <w:t>МК</w:t>
            </w:r>
            <w:r w:rsidR="005E12C3" w:rsidRPr="00C66F50">
              <w:rPr>
                <w:rFonts w:ascii="Times New Roman" w:hAnsi="Times New Roman" w:cs="Times New Roman"/>
                <w:color w:val="000000"/>
                <w:sz w:val="24"/>
                <w:lang w:val="en-US" w:eastAsia="en-US"/>
              </w:rPr>
              <w:t xml:space="preserve"> </w:t>
            </w:r>
            <w:r w:rsidRPr="00C66F50">
              <w:rPr>
                <w:rFonts w:ascii="Times New Roman" w:hAnsi="Times New Roman" w:cs="Times New Roman"/>
                <w:color w:val="000000"/>
                <w:sz w:val="24"/>
                <w:lang w:eastAsia="en-US"/>
              </w:rPr>
              <w:t>от 09.01.2019</w:t>
            </w:r>
            <w:r w:rsidR="005E12C3" w:rsidRPr="00C66F50">
              <w:rPr>
                <w:rFonts w:ascii="Times New Roman" w:hAnsi="Times New Roman" w:cs="Times New Roman"/>
                <w:color w:val="000000"/>
                <w:sz w:val="24"/>
                <w:lang w:val="en-US" w:eastAsia="en-US"/>
              </w:rPr>
              <w:t xml:space="preserve">.          </w:t>
            </w:r>
          </w:p>
          <w:p w:rsidR="005E12C3" w:rsidRPr="00784E61" w:rsidRDefault="00C66F50" w:rsidP="00C66F50">
            <w:pPr>
              <w:suppressAutoHyphens w:val="0"/>
              <w:spacing w:after="0" w:line="240" w:lineRule="auto"/>
              <w:ind w:left="406" w:right="440"/>
              <w:jc w:val="both"/>
              <w:rPr>
                <w:rFonts w:ascii="Times New Roman" w:hAnsi="Times New Roman" w:cs="Times New Roman"/>
                <w:color w:val="000000"/>
                <w:sz w:val="24"/>
                <w:szCs w:val="24"/>
                <w:lang w:eastAsia="en-US"/>
              </w:rPr>
            </w:pPr>
            <w:r w:rsidRPr="00C66F50">
              <w:rPr>
                <w:rFonts w:ascii="Times New Roman" w:hAnsi="Times New Roman" w:cs="Times New Roman"/>
                <w:color w:val="000000"/>
                <w:sz w:val="24"/>
                <w:lang w:val="en-US" w:eastAsia="en-US"/>
              </w:rPr>
              <w:t>№1 (0101300024618000007-0178392-01)</w:t>
            </w:r>
            <w:r w:rsidR="00784E61">
              <w:rPr>
                <w:rFonts w:ascii="Times New Roman" w:hAnsi="Times New Roman" w:cs="Times New Roman"/>
                <w:color w:val="000000"/>
                <w:sz w:val="24"/>
                <w:szCs w:val="24"/>
                <w:lang w:eastAsia="en-US"/>
              </w:rPr>
              <w:t xml:space="preserve">      </w:t>
            </w: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4"/>
                <w:lang w:val="en-US" w:eastAsia="en-US"/>
              </w:rPr>
            </w:pPr>
          </w:p>
          <w:p w:rsidR="005E12C3" w:rsidRPr="005E12C3" w:rsidRDefault="005E12C3" w:rsidP="005E12C3">
            <w:pPr>
              <w:suppressAutoHyphens w:val="0"/>
              <w:spacing w:after="0" w:line="240" w:lineRule="auto"/>
              <w:ind w:left="416" w:right="440" w:firstLine="709"/>
              <w:jc w:val="both"/>
              <w:rPr>
                <w:rFonts w:ascii="Times New Roman" w:hAnsi="Times New Roman" w:cs="Times New Roman"/>
                <w:color w:val="C00000"/>
                <w:sz w:val="26"/>
                <w:szCs w:val="26"/>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b/>
                <w:color w:val="000000"/>
                <w:sz w:val="24"/>
                <w:szCs w:val="24"/>
                <w:lang w:val="en-US" w:eastAsia="en-US"/>
              </w:rPr>
            </w:pPr>
          </w:p>
        </w:tc>
      </w:tr>
    </w:tbl>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40"/>
          <w:szCs w:val="40"/>
          <w:lang w:val="en-US" w:eastAsia="en-US"/>
        </w:rPr>
      </w:pPr>
    </w:p>
    <w:p w:rsidR="005E12C3" w:rsidRPr="005E12C3" w:rsidRDefault="005E12C3" w:rsidP="005E12C3">
      <w:pPr>
        <w:spacing w:after="0" w:line="360" w:lineRule="auto"/>
        <w:ind w:left="416" w:right="440" w:hanging="10"/>
        <w:jc w:val="center"/>
        <w:rPr>
          <w:rFonts w:ascii="Times New Roman" w:hAnsi="Times New Roman" w:cs="Tahoma"/>
          <w:b/>
          <w:bCs/>
          <w:caps/>
          <w:color w:val="000000"/>
          <w:sz w:val="28"/>
          <w:szCs w:val="28"/>
          <w:lang w:val="en-US"/>
        </w:rPr>
      </w:pPr>
      <w:r w:rsidRPr="005E12C3">
        <w:rPr>
          <w:rFonts w:ascii="Times New Roman" w:hAnsi="Times New Roman" w:cs="Tahoma"/>
          <w:b/>
          <w:bCs/>
          <w:caps/>
          <w:color w:val="000000"/>
          <w:sz w:val="28"/>
          <w:szCs w:val="28"/>
        </w:rPr>
        <w:t>ГЕНЕРАЛЬНЫЙ ПЛАН</w:t>
      </w:r>
      <w:r w:rsidRPr="005E12C3">
        <w:rPr>
          <w:rFonts w:ascii="Times New Roman" w:hAnsi="Times New Roman" w:cs="Tahoma"/>
          <w:b/>
          <w:bCs/>
          <w:caps/>
          <w:color w:val="000000"/>
          <w:sz w:val="28"/>
          <w:szCs w:val="28"/>
          <w:lang w:val="en-US"/>
        </w:rPr>
        <w:t xml:space="preserve"> </w:t>
      </w:r>
    </w:p>
    <w:p w:rsidR="00F84F62" w:rsidRDefault="00F84F62" w:rsidP="00F84F62">
      <w:pPr>
        <w:spacing w:after="0" w:line="240" w:lineRule="auto"/>
        <w:ind w:left="419" w:right="442" w:hanging="11"/>
        <w:jc w:val="center"/>
        <w:rPr>
          <w:rFonts w:ascii="Times New Roman" w:hAnsi="Times New Roman" w:cs="Times New Roman"/>
          <w:b/>
          <w:color w:val="000000"/>
          <w:sz w:val="32"/>
          <w:szCs w:val="32"/>
          <w:lang w:eastAsia="en-US"/>
        </w:rPr>
      </w:pPr>
      <w:r w:rsidRPr="00F84F62">
        <w:rPr>
          <w:rFonts w:ascii="Times New Roman" w:hAnsi="Times New Roman" w:cs="Times New Roman"/>
          <w:b/>
          <w:color w:val="000000"/>
          <w:sz w:val="32"/>
          <w:szCs w:val="32"/>
          <w:lang w:eastAsia="en-US"/>
        </w:rPr>
        <w:t>СЕЛЬСКОГО ПОСЕЛЕНИЯ О</w:t>
      </w:r>
      <w:r w:rsidR="00483971">
        <w:rPr>
          <w:rFonts w:ascii="Times New Roman" w:hAnsi="Times New Roman" w:cs="Times New Roman"/>
          <w:b/>
          <w:color w:val="000000"/>
          <w:sz w:val="32"/>
          <w:szCs w:val="32"/>
          <w:lang w:eastAsia="en-US"/>
        </w:rPr>
        <w:t>РЛОВСКИЙ</w:t>
      </w:r>
      <w:r w:rsidRPr="00F84F62">
        <w:rPr>
          <w:rFonts w:ascii="Times New Roman" w:hAnsi="Times New Roman" w:cs="Times New Roman"/>
          <w:b/>
          <w:color w:val="000000"/>
          <w:sz w:val="32"/>
          <w:szCs w:val="32"/>
          <w:lang w:eastAsia="en-US"/>
        </w:rPr>
        <w:t xml:space="preserve"> СЕЛЬСКИЙ СОВЕТ МУНИЦИПАЛЬН</w:t>
      </w:r>
      <w:r>
        <w:rPr>
          <w:rFonts w:ascii="Times New Roman" w:hAnsi="Times New Roman" w:cs="Times New Roman"/>
          <w:b/>
          <w:color w:val="000000"/>
          <w:sz w:val="32"/>
          <w:szCs w:val="32"/>
          <w:lang w:eastAsia="en-US"/>
        </w:rPr>
        <w:t>ОГО РАЙОНА БЛАГОВЕЩЕНСКИЙ РАЙОН</w:t>
      </w:r>
    </w:p>
    <w:p w:rsidR="005E12C3" w:rsidRPr="005E12C3" w:rsidRDefault="00F84F62" w:rsidP="00F84F62">
      <w:pPr>
        <w:spacing w:after="0" w:line="240" w:lineRule="auto"/>
        <w:ind w:left="419" w:right="442" w:hanging="11"/>
        <w:jc w:val="center"/>
        <w:rPr>
          <w:rFonts w:ascii="Times New Roman" w:hAnsi="Times New Roman" w:cs="Tahoma"/>
          <w:b/>
          <w:bCs/>
          <w:caps/>
          <w:color w:val="000000"/>
          <w:sz w:val="28"/>
          <w:szCs w:val="28"/>
        </w:rPr>
      </w:pPr>
      <w:r w:rsidRPr="00F84F62">
        <w:rPr>
          <w:rFonts w:ascii="Times New Roman" w:hAnsi="Times New Roman" w:cs="Times New Roman"/>
          <w:b/>
          <w:color w:val="000000"/>
          <w:sz w:val="32"/>
          <w:szCs w:val="32"/>
          <w:lang w:eastAsia="en-US"/>
        </w:rPr>
        <w:t>РЕСПУБЛИКИ БАШКОРТОСТАН</w:t>
      </w:r>
    </w:p>
    <w:p w:rsidR="005E12C3" w:rsidRPr="0050084C"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eastAsia="en-US"/>
        </w:rPr>
      </w:pPr>
      <w:r w:rsidRPr="0050084C">
        <w:rPr>
          <w:rFonts w:ascii="Times New Roman" w:hAnsi="Times New Roman" w:cs="Tahoma"/>
          <w:b/>
          <w:bCs/>
          <w:caps/>
          <w:color w:val="000000"/>
          <w:sz w:val="28"/>
          <w:szCs w:val="28"/>
        </w:rPr>
        <w:t>(</w:t>
      </w:r>
      <w:r w:rsidRPr="005E12C3">
        <w:rPr>
          <w:rFonts w:ascii="Times New Roman" w:hAnsi="Times New Roman" w:cs="Tahoma"/>
          <w:b/>
          <w:bCs/>
          <w:color w:val="000000"/>
          <w:sz w:val="28"/>
          <w:szCs w:val="28"/>
        </w:rPr>
        <w:t>пояснительная записка</w:t>
      </w:r>
      <w:r w:rsidRPr="0050084C">
        <w:rPr>
          <w:rFonts w:ascii="Times New Roman" w:hAnsi="Times New Roman" w:cs="Tahoma"/>
          <w:b/>
          <w:bCs/>
          <w:caps/>
          <w:color w:val="000000"/>
          <w:sz w:val="28"/>
          <w:szCs w:val="28"/>
        </w:rPr>
        <w:t>)</w:t>
      </w:r>
    </w:p>
    <w:p w:rsidR="005E12C3" w:rsidRPr="0050084C"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r w:rsidRPr="005E12C3">
        <w:rPr>
          <w:rFonts w:ascii="Times New Roman" w:hAnsi="Times New Roman" w:cs="Times New Roman"/>
          <w:b/>
          <w:color w:val="000000"/>
          <w:sz w:val="28"/>
          <w:szCs w:val="28"/>
          <w:lang w:eastAsia="en-US"/>
        </w:rPr>
        <w:t>Саратов 201</w:t>
      </w:r>
      <w:r w:rsidR="003C0AF6">
        <w:rPr>
          <w:rFonts w:ascii="Times New Roman" w:hAnsi="Times New Roman" w:cs="Times New Roman"/>
          <w:b/>
          <w:color w:val="000000"/>
          <w:sz w:val="28"/>
          <w:szCs w:val="28"/>
          <w:lang w:eastAsia="en-US"/>
        </w:rPr>
        <w:t>9</w:t>
      </w:r>
      <w:r w:rsidRPr="005E12C3">
        <w:rPr>
          <w:rFonts w:ascii="Times New Roman" w:hAnsi="Times New Roman" w:cs="Times New Roman"/>
          <w:b/>
          <w:color w:val="000000"/>
          <w:sz w:val="28"/>
          <w:szCs w:val="28"/>
          <w:lang w:eastAsia="en-US"/>
        </w:rPr>
        <w:t xml:space="preserve"> г.</w:t>
      </w:r>
    </w:p>
    <w:p w:rsidR="005E12C3" w:rsidRPr="005E12C3" w:rsidRDefault="005E12C3" w:rsidP="005E12C3">
      <w:pPr>
        <w:suppressAutoHyphens w:val="0"/>
        <w:spacing w:after="0" w:line="240" w:lineRule="auto"/>
        <w:ind w:left="416" w:right="440" w:hanging="10"/>
        <w:jc w:val="center"/>
        <w:outlineLvl w:val="6"/>
        <w:rPr>
          <w:rFonts w:ascii="Cambria" w:hAnsi="Cambria" w:cs="Times New Roman"/>
          <w:i/>
          <w:color w:val="000000"/>
          <w:sz w:val="36"/>
          <w:szCs w:val="36"/>
        </w:rPr>
      </w:pPr>
    </w:p>
    <w:p w:rsidR="007C661F" w:rsidRDefault="007C661F" w:rsidP="005E12C3">
      <w:pPr>
        <w:suppressAutoHyphens w:val="0"/>
        <w:spacing w:after="0" w:line="240" w:lineRule="auto"/>
        <w:ind w:left="416" w:right="440" w:hanging="10"/>
        <w:jc w:val="center"/>
        <w:outlineLvl w:val="6"/>
        <w:rPr>
          <w:rFonts w:ascii="Cambria" w:hAnsi="Cambria" w:cs="Times New Roman"/>
          <w:i/>
          <w:color w:val="000000"/>
          <w:sz w:val="36"/>
          <w:szCs w:val="36"/>
        </w:rPr>
        <w:sectPr w:rsidR="007C661F" w:rsidSect="00085B85">
          <w:headerReference w:type="even" r:id="rId8"/>
          <w:headerReference w:type="default" r:id="rId9"/>
          <w:footerReference w:type="even" r:id="rId10"/>
          <w:footerReference w:type="default" r:id="rId11"/>
          <w:headerReference w:type="first" r:id="rId12"/>
          <w:footerReference w:type="first" r:id="rId13"/>
          <w:pgSz w:w="11900" w:h="16840" w:code="9"/>
          <w:pgMar w:top="1134" w:right="1134" w:bottom="1134" w:left="1134" w:header="432" w:footer="331" w:gutter="0"/>
          <w:cols w:space="720"/>
        </w:sectPr>
      </w:pPr>
    </w:p>
    <w:p w:rsidR="005E12C3" w:rsidRPr="005E12C3" w:rsidRDefault="005E12C3" w:rsidP="005E12C3">
      <w:pPr>
        <w:suppressAutoHyphens w:val="0"/>
        <w:spacing w:after="0" w:line="240" w:lineRule="auto"/>
        <w:ind w:left="416" w:right="440" w:hanging="10"/>
        <w:jc w:val="center"/>
        <w:outlineLvl w:val="6"/>
        <w:rPr>
          <w:rFonts w:ascii="Cambria" w:hAnsi="Cambria" w:cs="Times New Roman"/>
          <w:i/>
          <w:color w:val="000000"/>
          <w:sz w:val="36"/>
          <w:szCs w:val="36"/>
        </w:rPr>
      </w:pPr>
      <w:r w:rsidRPr="005E12C3">
        <w:rPr>
          <w:rFonts w:ascii="Cambria" w:hAnsi="Cambria" w:cs="Times New Roman"/>
          <w:i/>
          <w:color w:val="000000"/>
          <w:sz w:val="36"/>
          <w:szCs w:val="36"/>
        </w:rPr>
        <w:lastRenderedPageBreak/>
        <w:t>Общество с ограниченной ответственностью</w:t>
      </w:r>
    </w:p>
    <w:p w:rsidR="005E12C3" w:rsidRPr="005E12C3" w:rsidRDefault="00AD5E95" w:rsidP="005E12C3">
      <w:pPr>
        <w:suppressAutoHyphens w:val="0"/>
        <w:spacing w:after="0" w:line="240" w:lineRule="auto"/>
        <w:ind w:left="416" w:right="440" w:hanging="10"/>
        <w:jc w:val="center"/>
        <w:outlineLvl w:val="6"/>
        <w:rPr>
          <w:rFonts w:ascii="Cambria" w:hAnsi="Cambria" w:cs="Times New Roman"/>
          <w:i/>
          <w:color w:val="000000"/>
          <w:sz w:val="36"/>
          <w:szCs w:val="36"/>
        </w:rPr>
      </w:pPr>
      <w:r w:rsidRPr="00AD5E95">
        <w:rPr>
          <w:rFonts w:ascii="Times New Roman" w:hAnsi="Times New Roman" w:cs="Times New Roman"/>
          <w:i/>
          <w:noProof/>
          <w:color w:val="000000"/>
          <w:sz w:val="36"/>
          <w:szCs w:val="36"/>
          <w:lang w:eastAsia="ru-RU"/>
        </w:rPr>
        <w:pict>
          <v:rect id="Прямоугольник 2" o:spid="_x0000_s1029" style="position:absolute;left:0;text-align:left;margin-left:444.75pt;margin-top:-39.1pt;width:26.8pt;height:25.95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" fillcolor="window" strokecolor="window" strokeweight="2pt"/>
        </w:pict>
      </w:r>
      <w:r w:rsidR="005E12C3" w:rsidRPr="005E12C3">
        <w:rPr>
          <w:rFonts w:ascii="Cambria" w:hAnsi="Cambria" w:cs="Times New Roman"/>
          <w:i/>
          <w:color w:val="000000"/>
          <w:sz w:val="36"/>
          <w:szCs w:val="36"/>
        </w:rPr>
        <w:t>Проектный институт</w:t>
      </w: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36"/>
          <w:szCs w:val="36"/>
          <w:lang w:eastAsia="en-US"/>
        </w:rPr>
      </w:pPr>
      <w:r w:rsidRPr="005E12C3">
        <w:rPr>
          <w:rFonts w:ascii="Cambria" w:hAnsi="Cambria" w:cs="Times New Roman"/>
          <w:b/>
          <w:i/>
          <w:color w:val="000000"/>
          <w:sz w:val="36"/>
          <w:szCs w:val="36"/>
          <w:lang w:eastAsia="en-US"/>
        </w:rPr>
        <w:t>"САРАТОВРЕГИОНПРОЕКТ"</w:t>
      </w:r>
    </w:p>
    <w:p w:rsidR="005E12C3" w:rsidRPr="005E12C3" w:rsidRDefault="00AD5E95" w:rsidP="005E12C3">
      <w:pPr>
        <w:suppressAutoHyphens w:val="0"/>
        <w:spacing w:after="0" w:line="240" w:lineRule="auto"/>
        <w:ind w:left="416" w:right="440" w:hanging="10"/>
        <w:jc w:val="center"/>
        <w:rPr>
          <w:rFonts w:ascii="Times New Roman" w:hAnsi="Times New Roman" w:cs="Times New Roman"/>
          <w:b/>
          <w:color w:val="000000"/>
          <w:sz w:val="28"/>
          <w:szCs w:val="20"/>
          <w:lang w:eastAsia="en-US"/>
        </w:rPr>
      </w:pPr>
      <w:r w:rsidRPr="00AD5E95">
        <w:rPr>
          <w:rFonts w:ascii="Times New Roman" w:hAnsi="Times New Roman" w:cs="Times New Roman"/>
          <w:i/>
          <w:noProof/>
          <w:color w:val="000000"/>
          <w:sz w:val="36"/>
          <w:szCs w:val="36"/>
          <w:lang w:eastAsia="ru-RU"/>
        </w:rPr>
        <w:pict>
          <v:rect id="Прямоугольник 4" o:spid="_x0000_s1028" style="position:absolute;left:0;text-align:left;margin-left:474.75pt;margin-top:-40.05pt;width:22.8pt;height:33.6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" fillcolor="white [3212]" strokecolor="white [3212]" strokeweight="2pt"/>
        </w:pict>
      </w: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eastAsia="en-US"/>
        </w:rPr>
      </w:pPr>
    </w:p>
    <w:p w:rsidR="005E12C3" w:rsidRPr="005E12C3" w:rsidRDefault="005E12C3" w:rsidP="005E12C3">
      <w:pPr>
        <w:suppressAutoHyphens w:val="0"/>
        <w:spacing w:after="0" w:line="240" w:lineRule="auto"/>
        <w:ind w:left="416" w:right="440" w:hanging="10"/>
        <w:jc w:val="center"/>
        <w:rPr>
          <w:rFonts w:ascii="Cambria" w:hAnsi="Cambria" w:cs="Times New Roman"/>
          <w:color w:val="000000"/>
          <w:sz w:val="20"/>
          <w:szCs w:val="20"/>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eastAsia="en-US"/>
        </w:rPr>
      </w:pPr>
    </w:p>
    <w:p w:rsidR="005E12C3" w:rsidRPr="005E12C3" w:rsidRDefault="005E12C3" w:rsidP="005E12C3">
      <w:pPr>
        <w:suppressAutoHyphens w:val="0"/>
        <w:spacing w:after="0" w:line="240" w:lineRule="auto"/>
        <w:ind w:left="720" w:right="440" w:hanging="10"/>
        <w:jc w:val="center"/>
        <w:rPr>
          <w:rFonts w:ascii="Times New Roman" w:hAnsi="Times New Roman" w:cs="Times New Roman"/>
          <w:color w:val="000000"/>
          <w:sz w:val="24"/>
          <w:szCs w:val="24"/>
          <w:lang w:eastAsia="en-US"/>
        </w:rPr>
      </w:pPr>
      <w:r w:rsidRPr="005E12C3">
        <w:rPr>
          <w:rFonts w:ascii="Times New Roman" w:hAnsi="Times New Roman" w:cs="Times New Roman"/>
          <w:color w:val="000000"/>
          <w:sz w:val="24"/>
          <w:szCs w:val="24"/>
          <w:lang w:eastAsia="en-US"/>
        </w:rPr>
        <w:t xml:space="preserve">ЛИЦЕНЗИЯ ОП-6454131502 </w:t>
      </w:r>
      <w:r w:rsidRPr="005E12C3">
        <w:rPr>
          <w:rFonts w:ascii="Times New Roman" w:hAnsi="Times New Roman" w:cs="Times New Roman"/>
          <w:color w:val="C00000"/>
          <w:sz w:val="24"/>
          <w:szCs w:val="24"/>
          <w:lang w:eastAsia="en-US"/>
        </w:rPr>
        <w:t xml:space="preserve"> от 09.10.2017</w:t>
      </w:r>
      <w:r w:rsidRPr="005E12C3">
        <w:rPr>
          <w:rFonts w:ascii="Times New Roman" w:hAnsi="Times New Roman" w:cs="Times New Roman"/>
          <w:color w:val="000000"/>
          <w:sz w:val="24"/>
          <w:szCs w:val="24"/>
          <w:lang w:eastAsia="en-US"/>
        </w:rPr>
        <w:t xml:space="preserve"> г. о допуске </w:t>
      </w:r>
    </w:p>
    <w:p w:rsidR="005E12C3" w:rsidRPr="005E12C3" w:rsidRDefault="005E12C3" w:rsidP="005E12C3">
      <w:pPr>
        <w:suppressAutoHyphens w:val="0"/>
        <w:spacing w:after="0" w:line="240" w:lineRule="auto"/>
        <w:ind w:left="720" w:right="440" w:hanging="10"/>
        <w:jc w:val="center"/>
        <w:rPr>
          <w:rFonts w:ascii="Times New Roman" w:hAnsi="Times New Roman" w:cs="Times New Roman"/>
          <w:color w:val="000000"/>
          <w:sz w:val="24"/>
          <w:szCs w:val="24"/>
          <w:lang w:eastAsia="en-US"/>
        </w:rPr>
      </w:pPr>
      <w:r w:rsidRPr="005E12C3">
        <w:rPr>
          <w:rFonts w:ascii="Times New Roman" w:hAnsi="Times New Roman" w:cs="Times New Roman"/>
          <w:color w:val="000000"/>
          <w:sz w:val="24"/>
          <w:szCs w:val="24"/>
          <w:lang w:eastAsia="en-US"/>
        </w:rPr>
        <w:t xml:space="preserve">к определенному виду или видам работ, которые оказывают </w:t>
      </w: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4"/>
          <w:szCs w:val="20"/>
          <w:lang w:eastAsia="en-US"/>
        </w:rPr>
      </w:pPr>
      <w:r w:rsidRPr="005E12C3">
        <w:rPr>
          <w:rFonts w:ascii="Times New Roman" w:hAnsi="Times New Roman" w:cs="Times New Roman"/>
          <w:color w:val="000000"/>
          <w:sz w:val="24"/>
          <w:szCs w:val="24"/>
          <w:lang w:eastAsia="en-US"/>
        </w:rPr>
        <w:t>влияние  на безопасность объектов капитального строительства</w:t>
      </w:r>
      <w:r w:rsidRPr="005E12C3">
        <w:rPr>
          <w:rFonts w:ascii="Times New Roman" w:hAnsi="Times New Roman" w:cs="Times New Roman"/>
          <w:color w:val="000000"/>
          <w:sz w:val="24"/>
          <w:szCs w:val="20"/>
          <w:lang w:eastAsia="en-US"/>
        </w:rPr>
        <w:t xml:space="preserve"> </w:t>
      </w: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eastAsia="en-US"/>
        </w:rPr>
      </w:pPr>
    </w:p>
    <w:tbl>
      <w:tblPr>
        <w:tblW w:w="9606" w:type="dxa"/>
        <w:tblLook w:val="04A0"/>
      </w:tblPr>
      <w:tblGrid>
        <w:gridCol w:w="6104"/>
        <w:gridCol w:w="3502"/>
      </w:tblGrid>
      <w:tr w:rsidR="005E12C3" w:rsidRPr="005E12C3" w:rsidTr="00085B85">
        <w:tc>
          <w:tcPr>
            <w:tcW w:w="6345" w:type="dxa"/>
          </w:tcPr>
          <w:p w:rsidR="00975948" w:rsidRPr="00975948" w:rsidRDefault="00975948" w:rsidP="00975948">
            <w:pPr>
              <w:suppressAutoHyphens w:val="0"/>
              <w:spacing w:after="0" w:line="240" w:lineRule="auto"/>
              <w:ind w:left="416" w:right="440" w:hanging="10"/>
              <w:jc w:val="both"/>
              <w:rPr>
                <w:rFonts w:ascii="Times New Roman" w:hAnsi="Times New Roman" w:cs="Times New Roman"/>
                <w:color w:val="000000"/>
                <w:sz w:val="24"/>
                <w:szCs w:val="24"/>
                <w:lang w:eastAsia="en-US"/>
              </w:rPr>
            </w:pPr>
            <w:r w:rsidRPr="00975948">
              <w:rPr>
                <w:rFonts w:ascii="Times New Roman" w:hAnsi="Times New Roman" w:cs="Times New Roman"/>
                <w:color w:val="000000"/>
                <w:sz w:val="26"/>
                <w:szCs w:val="26"/>
                <w:lang w:eastAsia="en-US"/>
              </w:rPr>
              <w:t xml:space="preserve">Заказчик: </w:t>
            </w:r>
            <w:r w:rsidRPr="00975948">
              <w:rPr>
                <w:rFonts w:ascii="Times New Roman" w:hAnsi="Times New Roman" w:cs="Times New Roman"/>
                <w:color w:val="000000"/>
                <w:sz w:val="24"/>
                <w:szCs w:val="24"/>
                <w:lang w:eastAsia="en-US"/>
              </w:rPr>
              <w:t xml:space="preserve"> Администрация </w:t>
            </w:r>
            <w:proofErr w:type="gramStart"/>
            <w:r w:rsidRPr="00975948">
              <w:rPr>
                <w:rFonts w:ascii="Times New Roman" w:hAnsi="Times New Roman" w:cs="Times New Roman"/>
                <w:color w:val="000000"/>
                <w:sz w:val="24"/>
                <w:szCs w:val="24"/>
                <w:lang w:eastAsia="en-US"/>
              </w:rPr>
              <w:t>муниципального</w:t>
            </w:r>
            <w:proofErr w:type="gramEnd"/>
            <w:r w:rsidRPr="00975948">
              <w:rPr>
                <w:rFonts w:ascii="Times New Roman" w:hAnsi="Times New Roman" w:cs="Times New Roman"/>
                <w:color w:val="000000"/>
                <w:sz w:val="24"/>
                <w:szCs w:val="24"/>
                <w:lang w:eastAsia="en-US"/>
              </w:rPr>
              <w:t xml:space="preserve"> </w:t>
            </w:r>
          </w:p>
          <w:p w:rsidR="005E12C3" w:rsidRPr="00F84F62" w:rsidRDefault="00975948" w:rsidP="00975948">
            <w:pPr>
              <w:suppressAutoHyphens w:val="0"/>
              <w:spacing w:after="0" w:line="240" w:lineRule="auto"/>
              <w:ind w:left="416" w:right="440" w:hanging="10"/>
              <w:jc w:val="both"/>
              <w:rPr>
                <w:rFonts w:ascii="Times New Roman" w:hAnsi="Times New Roman" w:cs="Times New Roman"/>
                <w:color w:val="000000"/>
                <w:sz w:val="24"/>
                <w:szCs w:val="24"/>
                <w:highlight w:val="yellow"/>
                <w:lang w:eastAsia="en-US"/>
              </w:rPr>
            </w:pPr>
            <w:r w:rsidRPr="00975948">
              <w:rPr>
                <w:rFonts w:ascii="Times New Roman" w:hAnsi="Times New Roman" w:cs="Times New Roman"/>
                <w:color w:val="000000"/>
                <w:sz w:val="24"/>
                <w:szCs w:val="24"/>
                <w:lang w:eastAsia="en-US"/>
              </w:rPr>
              <w:t>образования Благовещенский</w:t>
            </w:r>
            <w:r>
              <w:rPr>
                <w:rFonts w:ascii="Times New Roman" w:hAnsi="Times New Roman" w:cs="Times New Roman"/>
                <w:color w:val="000000"/>
                <w:sz w:val="24"/>
                <w:szCs w:val="24"/>
                <w:lang w:eastAsia="en-US"/>
              </w:rPr>
              <w:t xml:space="preserve"> район</w:t>
            </w:r>
          </w:p>
          <w:p w:rsidR="005E12C3" w:rsidRPr="00F84F62" w:rsidRDefault="005E12C3" w:rsidP="005E12C3">
            <w:pPr>
              <w:suppressAutoHyphens w:val="0"/>
              <w:spacing w:after="0" w:line="240" w:lineRule="auto"/>
              <w:ind w:left="416" w:right="440" w:hanging="10"/>
              <w:jc w:val="both"/>
              <w:rPr>
                <w:rFonts w:ascii="Times New Roman" w:hAnsi="Times New Roman" w:cs="Times New Roman"/>
                <w:color w:val="000000"/>
                <w:sz w:val="24"/>
                <w:szCs w:val="24"/>
                <w:highlight w:val="yellow"/>
                <w:lang w:eastAsia="en-US"/>
              </w:rPr>
            </w:pPr>
          </w:p>
          <w:p w:rsidR="005E12C3" w:rsidRPr="00F84F62" w:rsidRDefault="005E12C3" w:rsidP="005E12C3">
            <w:pPr>
              <w:suppressAutoHyphens w:val="0"/>
              <w:spacing w:after="0" w:line="240" w:lineRule="auto"/>
              <w:ind w:left="416" w:right="440" w:hanging="10"/>
              <w:jc w:val="both"/>
              <w:rPr>
                <w:rFonts w:ascii="Times New Roman" w:hAnsi="Times New Roman" w:cs="Times New Roman"/>
                <w:color w:val="000000"/>
                <w:sz w:val="24"/>
                <w:szCs w:val="24"/>
                <w:highlight w:val="yellow"/>
                <w:lang w:eastAsia="en-US"/>
              </w:rPr>
            </w:pPr>
          </w:p>
        </w:tc>
        <w:tc>
          <w:tcPr>
            <w:tcW w:w="3261" w:type="dxa"/>
          </w:tcPr>
          <w:p w:rsidR="00C66F50" w:rsidRPr="00C66F50" w:rsidRDefault="00C66F50" w:rsidP="00C66F50">
            <w:pPr>
              <w:suppressAutoHyphens w:val="0"/>
              <w:spacing w:after="0" w:line="240" w:lineRule="auto"/>
              <w:ind w:left="416" w:right="440" w:hanging="10"/>
              <w:jc w:val="both"/>
              <w:rPr>
                <w:rFonts w:ascii="Times New Roman" w:hAnsi="Times New Roman" w:cs="Times New Roman"/>
                <w:color w:val="000000"/>
                <w:sz w:val="24"/>
                <w:lang w:val="en-US" w:eastAsia="en-US"/>
              </w:rPr>
            </w:pPr>
            <w:r w:rsidRPr="00C66F50">
              <w:rPr>
                <w:rFonts w:ascii="Times New Roman" w:hAnsi="Times New Roman" w:cs="Times New Roman"/>
                <w:color w:val="000000"/>
                <w:sz w:val="24"/>
                <w:lang w:val="en-US" w:eastAsia="en-US"/>
              </w:rPr>
              <w:t xml:space="preserve">МК </w:t>
            </w:r>
            <w:r w:rsidRPr="00C66F50">
              <w:rPr>
                <w:rFonts w:ascii="Times New Roman" w:hAnsi="Times New Roman" w:cs="Times New Roman"/>
                <w:color w:val="000000"/>
                <w:sz w:val="24"/>
                <w:lang w:eastAsia="en-US"/>
              </w:rPr>
              <w:t>от 09.01.2019</w:t>
            </w:r>
            <w:r w:rsidRPr="00C66F50">
              <w:rPr>
                <w:rFonts w:ascii="Times New Roman" w:hAnsi="Times New Roman" w:cs="Times New Roman"/>
                <w:color w:val="000000"/>
                <w:sz w:val="24"/>
                <w:lang w:val="en-US" w:eastAsia="en-US"/>
              </w:rPr>
              <w:t xml:space="preserve">.          </w:t>
            </w:r>
          </w:p>
          <w:p w:rsidR="00C66F50" w:rsidRPr="00784E61" w:rsidRDefault="00C66F50" w:rsidP="00C66F50">
            <w:pPr>
              <w:suppressAutoHyphens w:val="0"/>
              <w:spacing w:after="0" w:line="240" w:lineRule="auto"/>
              <w:ind w:left="406" w:right="440"/>
              <w:jc w:val="both"/>
              <w:rPr>
                <w:rFonts w:ascii="Times New Roman" w:hAnsi="Times New Roman" w:cs="Times New Roman"/>
                <w:color w:val="000000"/>
                <w:sz w:val="24"/>
                <w:szCs w:val="24"/>
                <w:lang w:eastAsia="en-US"/>
              </w:rPr>
            </w:pPr>
            <w:r w:rsidRPr="00C66F50">
              <w:rPr>
                <w:rFonts w:ascii="Times New Roman" w:hAnsi="Times New Roman" w:cs="Times New Roman"/>
                <w:color w:val="000000"/>
                <w:sz w:val="24"/>
                <w:lang w:val="en-US" w:eastAsia="en-US"/>
              </w:rPr>
              <w:t>№1 (0101300024618000007-0178392-01)</w:t>
            </w:r>
            <w:r>
              <w:rPr>
                <w:rFonts w:ascii="Times New Roman" w:hAnsi="Times New Roman" w:cs="Times New Roman"/>
                <w:color w:val="000000"/>
                <w:sz w:val="24"/>
                <w:szCs w:val="24"/>
                <w:lang w:eastAsia="en-US"/>
              </w:rPr>
              <w:t xml:space="preserve">      </w:t>
            </w:r>
          </w:p>
          <w:p w:rsidR="005E12C3" w:rsidRPr="00F84F62" w:rsidRDefault="005E12C3" w:rsidP="005E12C3">
            <w:pPr>
              <w:suppressAutoHyphens w:val="0"/>
              <w:spacing w:after="0" w:line="240" w:lineRule="auto"/>
              <w:ind w:left="416" w:right="440" w:hanging="10"/>
              <w:jc w:val="both"/>
              <w:rPr>
                <w:rFonts w:ascii="Times New Roman" w:hAnsi="Times New Roman" w:cs="Times New Roman"/>
                <w:color w:val="000000"/>
                <w:sz w:val="24"/>
                <w:highlight w:val="yellow"/>
                <w:lang w:val="en-US" w:eastAsia="en-US"/>
              </w:rPr>
            </w:pPr>
          </w:p>
          <w:p w:rsidR="005E12C3" w:rsidRPr="00F84F62" w:rsidRDefault="005E12C3" w:rsidP="005E12C3">
            <w:pPr>
              <w:suppressAutoHyphens w:val="0"/>
              <w:spacing w:after="0" w:line="240" w:lineRule="auto"/>
              <w:ind w:left="416" w:right="440" w:firstLine="709"/>
              <w:jc w:val="both"/>
              <w:rPr>
                <w:rFonts w:ascii="Times New Roman" w:hAnsi="Times New Roman" w:cs="Times New Roman"/>
                <w:color w:val="C00000"/>
                <w:sz w:val="26"/>
                <w:szCs w:val="26"/>
                <w:highlight w:val="yellow"/>
                <w:lang w:val="en-US" w:eastAsia="en-US"/>
              </w:rPr>
            </w:pPr>
          </w:p>
          <w:p w:rsidR="005E12C3" w:rsidRPr="00F84F62" w:rsidRDefault="005E12C3" w:rsidP="005E12C3">
            <w:pPr>
              <w:suppressAutoHyphens w:val="0"/>
              <w:spacing w:after="0" w:line="240" w:lineRule="auto"/>
              <w:ind w:left="416" w:right="440" w:hanging="10"/>
              <w:jc w:val="both"/>
              <w:rPr>
                <w:rFonts w:ascii="Times New Roman" w:hAnsi="Times New Roman" w:cs="Times New Roman"/>
                <w:b/>
                <w:color w:val="000000"/>
                <w:sz w:val="24"/>
                <w:szCs w:val="24"/>
                <w:highlight w:val="yellow"/>
                <w:lang w:val="en-US" w:eastAsia="en-US"/>
              </w:rPr>
            </w:pPr>
          </w:p>
        </w:tc>
      </w:tr>
    </w:tbl>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40"/>
          <w:szCs w:val="40"/>
          <w:lang w:val="en-US" w:eastAsia="en-US"/>
        </w:rPr>
      </w:pPr>
    </w:p>
    <w:p w:rsidR="005E12C3" w:rsidRPr="005E12C3" w:rsidRDefault="005E12C3" w:rsidP="005E12C3">
      <w:pPr>
        <w:spacing w:after="0" w:line="360" w:lineRule="auto"/>
        <w:ind w:left="416" w:right="440" w:hanging="10"/>
        <w:jc w:val="center"/>
        <w:rPr>
          <w:rFonts w:ascii="Times New Roman" w:hAnsi="Times New Roman" w:cs="Tahoma"/>
          <w:b/>
          <w:bCs/>
          <w:caps/>
          <w:color w:val="000000"/>
          <w:sz w:val="28"/>
          <w:szCs w:val="28"/>
          <w:lang w:val="en-US"/>
        </w:rPr>
      </w:pPr>
      <w:r w:rsidRPr="005E12C3">
        <w:rPr>
          <w:rFonts w:ascii="Times New Roman" w:hAnsi="Times New Roman" w:cs="Tahoma"/>
          <w:b/>
          <w:bCs/>
          <w:caps/>
          <w:color w:val="000000"/>
          <w:sz w:val="28"/>
          <w:szCs w:val="28"/>
        </w:rPr>
        <w:t>ГЕНЕРАЛЬНЫЙ ПЛАН</w:t>
      </w:r>
      <w:r w:rsidRPr="005E12C3">
        <w:rPr>
          <w:rFonts w:ascii="Times New Roman" w:hAnsi="Times New Roman" w:cs="Tahoma"/>
          <w:b/>
          <w:bCs/>
          <w:caps/>
          <w:color w:val="000000"/>
          <w:sz w:val="28"/>
          <w:szCs w:val="28"/>
          <w:lang w:val="en-US"/>
        </w:rPr>
        <w:t xml:space="preserve"> </w:t>
      </w:r>
    </w:p>
    <w:p w:rsidR="00F84F62" w:rsidRDefault="00F84F62" w:rsidP="00F84F62">
      <w:pPr>
        <w:spacing w:after="0" w:line="240" w:lineRule="auto"/>
        <w:ind w:left="419" w:right="442" w:hanging="11"/>
        <w:jc w:val="center"/>
        <w:rPr>
          <w:rFonts w:ascii="Times New Roman" w:hAnsi="Times New Roman" w:cs="Times New Roman"/>
          <w:b/>
          <w:color w:val="000000"/>
          <w:sz w:val="32"/>
          <w:szCs w:val="32"/>
          <w:lang w:eastAsia="en-US"/>
        </w:rPr>
      </w:pPr>
      <w:r w:rsidRPr="00F84F62">
        <w:rPr>
          <w:rFonts w:ascii="Times New Roman" w:hAnsi="Times New Roman" w:cs="Times New Roman"/>
          <w:b/>
          <w:color w:val="000000"/>
          <w:sz w:val="32"/>
          <w:szCs w:val="32"/>
          <w:lang w:eastAsia="en-US"/>
        </w:rPr>
        <w:t xml:space="preserve">СЕЛЬСКОГО ПОСЕЛЕНИЯ </w:t>
      </w:r>
      <w:r w:rsidR="00483971">
        <w:rPr>
          <w:rFonts w:ascii="Times New Roman" w:hAnsi="Times New Roman" w:cs="Times New Roman"/>
          <w:b/>
          <w:color w:val="000000"/>
          <w:sz w:val="32"/>
          <w:szCs w:val="32"/>
          <w:lang w:eastAsia="en-US"/>
        </w:rPr>
        <w:t>ОРЛОВСКИЙ</w:t>
      </w:r>
      <w:r w:rsidRPr="00F84F62">
        <w:rPr>
          <w:rFonts w:ascii="Times New Roman" w:hAnsi="Times New Roman" w:cs="Times New Roman"/>
          <w:b/>
          <w:color w:val="000000"/>
          <w:sz w:val="32"/>
          <w:szCs w:val="32"/>
          <w:lang w:eastAsia="en-US"/>
        </w:rPr>
        <w:t xml:space="preserve"> СЕЛЬСКИЙ СОВЕТ МУНИЦИПАЛЬН</w:t>
      </w:r>
      <w:r>
        <w:rPr>
          <w:rFonts w:ascii="Times New Roman" w:hAnsi="Times New Roman" w:cs="Times New Roman"/>
          <w:b/>
          <w:color w:val="000000"/>
          <w:sz w:val="32"/>
          <w:szCs w:val="32"/>
          <w:lang w:eastAsia="en-US"/>
        </w:rPr>
        <w:t>ОГО РАЙОНА БЛАГОВЕЩЕНСКИЙ РАЙОН</w:t>
      </w:r>
    </w:p>
    <w:p w:rsidR="005E12C3" w:rsidRPr="005E12C3" w:rsidRDefault="00F84F62" w:rsidP="00F84F62">
      <w:pPr>
        <w:spacing w:after="0" w:line="240" w:lineRule="auto"/>
        <w:ind w:left="419" w:right="442" w:hanging="11"/>
        <w:jc w:val="center"/>
        <w:rPr>
          <w:rFonts w:ascii="Times New Roman" w:hAnsi="Times New Roman" w:cs="Tahoma"/>
          <w:b/>
          <w:bCs/>
          <w:caps/>
          <w:color w:val="000000"/>
          <w:sz w:val="28"/>
          <w:szCs w:val="28"/>
        </w:rPr>
      </w:pPr>
      <w:r w:rsidRPr="00F84F62">
        <w:rPr>
          <w:rFonts w:ascii="Times New Roman" w:hAnsi="Times New Roman" w:cs="Times New Roman"/>
          <w:b/>
          <w:color w:val="000000"/>
          <w:sz w:val="32"/>
          <w:szCs w:val="32"/>
          <w:lang w:eastAsia="en-US"/>
        </w:rPr>
        <w:t>РЕСПУБЛИКИ БАШКОРТОСТАН</w:t>
      </w:r>
    </w:p>
    <w:p w:rsidR="005E12C3" w:rsidRPr="005E12C3" w:rsidRDefault="005E12C3" w:rsidP="00F84F62">
      <w:pPr>
        <w:suppressAutoHyphens w:val="0"/>
        <w:spacing w:after="0" w:line="240" w:lineRule="auto"/>
        <w:ind w:left="419" w:right="442" w:hanging="11"/>
        <w:jc w:val="center"/>
        <w:rPr>
          <w:rFonts w:ascii="Times New Roman" w:hAnsi="Times New Roman" w:cs="Times New Roman"/>
          <w:color w:val="000000"/>
          <w:sz w:val="20"/>
          <w:szCs w:val="20"/>
          <w:lang w:val="en-US" w:eastAsia="en-US"/>
        </w:rPr>
      </w:pPr>
      <w:r w:rsidRPr="005E12C3">
        <w:rPr>
          <w:rFonts w:ascii="Times New Roman" w:hAnsi="Times New Roman" w:cs="Tahoma"/>
          <w:b/>
          <w:bCs/>
          <w:caps/>
          <w:color w:val="000000"/>
          <w:sz w:val="28"/>
          <w:szCs w:val="28"/>
          <w:lang w:val="en-US"/>
        </w:rPr>
        <w:t>(</w:t>
      </w:r>
      <w:proofErr w:type="gramStart"/>
      <w:r w:rsidRPr="005E12C3">
        <w:rPr>
          <w:rFonts w:ascii="Times New Roman" w:hAnsi="Times New Roman" w:cs="Tahoma"/>
          <w:b/>
          <w:bCs/>
          <w:color w:val="000000"/>
          <w:sz w:val="28"/>
          <w:szCs w:val="28"/>
        </w:rPr>
        <w:t>пояснительная</w:t>
      </w:r>
      <w:proofErr w:type="gramEnd"/>
      <w:r w:rsidRPr="005E12C3">
        <w:rPr>
          <w:rFonts w:ascii="Times New Roman" w:hAnsi="Times New Roman" w:cs="Tahoma"/>
          <w:b/>
          <w:bCs/>
          <w:color w:val="000000"/>
          <w:sz w:val="28"/>
          <w:szCs w:val="28"/>
        </w:rPr>
        <w:t xml:space="preserve"> записка</w:t>
      </w:r>
      <w:r w:rsidRPr="005E12C3">
        <w:rPr>
          <w:rFonts w:ascii="Times New Roman" w:hAnsi="Times New Roman" w:cs="Tahoma"/>
          <w:b/>
          <w:bCs/>
          <w:caps/>
          <w:color w:val="000000"/>
          <w:sz w:val="28"/>
          <w:szCs w:val="28"/>
          <w:lang w:val="en-US"/>
        </w:rPr>
        <w:t>)</w:t>
      </w: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0"/>
          <w:szCs w:val="20"/>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0"/>
          <w:szCs w:val="20"/>
          <w:lang w:val="en-US" w:eastAsia="en-US"/>
        </w:rPr>
      </w:pPr>
    </w:p>
    <w:tbl>
      <w:tblPr>
        <w:tblW w:w="9747" w:type="dxa"/>
        <w:tblLook w:val="04A0"/>
      </w:tblPr>
      <w:tblGrid>
        <w:gridCol w:w="4786"/>
        <w:gridCol w:w="1984"/>
        <w:gridCol w:w="2977"/>
      </w:tblGrid>
      <w:tr w:rsidR="005E12C3" w:rsidRPr="005E12C3" w:rsidTr="00085B85">
        <w:trPr>
          <w:trHeight w:val="725"/>
        </w:trPr>
        <w:tc>
          <w:tcPr>
            <w:tcW w:w="4786" w:type="dxa"/>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roofErr w:type="spellStart"/>
            <w:r w:rsidRPr="005E12C3">
              <w:rPr>
                <w:rFonts w:ascii="Times New Roman" w:hAnsi="Times New Roman" w:cs="Times New Roman"/>
                <w:color w:val="000000"/>
                <w:sz w:val="28"/>
                <w:szCs w:val="28"/>
                <w:lang w:val="en-US" w:eastAsia="en-US"/>
              </w:rPr>
              <w:t>Директор</w:t>
            </w:r>
            <w:proofErr w:type="spellEnd"/>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tc>
        <w:tc>
          <w:tcPr>
            <w:tcW w:w="1984" w:type="dxa"/>
            <w:tcBorders>
              <w:top w:val="nil"/>
              <w:left w:val="nil"/>
              <w:bottom w:val="single" w:sz="4" w:space="0" w:color="auto"/>
              <w:right w:val="nil"/>
            </w:tcBorders>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u w:val="single"/>
                <w:lang w:val="en-US" w:eastAsia="en-US"/>
              </w:rPr>
            </w:pPr>
          </w:p>
        </w:tc>
        <w:tc>
          <w:tcPr>
            <w:tcW w:w="2977" w:type="dxa"/>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r w:rsidRPr="005E12C3">
              <w:rPr>
                <w:rFonts w:ascii="Times New Roman" w:hAnsi="Times New Roman" w:cs="Times New Roman"/>
                <w:color w:val="000000"/>
                <w:sz w:val="28"/>
                <w:szCs w:val="28"/>
                <w:lang w:val="en-US" w:eastAsia="en-US"/>
              </w:rPr>
              <w:t xml:space="preserve">С.А. </w:t>
            </w:r>
            <w:proofErr w:type="spellStart"/>
            <w:r w:rsidRPr="005E12C3">
              <w:rPr>
                <w:rFonts w:ascii="Times New Roman" w:hAnsi="Times New Roman" w:cs="Times New Roman"/>
                <w:color w:val="000000"/>
                <w:sz w:val="28"/>
                <w:szCs w:val="28"/>
                <w:lang w:val="en-US" w:eastAsia="en-US"/>
              </w:rPr>
              <w:t>Красюков</w:t>
            </w:r>
            <w:proofErr w:type="spellEnd"/>
          </w:p>
        </w:tc>
      </w:tr>
      <w:tr w:rsidR="005E12C3" w:rsidRPr="005E12C3" w:rsidTr="00085B85">
        <w:tc>
          <w:tcPr>
            <w:tcW w:w="4786" w:type="dxa"/>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tc>
        <w:tc>
          <w:tcPr>
            <w:tcW w:w="1984" w:type="dxa"/>
            <w:tcBorders>
              <w:top w:val="single" w:sz="4" w:space="0" w:color="auto"/>
              <w:left w:val="nil"/>
              <w:bottom w:val="nil"/>
              <w:right w:val="nil"/>
            </w:tcBorders>
          </w:tcPr>
          <w:p w:rsidR="005E12C3" w:rsidRPr="005E12C3" w:rsidRDefault="005E12C3" w:rsidP="005E12C3">
            <w:pPr>
              <w:suppressAutoHyphens w:val="0"/>
              <w:spacing w:after="0" w:line="360" w:lineRule="auto"/>
              <w:ind w:left="416" w:right="440" w:hanging="10"/>
              <w:jc w:val="both"/>
              <w:rPr>
                <w:rFonts w:ascii="Times New Roman" w:hAnsi="Times New Roman" w:cs="Times New Roman"/>
                <w:color w:val="000000"/>
                <w:sz w:val="28"/>
                <w:szCs w:val="28"/>
                <w:u w:val="single"/>
                <w:lang w:val="en-US" w:eastAsia="en-US"/>
              </w:rPr>
            </w:pPr>
          </w:p>
        </w:tc>
        <w:tc>
          <w:tcPr>
            <w:tcW w:w="2977" w:type="dxa"/>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tc>
      </w:tr>
      <w:tr w:rsidR="005E12C3" w:rsidRPr="005E12C3" w:rsidTr="00085B85">
        <w:tc>
          <w:tcPr>
            <w:tcW w:w="4786" w:type="dxa"/>
            <w:hideMark/>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roofErr w:type="spellStart"/>
            <w:r w:rsidRPr="005E12C3">
              <w:rPr>
                <w:rFonts w:ascii="Times New Roman" w:hAnsi="Times New Roman" w:cs="Times New Roman"/>
                <w:color w:val="000000"/>
                <w:sz w:val="28"/>
                <w:szCs w:val="28"/>
                <w:lang w:val="en-US" w:eastAsia="en-US"/>
              </w:rPr>
              <w:t>Главный</w:t>
            </w:r>
            <w:proofErr w:type="spellEnd"/>
            <w:r w:rsidRPr="005E12C3">
              <w:rPr>
                <w:rFonts w:ascii="Times New Roman" w:hAnsi="Times New Roman" w:cs="Times New Roman"/>
                <w:color w:val="000000"/>
                <w:sz w:val="28"/>
                <w:szCs w:val="28"/>
                <w:lang w:val="en-US" w:eastAsia="en-US"/>
              </w:rPr>
              <w:t xml:space="preserve"> </w:t>
            </w:r>
            <w:proofErr w:type="spellStart"/>
            <w:r w:rsidRPr="005E12C3">
              <w:rPr>
                <w:rFonts w:ascii="Times New Roman" w:hAnsi="Times New Roman" w:cs="Times New Roman"/>
                <w:color w:val="000000"/>
                <w:sz w:val="28"/>
                <w:szCs w:val="28"/>
                <w:lang w:val="en-US" w:eastAsia="en-US"/>
              </w:rPr>
              <w:t>архитектор</w:t>
            </w:r>
            <w:proofErr w:type="spellEnd"/>
            <w:r w:rsidRPr="005E12C3">
              <w:rPr>
                <w:rFonts w:ascii="Times New Roman" w:hAnsi="Times New Roman" w:cs="Times New Roman"/>
                <w:color w:val="000000"/>
                <w:sz w:val="28"/>
                <w:szCs w:val="28"/>
                <w:lang w:val="en-US" w:eastAsia="en-US"/>
              </w:rPr>
              <w:t xml:space="preserve"> </w:t>
            </w:r>
            <w:proofErr w:type="spellStart"/>
            <w:r w:rsidRPr="005E12C3">
              <w:rPr>
                <w:rFonts w:ascii="Times New Roman" w:hAnsi="Times New Roman" w:cs="Times New Roman"/>
                <w:color w:val="000000"/>
                <w:sz w:val="28"/>
                <w:szCs w:val="28"/>
                <w:lang w:val="en-US" w:eastAsia="en-US"/>
              </w:rPr>
              <w:t>проекта</w:t>
            </w:r>
            <w:proofErr w:type="spellEnd"/>
          </w:p>
        </w:tc>
        <w:tc>
          <w:tcPr>
            <w:tcW w:w="1984" w:type="dxa"/>
            <w:tcBorders>
              <w:top w:val="nil"/>
              <w:left w:val="nil"/>
              <w:bottom w:val="single" w:sz="4" w:space="0" w:color="auto"/>
              <w:right w:val="nil"/>
            </w:tcBorders>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tc>
        <w:tc>
          <w:tcPr>
            <w:tcW w:w="2977" w:type="dxa"/>
            <w:hideMark/>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r w:rsidRPr="005E12C3">
              <w:rPr>
                <w:rFonts w:ascii="Times New Roman" w:hAnsi="Times New Roman" w:cs="Times New Roman"/>
                <w:color w:val="000000"/>
                <w:sz w:val="28"/>
                <w:szCs w:val="28"/>
                <w:lang w:val="en-US" w:eastAsia="en-US"/>
              </w:rPr>
              <w:t xml:space="preserve">С.Б. </w:t>
            </w:r>
            <w:proofErr w:type="spellStart"/>
            <w:r w:rsidRPr="005E12C3">
              <w:rPr>
                <w:rFonts w:ascii="Times New Roman" w:hAnsi="Times New Roman" w:cs="Times New Roman"/>
                <w:color w:val="000000"/>
                <w:sz w:val="28"/>
                <w:szCs w:val="28"/>
                <w:lang w:val="en-US" w:eastAsia="en-US"/>
              </w:rPr>
              <w:t>Щербакова</w:t>
            </w:r>
            <w:proofErr w:type="spellEnd"/>
          </w:p>
        </w:tc>
      </w:tr>
    </w:tbl>
    <w:p w:rsidR="005E12C3" w:rsidRPr="005E12C3" w:rsidRDefault="005E12C3" w:rsidP="005E12C3">
      <w:pPr>
        <w:suppressAutoHyphens w:val="0"/>
        <w:spacing w:after="0" w:line="240" w:lineRule="auto"/>
        <w:ind w:left="416" w:right="440" w:hanging="10"/>
        <w:jc w:val="both"/>
        <w:rPr>
          <w:rFonts w:ascii="Times New Roman" w:hAnsi="Times New Roman" w:cs="Times New Roman"/>
          <w:b/>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b/>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b/>
          <w:color w:val="000000"/>
          <w:sz w:val="28"/>
          <w:szCs w:val="28"/>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val="en-US" w:eastAsia="en-US"/>
        </w:rPr>
      </w:pPr>
      <w:proofErr w:type="spellStart"/>
      <w:proofErr w:type="gramStart"/>
      <w:r w:rsidRPr="005E12C3">
        <w:rPr>
          <w:rFonts w:ascii="Times New Roman" w:hAnsi="Times New Roman" w:cs="Times New Roman"/>
          <w:b/>
          <w:color w:val="000000"/>
          <w:sz w:val="28"/>
          <w:szCs w:val="28"/>
          <w:lang w:val="en-US" w:eastAsia="en-US"/>
        </w:rPr>
        <w:t>Саратов</w:t>
      </w:r>
      <w:proofErr w:type="spellEnd"/>
      <w:r w:rsidRPr="005E12C3">
        <w:rPr>
          <w:rFonts w:ascii="Times New Roman" w:hAnsi="Times New Roman" w:cs="Times New Roman"/>
          <w:b/>
          <w:color w:val="000000"/>
          <w:sz w:val="28"/>
          <w:szCs w:val="28"/>
          <w:lang w:val="en-US" w:eastAsia="en-US"/>
        </w:rPr>
        <w:t xml:space="preserve"> 201</w:t>
      </w:r>
      <w:r w:rsidR="003C0AF6">
        <w:rPr>
          <w:rFonts w:ascii="Times New Roman" w:hAnsi="Times New Roman" w:cs="Times New Roman"/>
          <w:b/>
          <w:color w:val="000000"/>
          <w:sz w:val="28"/>
          <w:szCs w:val="28"/>
          <w:lang w:eastAsia="en-US"/>
        </w:rPr>
        <w:t>9</w:t>
      </w:r>
      <w:r w:rsidRPr="005E12C3">
        <w:rPr>
          <w:rFonts w:ascii="Times New Roman" w:hAnsi="Times New Roman" w:cs="Times New Roman"/>
          <w:b/>
          <w:color w:val="000000"/>
          <w:sz w:val="28"/>
          <w:szCs w:val="28"/>
          <w:lang w:val="en-US" w:eastAsia="en-US"/>
        </w:rPr>
        <w:t xml:space="preserve"> г.</w:t>
      </w:r>
      <w:proofErr w:type="gramEnd"/>
    </w:p>
    <w:p w:rsidR="005E12C3" w:rsidRPr="005E12C3" w:rsidRDefault="005E12C3" w:rsidP="005E12C3">
      <w:pPr>
        <w:widowControl w:val="0"/>
        <w:numPr>
          <w:ilvl w:val="0"/>
          <w:numId w:val="1"/>
        </w:numPr>
        <w:tabs>
          <w:tab w:val="clear" w:pos="1429"/>
          <w:tab w:val="left" w:pos="9498"/>
          <w:tab w:val="left" w:pos="9632"/>
        </w:tabs>
        <w:suppressAutoHyphens w:val="0"/>
        <w:spacing w:after="0" w:line="240" w:lineRule="auto"/>
        <w:ind w:left="0" w:right="-6" w:hanging="11"/>
        <w:jc w:val="center"/>
        <w:outlineLvl w:val="0"/>
        <w:rPr>
          <w:rFonts w:ascii="Times New Roman" w:hAnsi="Times New Roman" w:cs="Times New Roman"/>
          <w:b/>
          <w:color w:val="000000"/>
          <w:sz w:val="24"/>
          <w:lang w:eastAsia="en-US"/>
        </w:rPr>
        <w:sectPr w:rsidR="005E12C3" w:rsidRPr="005E12C3" w:rsidSect="00085B85">
          <w:pgSz w:w="11900" w:h="16840" w:code="9"/>
          <w:pgMar w:top="1134" w:right="1134" w:bottom="1134" w:left="1134" w:header="432" w:footer="331" w:gutter="0"/>
          <w:cols w:space="720"/>
        </w:sectPr>
      </w:pPr>
    </w:p>
    <w:p w:rsidR="005E12C3" w:rsidRPr="000B155F" w:rsidRDefault="00AD5E95" w:rsidP="005E12C3">
      <w:pPr>
        <w:widowControl w:val="0"/>
        <w:tabs>
          <w:tab w:val="left" w:pos="9498"/>
          <w:tab w:val="left" w:pos="9632"/>
        </w:tabs>
        <w:suppressAutoHyphens w:val="0"/>
        <w:spacing w:after="0" w:line="240" w:lineRule="auto"/>
        <w:ind w:left="142" w:right="-7"/>
        <w:jc w:val="center"/>
        <w:outlineLvl w:val="0"/>
        <w:rPr>
          <w:rFonts w:ascii="Times New Roman" w:hAnsi="Times New Roman" w:cs="Times New Roman"/>
          <w:b/>
          <w:color w:val="000000"/>
          <w:sz w:val="28"/>
          <w:szCs w:val="28"/>
          <w:lang w:val="en-US" w:eastAsia="en-US"/>
        </w:rPr>
      </w:pPr>
      <w:r w:rsidRPr="00AD5E95">
        <w:rPr>
          <w:rFonts w:ascii="Times New Roman" w:hAnsi="Times New Roman" w:cs="Times New Roman"/>
          <w:i/>
          <w:noProof/>
          <w:color w:val="000000"/>
          <w:sz w:val="28"/>
          <w:szCs w:val="28"/>
          <w:lang w:eastAsia="ru-RU"/>
        </w:rPr>
        <w:lastRenderedPageBreak/>
        <w:pict>
          <v:rect id="Прямоугольник 6" o:spid="_x0000_s1027" style="position:absolute;left:0;text-align:left;margin-left:469.15pt;margin-top:-34.1pt;width:22.8pt;height:33.6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" fillcolor="white [3212]" strokecolor="white [3212]" strokeweight="2pt"/>
        </w:pict>
      </w:r>
      <w:proofErr w:type="spellStart"/>
      <w:r w:rsidR="005E12C3" w:rsidRPr="000B155F">
        <w:rPr>
          <w:rFonts w:ascii="Times New Roman" w:hAnsi="Times New Roman" w:cs="Times New Roman"/>
          <w:b/>
          <w:color w:val="000000"/>
          <w:sz w:val="28"/>
          <w:szCs w:val="28"/>
          <w:lang w:val="en-US" w:eastAsia="en-US"/>
        </w:rPr>
        <w:t>Содержание</w:t>
      </w:r>
      <w:proofErr w:type="spellEnd"/>
    </w:p>
    <w:tbl>
      <w:tblPr>
        <w:tblStyle w:val="27"/>
        <w:tblW w:w="0" w:type="auto"/>
        <w:tblInd w:w="416" w:type="dxa"/>
        <w:tblLook w:val="04A0"/>
      </w:tblPr>
      <w:tblGrid>
        <w:gridCol w:w="8056"/>
        <w:gridCol w:w="1068"/>
      </w:tblGrid>
      <w:tr w:rsidR="000B155F" w:rsidRPr="00C04804" w:rsidTr="00F84F62">
        <w:tc>
          <w:tcPr>
            <w:tcW w:w="8056" w:type="dxa"/>
          </w:tcPr>
          <w:p w:rsidR="000B155F" w:rsidRPr="00074138" w:rsidRDefault="000B155F" w:rsidP="00F84F62">
            <w:pPr>
              <w:widowControl w:val="0"/>
              <w:tabs>
                <w:tab w:val="left" w:pos="9498"/>
                <w:tab w:val="left" w:pos="9632"/>
              </w:tabs>
              <w:suppressAutoHyphens w:val="0"/>
              <w:spacing w:after="0" w:line="240" w:lineRule="auto"/>
              <w:ind w:right="-7"/>
              <w:outlineLvl w:val="0"/>
              <w:rPr>
                <w:rFonts w:ascii="Times New Roman" w:hAnsi="Times New Roman" w:cs="Times New Roman"/>
                <w:sz w:val="28"/>
                <w:szCs w:val="28"/>
                <w:lang w:eastAsia="ru-RU"/>
              </w:rPr>
            </w:pPr>
            <w:r w:rsidRPr="00074138">
              <w:rPr>
                <w:rFonts w:ascii="Times New Roman" w:hAnsi="Times New Roman" w:cs="Times New Roman"/>
                <w:sz w:val="28"/>
                <w:szCs w:val="28"/>
                <w:lang w:eastAsia="ru-RU"/>
              </w:rPr>
              <w:t xml:space="preserve">1. Общие положения </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bookmarkStart w:id="0" w:name="_GoBack"/>
            <w:bookmarkEnd w:id="0"/>
          </w:p>
        </w:tc>
      </w:tr>
      <w:tr w:rsidR="000B155F" w:rsidRPr="00C04804" w:rsidTr="00F84F62">
        <w:tc>
          <w:tcPr>
            <w:tcW w:w="8056" w:type="dxa"/>
          </w:tcPr>
          <w:p w:rsidR="000B155F" w:rsidRPr="00074138" w:rsidRDefault="000B155F" w:rsidP="00F84F62">
            <w:pPr>
              <w:widowControl w:val="0"/>
              <w:tabs>
                <w:tab w:val="left" w:pos="540"/>
              </w:tabs>
              <w:suppressAutoHyphens w:val="0"/>
              <w:spacing w:after="0" w:line="240" w:lineRule="auto"/>
              <w:rPr>
                <w:rFonts w:ascii="Times New Roman" w:hAnsi="Times New Roman" w:cs="Times New Roman"/>
                <w:sz w:val="28"/>
                <w:szCs w:val="28"/>
                <w:lang w:eastAsia="ru-RU"/>
              </w:rPr>
            </w:pPr>
            <w:r w:rsidRPr="00074138">
              <w:rPr>
                <w:rFonts w:ascii="Times New Roman" w:hAnsi="Times New Roman" w:cs="Times New Roman"/>
                <w:sz w:val="28"/>
                <w:szCs w:val="28"/>
                <w:lang w:eastAsia="ru-RU"/>
              </w:rPr>
              <w:t>2. Положение о территориальном планировании</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pStyle w:val="ad"/>
              <w:widowControl w:val="0"/>
              <w:suppressAutoHyphens w:val="0"/>
              <w:ind w:left="0" w:right="440"/>
              <w:rPr>
                <w:rFonts w:cs="Times New Roman"/>
                <w:sz w:val="28"/>
                <w:szCs w:val="28"/>
                <w:lang w:eastAsia="ru-RU"/>
              </w:rPr>
            </w:pPr>
            <w:r w:rsidRPr="00074138">
              <w:rPr>
                <w:rFonts w:cs="Times New Roman"/>
                <w:sz w:val="28"/>
                <w:szCs w:val="28"/>
                <w:lang w:eastAsia="ru-RU"/>
              </w:rPr>
              <w:t>2.1 Цели и задачи территориального планирования</w:t>
            </w:r>
          </w:p>
        </w:tc>
        <w:tc>
          <w:tcPr>
            <w:tcW w:w="1068" w:type="dxa"/>
            <w:vAlign w:val="center"/>
          </w:tcPr>
          <w:p w:rsidR="000B155F" w:rsidRPr="00C04804" w:rsidRDefault="000B155F" w:rsidP="00F84F62">
            <w:pPr>
              <w:widowControl w:val="0"/>
              <w:suppressAutoHyphens w:val="0"/>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tabs>
                <w:tab w:val="left" w:pos="9498"/>
                <w:tab w:val="left" w:pos="9632"/>
              </w:tabs>
              <w:suppressAutoHyphens w:val="0"/>
              <w:spacing w:after="0" w:line="240" w:lineRule="auto"/>
              <w:ind w:right="-7"/>
              <w:outlineLvl w:val="0"/>
              <w:rPr>
                <w:rFonts w:ascii="Times New Roman" w:hAnsi="Times New Roman" w:cs="Times New Roman"/>
                <w:sz w:val="28"/>
                <w:szCs w:val="28"/>
                <w:lang w:eastAsia="ru-RU"/>
              </w:rPr>
            </w:pPr>
            <w:r w:rsidRPr="00074138">
              <w:rPr>
                <w:rFonts w:ascii="Times New Roman" w:hAnsi="Times New Roman" w:cs="Times New Roman"/>
                <w:sz w:val="28"/>
                <w:szCs w:val="28"/>
                <w:lang w:eastAsia="ru-RU"/>
              </w:rPr>
              <w:t>3. Комплексный градостроительный анализ территории</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tabs>
                <w:tab w:val="left" w:pos="9498"/>
                <w:tab w:val="left" w:pos="9632"/>
              </w:tabs>
              <w:suppressAutoHyphens w:val="0"/>
              <w:spacing w:after="0" w:line="240" w:lineRule="auto"/>
              <w:ind w:right="-7"/>
              <w:outlineLvl w:val="1"/>
              <w:rPr>
                <w:rFonts w:ascii="Times New Roman" w:eastAsiaTheme="majorEastAsia" w:hAnsi="Times New Roman" w:cs="Times New Roman"/>
                <w:sz w:val="28"/>
                <w:szCs w:val="28"/>
                <w:lang w:eastAsia="ru-RU"/>
              </w:rPr>
            </w:pPr>
            <w:r w:rsidRPr="00074138">
              <w:rPr>
                <w:rFonts w:ascii="Times New Roman" w:eastAsiaTheme="majorEastAsia" w:hAnsi="Times New Roman" w:cs="Times New Roman"/>
                <w:sz w:val="28"/>
                <w:szCs w:val="28"/>
                <w:lang w:eastAsia="ru-RU"/>
              </w:rPr>
              <w:t xml:space="preserve">3.1. Природные условия и ресурсы  </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tabs>
                <w:tab w:val="left" w:pos="9498"/>
                <w:tab w:val="left" w:pos="9632"/>
              </w:tabs>
              <w:suppressAutoHyphens w:val="0"/>
              <w:spacing w:after="0" w:line="240" w:lineRule="auto"/>
              <w:ind w:right="-7"/>
              <w:outlineLvl w:val="2"/>
              <w:rPr>
                <w:rFonts w:ascii="Times New Roman" w:eastAsiaTheme="majorEastAsia" w:hAnsi="Times New Roman" w:cs="Times New Roman"/>
                <w:sz w:val="28"/>
                <w:szCs w:val="28"/>
                <w:lang w:eastAsia="ru-RU"/>
              </w:rPr>
            </w:pPr>
            <w:r w:rsidRPr="00074138">
              <w:rPr>
                <w:rFonts w:ascii="Times New Roman" w:eastAsiaTheme="majorEastAsia" w:hAnsi="Times New Roman" w:cs="Times New Roman"/>
                <w:sz w:val="28"/>
                <w:szCs w:val="28"/>
                <w:lang w:eastAsia="ru-RU"/>
              </w:rPr>
              <w:t>3.1.1. Климат</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tabs>
                <w:tab w:val="left" w:pos="9498"/>
                <w:tab w:val="left" w:pos="9632"/>
              </w:tabs>
              <w:suppressAutoHyphens w:val="0"/>
              <w:spacing w:after="0" w:line="240" w:lineRule="auto"/>
              <w:ind w:right="-7"/>
              <w:outlineLvl w:val="2"/>
              <w:rPr>
                <w:rFonts w:ascii="Times New Roman" w:eastAsiaTheme="majorEastAsia" w:hAnsi="Times New Roman" w:cs="Times New Roman"/>
                <w:sz w:val="28"/>
                <w:szCs w:val="28"/>
                <w:lang w:eastAsia="ru-RU"/>
              </w:rPr>
            </w:pPr>
            <w:r w:rsidRPr="00074138">
              <w:rPr>
                <w:rFonts w:ascii="Times New Roman" w:eastAsiaTheme="majorEastAsia" w:hAnsi="Times New Roman" w:cs="Times New Roman"/>
                <w:sz w:val="28"/>
                <w:szCs w:val="28"/>
                <w:lang w:eastAsia="ru-RU"/>
              </w:rPr>
              <w:t>3.1.2. Рельеф</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3.1.3. Геологическое строение</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3.1.4. Гидрография и гидрология</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3.1.5. Почвы</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3.1.6. Растительность и животный мир.</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3.1.7. Полезные ископаемые.</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3.2. Комплексная оценка развития территории</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3.2.1. Система расселения</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3.2.2. Население. Трудовые ресурсы</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AC2F28">
            <w:pPr>
              <w:widowControl w:val="0"/>
              <w:tabs>
                <w:tab w:val="left" w:pos="3114"/>
              </w:tabs>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 xml:space="preserve">3.2.3. Экономика муниципального образования </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3.2.4. Система культурно-бытового обслуживания</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tabs>
                <w:tab w:val="left" w:pos="4655"/>
              </w:tabs>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3.2.5. Жилищный фонд</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3.2.6. Транспортная инфраструктура</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4. Инженерная инфраструктура.</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4.1. Электроснабжение</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tabs>
                <w:tab w:val="left" w:pos="2646"/>
              </w:tabs>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4.2. Газоснабжение. Теплоснабжение</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4.3. Водоснабжение  и водоотведение</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4.4. Связь</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5. Санитарная очистка</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6. Экологическое состояние. Система планировочных ограничений</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7. Комплексная оценка  территории муниципального образования</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8. Охрана окружающей среды</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iCs/>
                <w:sz w:val="28"/>
                <w:szCs w:val="28"/>
                <w:lang w:eastAsia="ru-RU"/>
              </w:rPr>
              <w:t>9. Основные технико-экономические показатели</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tabs>
                <w:tab w:val="left" w:pos="9498"/>
                <w:tab w:val="left" w:pos="9632"/>
              </w:tabs>
              <w:suppressAutoHyphens w:val="0"/>
              <w:spacing w:after="0" w:line="240" w:lineRule="auto"/>
              <w:ind w:right="-6"/>
              <w:outlineLvl w:val="2"/>
              <w:rPr>
                <w:rFonts w:ascii="Times New Roman" w:eastAsiaTheme="majorEastAsia" w:hAnsi="Times New Roman" w:cs="Times New Roman"/>
                <w:sz w:val="28"/>
                <w:szCs w:val="28"/>
                <w:lang w:eastAsia="ru-RU"/>
              </w:rPr>
            </w:pPr>
            <w:r w:rsidRPr="00074138">
              <w:rPr>
                <w:rFonts w:ascii="Times New Roman" w:eastAsiaTheme="majorEastAsia" w:hAnsi="Times New Roman" w:cs="Times New Roman"/>
                <w:sz w:val="28"/>
                <w:szCs w:val="28"/>
                <w:lang w:eastAsia="ru-RU"/>
              </w:rPr>
              <w:t xml:space="preserve">10. Заключительные положения </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r w:rsidR="000B155F" w:rsidRPr="00C04804" w:rsidTr="00F84F62">
        <w:tc>
          <w:tcPr>
            <w:tcW w:w="8056" w:type="dxa"/>
          </w:tcPr>
          <w:p w:rsidR="000B155F" w:rsidRPr="00074138" w:rsidRDefault="000B155F" w:rsidP="00F84F62">
            <w:pPr>
              <w:widowControl w:val="0"/>
              <w:suppressAutoHyphens w:val="0"/>
              <w:spacing w:after="0" w:line="240" w:lineRule="auto"/>
              <w:ind w:right="440"/>
              <w:rPr>
                <w:rFonts w:ascii="Times New Roman" w:hAnsi="Times New Roman" w:cs="Times New Roman"/>
                <w:sz w:val="28"/>
                <w:szCs w:val="28"/>
                <w:lang w:eastAsia="ru-RU"/>
              </w:rPr>
            </w:pPr>
            <w:r w:rsidRPr="00074138">
              <w:rPr>
                <w:rFonts w:ascii="Times New Roman" w:hAnsi="Times New Roman" w:cs="Times New Roman"/>
                <w:sz w:val="28"/>
                <w:szCs w:val="28"/>
                <w:lang w:eastAsia="ru-RU"/>
              </w:rPr>
              <w:t>Приложения. Картографический материал</w:t>
            </w:r>
          </w:p>
        </w:tc>
        <w:tc>
          <w:tcPr>
            <w:tcW w:w="1068" w:type="dxa"/>
            <w:vAlign w:val="center"/>
          </w:tcPr>
          <w:p w:rsidR="000B155F" w:rsidRPr="00C04804" w:rsidRDefault="000B155F" w:rsidP="00F84F62">
            <w:pPr>
              <w:widowControl w:val="0"/>
              <w:suppressAutoHyphens w:val="0"/>
              <w:spacing w:after="0" w:line="240" w:lineRule="auto"/>
              <w:ind w:right="-32"/>
              <w:jc w:val="center"/>
              <w:rPr>
                <w:rFonts w:ascii="Times New Roman" w:hAnsi="Times New Roman" w:cs="Times New Roman"/>
                <w:sz w:val="24"/>
                <w:szCs w:val="24"/>
                <w:lang w:eastAsia="ru-RU"/>
              </w:rPr>
            </w:pPr>
          </w:p>
        </w:tc>
      </w:tr>
    </w:tbl>
    <w:p w:rsidR="005E12C3" w:rsidRDefault="005E12C3" w:rsidP="005E12C3">
      <w:pPr>
        <w:suppressAutoHyphens w:val="0"/>
        <w:spacing w:after="4" w:line="247" w:lineRule="auto"/>
        <w:ind w:left="416" w:right="440" w:hanging="10"/>
        <w:jc w:val="both"/>
        <w:rPr>
          <w:rFonts w:ascii="Times New Roman" w:hAnsi="Times New Roman" w:cs="Times New Roman"/>
          <w:color w:val="000000"/>
          <w:sz w:val="24"/>
          <w:lang w:eastAsia="en-US"/>
        </w:rPr>
      </w:pPr>
    </w:p>
    <w:p w:rsidR="00C04804" w:rsidRDefault="00C04804" w:rsidP="005E12C3">
      <w:pPr>
        <w:suppressAutoHyphens w:val="0"/>
        <w:spacing w:after="4" w:line="247" w:lineRule="auto"/>
        <w:ind w:left="416" w:right="440" w:hanging="10"/>
        <w:jc w:val="both"/>
        <w:rPr>
          <w:rFonts w:ascii="Times New Roman" w:hAnsi="Times New Roman" w:cs="Times New Roman"/>
          <w:color w:val="000000"/>
          <w:sz w:val="24"/>
          <w:lang w:eastAsia="en-US"/>
        </w:rPr>
      </w:pPr>
    </w:p>
    <w:p w:rsidR="00C04804" w:rsidRPr="005E12C3" w:rsidRDefault="00C04804" w:rsidP="005E12C3">
      <w:pPr>
        <w:suppressAutoHyphens w:val="0"/>
        <w:spacing w:after="4" w:line="247" w:lineRule="auto"/>
        <w:ind w:left="416" w:right="440" w:hanging="10"/>
        <w:jc w:val="both"/>
        <w:rPr>
          <w:rFonts w:ascii="Times New Roman" w:hAnsi="Times New Roman" w:cs="Times New Roman"/>
          <w:color w:val="000000"/>
          <w:sz w:val="24"/>
          <w:lang w:eastAsia="en-US"/>
        </w:rPr>
        <w:sectPr w:rsidR="00C04804" w:rsidRPr="005E12C3" w:rsidSect="00085B85">
          <w:headerReference w:type="even" r:id="rId14"/>
          <w:headerReference w:type="default" r:id="rId15"/>
          <w:footerReference w:type="even" r:id="rId16"/>
          <w:footerReference w:type="default" r:id="rId17"/>
          <w:headerReference w:type="first" r:id="rId18"/>
          <w:footerReference w:type="first" r:id="rId19"/>
          <w:pgSz w:w="11900" w:h="16840" w:code="9"/>
          <w:pgMar w:top="1134" w:right="1134" w:bottom="1134" w:left="1134" w:header="720" w:footer="720" w:gutter="0"/>
          <w:cols w:space="720"/>
        </w:sectPr>
      </w:pPr>
    </w:p>
    <w:p w:rsidR="00DA0015" w:rsidRPr="00975948" w:rsidRDefault="00DA0015" w:rsidP="00DA0015">
      <w:pPr>
        <w:suppressAutoHyphens w:val="0"/>
        <w:spacing w:after="0" w:line="240" w:lineRule="auto"/>
        <w:jc w:val="center"/>
        <w:rPr>
          <w:rFonts w:ascii="Times New Roman" w:hAnsi="Times New Roman" w:cs="Times New Roman"/>
          <w:b/>
          <w:sz w:val="28"/>
          <w:szCs w:val="28"/>
          <w:lang w:eastAsia="ru-RU"/>
        </w:rPr>
      </w:pPr>
      <w:r w:rsidRPr="00975948">
        <w:rPr>
          <w:rFonts w:ascii="Times New Roman" w:hAnsi="Times New Roman" w:cs="Times New Roman"/>
          <w:b/>
          <w:sz w:val="28"/>
          <w:szCs w:val="28"/>
          <w:lang w:eastAsia="ru-RU"/>
        </w:rPr>
        <w:lastRenderedPageBreak/>
        <w:t>Материалы по обоснованию</w:t>
      </w:r>
    </w:p>
    <w:p w:rsidR="00DA0015" w:rsidRPr="00DA0015" w:rsidRDefault="00DA0015" w:rsidP="00DA0015">
      <w:pPr>
        <w:suppressAutoHyphens w:val="0"/>
        <w:spacing w:after="0" w:line="240" w:lineRule="auto"/>
        <w:jc w:val="center"/>
        <w:rPr>
          <w:rFonts w:ascii="Times New Roman" w:hAnsi="Times New Roman" w:cs="Times New Roman"/>
          <w:sz w:val="20"/>
          <w:szCs w:val="20"/>
          <w:lang w:eastAsia="ru-RU"/>
        </w:rPr>
      </w:pPr>
    </w:p>
    <w:p w:rsidR="00085B85" w:rsidRPr="005E12C3" w:rsidRDefault="00085B85" w:rsidP="005E12C3">
      <w:pPr>
        <w:suppressAutoHyphens w:val="0"/>
        <w:spacing w:after="4" w:line="247" w:lineRule="auto"/>
        <w:ind w:left="416" w:right="440" w:hanging="10"/>
        <w:jc w:val="both"/>
        <w:rPr>
          <w:rFonts w:ascii="Times New Roman" w:hAnsi="Times New Roman" w:cs="Times New Roman"/>
          <w:color w:val="000000"/>
          <w:sz w:val="24"/>
          <w:lang w:eastAsia="en-US"/>
        </w:rPr>
      </w:pPr>
    </w:p>
    <w:p w:rsidR="00860459" w:rsidRDefault="00860459" w:rsidP="00707D05">
      <w:pPr>
        <w:pStyle w:val="33"/>
        <w:spacing w:after="0" w:line="240" w:lineRule="auto"/>
        <w:jc w:val="center"/>
        <w:rPr>
          <w:rFonts w:ascii="Times New Roman" w:hAnsi="Times New Roman" w:cs="Times New Roman"/>
          <w:b/>
          <w:i/>
          <w:sz w:val="24"/>
          <w:szCs w:val="24"/>
        </w:rPr>
      </w:pPr>
    </w:p>
    <w:p w:rsidR="00AB3A5B" w:rsidRDefault="00AB3A5B" w:rsidP="00707D05">
      <w:pPr>
        <w:pStyle w:val="33"/>
        <w:spacing w:after="0" w:line="240" w:lineRule="auto"/>
        <w:jc w:val="center"/>
        <w:rPr>
          <w:rFonts w:ascii="Times New Roman" w:hAnsi="Times New Roman" w:cs="Times New Roman"/>
          <w:b/>
          <w:i/>
          <w:sz w:val="24"/>
          <w:szCs w:val="24"/>
        </w:rPr>
        <w:sectPr w:rsidR="00AB3A5B" w:rsidSect="00E46E53">
          <w:footerReference w:type="even" r:id="rId20"/>
          <w:footerReference w:type="default" r:id="rId21"/>
          <w:pgSz w:w="11906" w:h="16838" w:code="9"/>
          <w:pgMar w:top="1134" w:right="566" w:bottom="1134" w:left="1440" w:header="709" w:footer="709" w:gutter="0"/>
          <w:pgNumType w:start="8"/>
          <w:cols w:space="708"/>
          <w:titlePg/>
          <w:docGrid w:linePitch="360"/>
        </w:sectPr>
      </w:pPr>
    </w:p>
    <w:p w:rsidR="00CD4476" w:rsidRPr="00792F8D" w:rsidRDefault="00CD4476" w:rsidP="00BD5B4D">
      <w:pPr>
        <w:pStyle w:val="33"/>
        <w:widowControl w:val="0"/>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lastRenderedPageBreak/>
        <w:t xml:space="preserve">1. </w:t>
      </w:r>
      <w:r w:rsidR="00253DBB" w:rsidRPr="00792F8D">
        <w:rPr>
          <w:rFonts w:ascii="Times New Roman" w:hAnsi="Times New Roman" w:cs="Times New Roman"/>
          <w:b/>
          <w:sz w:val="28"/>
          <w:szCs w:val="28"/>
        </w:rPr>
        <w:t>Общие положения</w:t>
      </w:r>
    </w:p>
    <w:p w:rsidR="00253DBB" w:rsidRPr="00792F8D" w:rsidRDefault="00253DBB" w:rsidP="00F84F62">
      <w:pPr>
        <w:pStyle w:val="33"/>
        <w:widowControl w:val="0"/>
        <w:suppressAutoHyphens w:val="0"/>
        <w:spacing w:after="0" w:line="240" w:lineRule="auto"/>
        <w:ind w:firstLine="426"/>
        <w:jc w:val="both"/>
        <w:rPr>
          <w:rFonts w:ascii="Times New Roman" w:hAnsi="Times New Roman" w:cs="Times New Roman"/>
          <w:sz w:val="28"/>
          <w:szCs w:val="28"/>
        </w:rPr>
      </w:pPr>
      <w:proofErr w:type="gramStart"/>
      <w:r w:rsidRPr="00792F8D">
        <w:rPr>
          <w:rFonts w:ascii="Times New Roman" w:hAnsi="Times New Roman" w:cs="Times New Roman"/>
          <w:sz w:val="28"/>
          <w:szCs w:val="28"/>
        </w:rPr>
        <w:t xml:space="preserve">Разработка генерального плана территории </w:t>
      </w:r>
      <w:r w:rsidR="00F84F62" w:rsidRPr="00F84F62">
        <w:rPr>
          <w:rFonts w:ascii="Times New Roman" w:hAnsi="Times New Roman" w:cs="Times New Roman"/>
          <w:sz w:val="28"/>
          <w:szCs w:val="28"/>
        </w:rPr>
        <w:t xml:space="preserve">сельского поселения </w:t>
      </w:r>
      <w:r w:rsidR="00483971">
        <w:rPr>
          <w:rFonts w:ascii="Times New Roman" w:hAnsi="Times New Roman" w:cs="Times New Roman"/>
          <w:sz w:val="28"/>
          <w:szCs w:val="28"/>
        </w:rPr>
        <w:t>Орловский</w:t>
      </w:r>
      <w:r w:rsidR="00F84F62" w:rsidRPr="00F84F62">
        <w:rPr>
          <w:rFonts w:ascii="Times New Roman" w:hAnsi="Times New Roman" w:cs="Times New Roman"/>
          <w:sz w:val="28"/>
          <w:szCs w:val="28"/>
        </w:rPr>
        <w:t xml:space="preserve"> сельский совет муниципального района Благовещенский район Республики Башкортостан</w:t>
      </w:r>
      <w:r w:rsidRPr="00792F8D">
        <w:rPr>
          <w:rFonts w:ascii="Times New Roman" w:hAnsi="Times New Roman" w:cs="Times New Roman"/>
          <w:sz w:val="28"/>
          <w:szCs w:val="28"/>
        </w:rPr>
        <w:t xml:space="preserve"> выполнена специалистами ООО «Саратоврегионпроект» на основа</w:t>
      </w:r>
      <w:r w:rsidR="00C66F50">
        <w:rPr>
          <w:rFonts w:ascii="Times New Roman" w:hAnsi="Times New Roman" w:cs="Times New Roman"/>
          <w:sz w:val="28"/>
          <w:szCs w:val="28"/>
        </w:rPr>
        <w:t xml:space="preserve">нии муниципального контракта </w:t>
      </w:r>
      <w:r w:rsidR="00C66F50" w:rsidRPr="00C66F50">
        <w:rPr>
          <w:rFonts w:ascii="Times New Roman" w:hAnsi="Times New Roman" w:cs="Times New Roman"/>
          <w:sz w:val="28"/>
          <w:szCs w:val="28"/>
        </w:rPr>
        <w:t>№1 (01013</w:t>
      </w:r>
      <w:r w:rsidR="00C66F50">
        <w:rPr>
          <w:rFonts w:ascii="Times New Roman" w:hAnsi="Times New Roman" w:cs="Times New Roman"/>
          <w:sz w:val="28"/>
          <w:szCs w:val="28"/>
        </w:rPr>
        <w:t xml:space="preserve">00024618000007-0178392-01) </w:t>
      </w:r>
      <w:r w:rsidR="00C66F50" w:rsidRPr="00C66F50">
        <w:rPr>
          <w:rFonts w:ascii="Times New Roman" w:hAnsi="Times New Roman" w:cs="Times New Roman"/>
          <w:sz w:val="28"/>
          <w:szCs w:val="28"/>
        </w:rPr>
        <w:t>от 09.01.2019</w:t>
      </w:r>
      <w:r w:rsidRPr="00792F8D">
        <w:rPr>
          <w:rFonts w:ascii="Times New Roman" w:hAnsi="Times New Roman" w:cs="Times New Roman"/>
          <w:sz w:val="28"/>
          <w:szCs w:val="28"/>
        </w:rPr>
        <w:t xml:space="preserve">. с администрацией </w:t>
      </w:r>
      <w:r w:rsidR="00F84F62">
        <w:rPr>
          <w:rFonts w:ascii="Times New Roman" w:hAnsi="Times New Roman" w:cs="Times New Roman"/>
          <w:sz w:val="28"/>
          <w:szCs w:val="28"/>
        </w:rPr>
        <w:t>Благовещенского</w:t>
      </w:r>
      <w:r w:rsidRPr="00792F8D">
        <w:rPr>
          <w:rFonts w:ascii="Times New Roman" w:hAnsi="Times New Roman" w:cs="Times New Roman"/>
          <w:sz w:val="28"/>
          <w:szCs w:val="28"/>
        </w:rPr>
        <w:t xml:space="preserve"> района Республики </w:t>
      </w:r>
      <w:r w:rsidR="00F84F62">
        <w:rPr>
          <w:rFonts w:ascii="Times New Roman" w:hAnsi="Times New Roman" w:cs="Times New Roman"/>
          <w:sz w:val="28"/>
          <w:szCs w:val="28"/>
        </w:rPr>
        <w:t>Башкортостан</w:t>
      </w:r>
      <w:r w:rsidRPr="00792F8D">
        <w:rPr>
          <w:rFonts w:ascii="Times New Roman" w:hAnsi="Times New Roman" w:cs="Times New Roman"/>
          <w:sz w:val="28"/>
          <w:szCs w:val="28"/>
        </w:rPr>
        <w:t xml:space="preserve"> и на основании технического задания </w:t>
      </w:r>
      <w:r w:rsidR="00F84F62" w:rsidRPr="00F84F62">
        <w:rPr>
          <w:rFonts w:ascii="Times New Roman" w:hAnsi="Times New Roman" w:cs="Times New Roman"/>
          <w:sz w:val="28"/>
          <w:szCs w:val="28"/>
        </w:rPr>
        <w:t>на внесение изменений в</w:t>
      </w:r>
      <w:r w:rsidR="00F84F62">
        <w:rPr>
          <w:rFonts w:ascii="Times New Roman" w:hAnsi="Times New Roman" w:cs="Times New Roman"/>
          <w:sz w:val="28"/>
          <w:szCs w:val="28"/>
        </w:rPr>
        <w:t xml:space="preserve"> </w:t>
      </w:r>
      <w:r w:rsidR="00F84F62" w:rsidRPr="00F84F62">
        <w:rPr>
          <w:rFonts w:ascii="Times New Roman" w:hAnsi="Times New Roman" w:cs="Times New Roman"/>
          <w:sz w:val="28"/>
          <w:szCs w:val="28"/>
        </w:rPr>
        <w:t xml:space="preserve">«Генеральный план сельского поселения </w:t>
      </w:r>
      <w:r w:rsidR="00483971">
        <w:rPr>
          <w:rFonts w:ascii="Times New Roman" w:hAnsi="Times New Roman" w:cs="Times New Roman"/>
          <w:sz w:val="28"/>
          <w:szCs w:val="28"/>
        </w:rPr>
        <w:t>Орловский</w:t>
      </w:r>
      <w:r w:rsidR="00F84F62" w:rsidRPr="00F84F62">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00F84F62">
        <w:rPr>
          <w:rFonts w:ascii="Times New Roman" w:hAnsi="Times New Roman" w:cs="Times New Roman"/>
          <w:sz w:val="28"/>
          <w:szCs w:val="28"/>
        </w:rPr>
        <w:t>.</w:t>
      </w:r>
      <w:proofErr w:type="gramEnd"/>
    </w:p>
    <w:p w:rsidR="00E46E53" w:rsidRPr="00792F8D" w:rsidRDefault="00CD4476" w:rsidP="00792F8D">
      <w:pPr>
        <w:pStyle w:val="33"/>
        <w:widowControl w:val="0"/>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Генплан разработан на следующие периоды реализации:</w:t>
      </w:r>
    </w:p>
    <w:p w:rsidR="00E46E53" w:rsidRPr="00975948" w:rsidRDefault="00CD4476" w:rsidP="00792F8D">
      <w:pPr>
        <w:pStyle w:val="33"/>
        <w:widowControl w:val="0"/>
        <w:tabs>
          <w:tab w:val="left" w:pos="142"/>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 xml:space="preserve">первая очередь строительства </w:t>
      </w:r>
      <w:r w:rsidRPr="00975948">
        <w:rPr>
          <w:rFonts w:ascii="Times New Roman" w:hAnsi="Times New Roman" w:cs="Times New Roman"/>
          <w:sz w:val="28"/>
          <w:szCs w:val="28"/>
        </w:rPr>
        <w:t>- 20</w:t>
      </w:r>
      <w:r w:rsidR="00E46E53" w:rsidRPr="00975948">
        <w:rPr>
          <w:rFonts w:ascii="Times New Roman" w:hAnsi="Times New Roman" w:cs="Times New Roman"/>
          <w:sz w:val="28"/>
          <w:szCs w:val="28"/>
        </w:rPr>
        <w:t>2</w:t>
      </w:r>
      <w:r w:rsidR="007655E5" w:rsidRPr="00975948">
        <w:rPr>
          <w:rFonts w:ascii="Times New Roman" w:hAnsi="Times New Roman" w:cs="Times New Roman"/>
          <w:sz w:val="28"/>
          <w:szCs w:val="28"/>
        </w:rPr>
        <w:t>4</w:t>
      </w:r>
      <w:r w:rsidRPr="00975948">
        <w:rPr>
          <w:rFonts w:ascii="Times New Roman" w:hAnsi="Times New Roman" w:cs="Times New Roman"/>
          <w:sz w:val="28"/>
          <w:szCs w:val="28"/>
        </w:rPr>
        <w:t xml:space="preserve"> год;</w:t>
      </w:r>
    </w:p>
    <w:p w:rsidR="00E46E53" w:rsidRPr="00975948" w:rsidRDefault="00CD4476" w:rsidP="00792F8D">
      <w:pPr>
        <w:pStyle w:val="33"/>
        <w:widowControl w:val="0"/>
        <w:tabs>
          <w:tab w:val="left" w:pos="142"/>
        </w:tabs>
        <w:suppressAutoHyphens w:val="0"/>
        <w:spacing w:after="0" w:line="240" w:lineRule="auto"/>
        <w:ind w:firstLine="426"/>
        <w:jc w:val="both"/>
        <w:rPr>
          <w:rFonts w:ascii="Times New Roman" w:hAnsi="Times New Roman" w:cs="Times New Roman"/>
          <w:sz w:val="28"/>
          <w:szCs w:val="28"/>
        </w:rPr>
      </w:pPr>
      <w:r w:rsidRPr="00975948">
        <w:rPr>
          <w:rFonts w:ascii="Times New Roman" w:hAnsi="Times New Roman" w:cs="Times New Roman"/>
          <w:sz w:val="28"/>
          <w:szCs w:val="28"/>
        </w:rPr>
        <w:t>вторая очередь (расчетный срок) -  20</w:t>
      </w:r>
      <w:r w:rsidR="007655E5" w:rsidRPr="00975948">
        <w:rPr>
          <w:rFonts w:ascii="Times New Roman" w:hAnsi="Times New Roman" w:cs="Times New Roman"/>
          <w:sz w:val="28"/>
          <w:szCs w:val="28"/>
        </w:rPr>
        <w:t>29</w:t>
      </w:r>
      <w:r w:rsidRPr="00975948">
        <w:rPr>
          <w:rFonts w:ascii="Times New Roman" w:hAnsi="Times New Roman" w:cs="Times New Roman"/>
          <w:sz w:val="28"/>
          <w:szCs w:val="28"/>
        </w:rPr>
        <w:t xml:space="preserve"> год;</w:t>
      </w:r>
    </w:p>
    <w:p w:rsidR="00CD4476" w:rsidRPr="00792F8D" w:rsidRDefault="00CD4476" w:rsidP="00792F8D">
      <w:pPr>
        <w:pStyle w:val="33"/>
        <w:widowControl w:val="0"/>
        <w:tabs>
          <w:tab w:val="left" w:pos="142"/>
        </w:tabs>
        <w:suppressAutoHyphens w:val="0"/>
        <w:spacing w:after="0" w:line="240" w:lineRule="auto"/>
        <w:ind w:firstLine="426"/>
        <w:jc w:val="both"/>
        <w:rPr>
          <w:rFonts w:ascii="Times New Roman" w:hAnsi="Times New Roman" w:cs="Times New Roman"/>
          <w:sz w:val="28"/>
          <w:szCs w:val="28"/>
        </w:rPr>
      </w:pPr>
      <w:r w:rsidRPr="00975948">
        <w:rPr>
          <w:rFonts w:ascii="Times New Roman" w:hAnsi="Times New Roman" w:cs="Times New Roman"/>
          <w:sz w:val="28"/>
          <w:szCs w:val="28"/>
        </w:rPr>
        <w:t xml:space="preserve">за расчетный срок (прогноз на </w:t>
      </w:r>
      <w:r w:rsidR="00E46E53" w:rsidRPr="00975948">
        <w:rPr>
          <w:rFonts w:ascii="Times New Roman" w:hAnsi="Times New Roman" w:cs="Times New Roman"/>
          <w:sz w:val="28"/>
          <w:szCs w:val="28"/>
        </w:rPr>
        <w:t>20 лет</w:t>
      </w:r>
      <w:r w:rsidRPr="00975948">
        <w:rPr>
          <w:rFonts w:ascii="Times New Roman" w:hAnsi="Times New Roman" w:cs="Times New Roman"/>
          <w:sz w:val="28"/>
          <w:szCs w:val="28"/>
        </w:rPr>
        <w:t>).</w:t>
      </w:r>
    </w:p>
    <w:p w:rsidR="00CD4476" w:rsidRPr="00792F8D" w:rsidRDefault="00CD4476" w:rsidP="00792F8D">
      <w:pPr>
        <w:pStyle w:val="31"/>
        <w:widowControl w:val="0"/>
        <w:tabs>
          <w:tab w:val="left" w:pos="142"/>
        </w:tabs>
        <w:suppressAutoHyphens w:val="0"/>
        <w:spacing w:after="0" w:line="240" w:lineRule="auto"/>
        <w:ind w:left="0" w:firstLine="426"/>
        <w:jc w:val="both"/>
        <w:rPr>
          <w:rFonts w:ascii="Times New Roman" w:hAnsi="Times New Roman" w:cs="Times New Roman"/>
          <w:sz w:val="28"/>
          <w:szCs w:val="28"/>
        </w:rPr>
      </w:pPr>
      <w:r w:rsidRPr="00792F8D">
        <w:rPr>
          <w:rFonts w:ascii="Times New Roman" w:hAnsi="Times New Roman" w:cs="Times New Roman"/>
          <w:sz w:val="28"/>
          <w:szCs w:val="28"/>
        </w:rPr>
        <w:t>Основными нормативными правовыми документами, регулирующими проведение указанных работ, являются:</w:t>
      </w:r>
    </w:p>
    <w:p w:rsidR="00E46E53" w:rsidRPr="00792F8D" w:rsidRDefault="00CD4476" w:rsidP="00792F8D">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Градостроительный кодекс Российской Федерации от 29.12.2004 г. № 190-ФЗ;</w:t>
      </w:r>
    </w:p>
    <w:p w:rsidR="00E46E53" w:rsidRPr="00792F8D" w:rsidRDefault="00E46E53" w:rsidP="00792F8D">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Земельный кодекс Российской Федерации от 25.10.2001 г. № 136-ФЗ;</w:t>
      </w:r>
    </w:p>
    <w:p w:rsidR="00CD4476" w:rsidRPr="00792F8D" w:rsidRDefault="00E46E53" w:rsidP="00792F8D">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Водный кодекс Российской Федерации от 03.06.2006 г. № 74- ФЗ;</w:t>
      </w:r>
    </w:p>
    <w:p w:rsidR="00CD4476" w:rsidRPr="00792F8D" w:rsidRDefault="00CD4476" w:rsidP="00792F8D">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 xml:space="preserve">Федеральный закон от 29.12.2004 г. № 191-ФЗ </w:t>
      </w:r>
      <w:r w:rsidR="00FA2093" w:rsidRPr="00792F8D">
        <w:rPr>
          <w:rFonts w:ascii="Times New Roman" w:hAnsi="Times New Roman" w:cs="Times New Roman"/>
          <w:sz w:val="28"/>
          <w:szCs w:val="28"/>
        </w:rPr>
        <w:t>«</w:t>
      </w:r>
      <w:r w:rsidRPr="00792F8D">
        <w:rPr>
          <w:rFonts w:ascii="Times New Roman" w:hAnsi="Times New Roman" w:cs="Times New Roman"/>
          <w:sz w:val="28"/>
          <w:szCs w:val="28"/>
        </w:rPr>
        <w:t>О введении в действие Градостроительного кодекса Российской Федерации</w:t>
      </w:r>
      <w:r w:rsidR="00FA2093" w:rsidRPr="00792F8D">
        <w:rPr>
          <w:rFonts w:ascii="Times New Roman" w:hAnsi="Times New Roman" w:cs="Times New Roman"/>
          <w:sz w:val="28"/>
          <w:szCs w:val="28"/>
        </w:rPr>
        <w:t>»</w:t>
      </w:r>
      <w:r w:rsidRPr="00792F8D">
        <w:rPr>
          <w:rFonts w:ascii="Times New Roman" w:hAnsi="Times New Roman" w:cs="Times New Roman"/>
          <w:sz w:val="28"/>
          <w:szCs w:val="28"/>
        </w:rPr>
        <w:t>;</w:t>
      </w:r>
    </w:p>
    <w:p w:rsidR="00CD4476" w:rsidRPr="00792F8D" w:rsidRDefault="00CD4476" w:rsidP="00792F8D">
      <w:pPr>
        <w:pStyle w:val="33"/>
        <w:widowControl w:val="0"/>
        <w:tabs>
          <w:tab w:val="left" w:pos="142"/>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 xml:space="preserve">Федеральный закон от 06.10.2003 г. № 131-ФЗ </w:t>
      </w:r>
      <w:r w:rsidR="00FA2093" w:rsidRPr="00792F8D">
        <w:rPr>
          <w:rFonts w:ascii="Times New Roman" w:hAnsi="Times New Roman" w:cs="Times New Roman"/>
          <w:sz w:val="28"/>
          <w:szCs w:val="28"/>
        </w:rPr>
        <w:t>«</w:t>
      </w:r>
      <w:r w:rsidRPr="00792F8D">
        <w:rPr>
          <w:rFonts w:ascii="Times New Roman" w:hAnsi="Times New Roman" w:cs="Times New Roman"/>
          <w:sz w:val="28"/>
          <w:szCs w:val="28"/>
        </w:rPr>
        <w:t>Об общих принципах организации местного самоуправления в РФ</w:t>
      </w:r>
      <w:r w:rsidR="00FA2093" w:rsidRPr="00792F8D">
        <w:rPr>
          <w:rFonts w:ascii="Times New Roman" w:hAnsi="Times New Roman" w:cs="Times New Roman"/>
          <w:sz w:val="28"/>
          <w:szCs w:val="28"/>
        </w:rPr>
        <w:t>»</w:t>
      </w:r>
      <w:r w:rsidRPr="00792F8D">
        <w:rPr>
          <w:rFonts w:ascii="Times New Roman" w:hAnsi="Times New Roman" w:cs="Times New Roman"/>
          <w:sz w:val="28"/>
          <w:szCs w:val="28"/>
        </w:rPr>
        <w:t>;</w:t>
      </w:r>
    </w:p>
    <w:p w:rsidR="00CD4476" w:rsidRPr="00792F8D" w:rsidRDefault="00CD4476" w:rsidP="00792F8D">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 xml:space="preserve">Федеральный закон от 25.06.2002 г. № 73-ФЗ </w:t>
      </w:r>
      <w:r w:rsidR="00FA2093" w:rsidRPr="00792F8D">
        <w:rPr>
          <w:rFonts w:ascii="Times New Roman" w:hAnsi="Times New Roman" w:cs="Times New Roman"/>
          <w:sz w:val="28"/>
          <w:szCs w:val="28"/>
        </w:rPr>
        <w:t>«</w:t>
      </w:r>
      <w:r w:rsidRPr="00792F8D">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00FA2093" w:rsidRPr="00792F8D">
        <w:rPr>
          <w:rFonts w:ascii="Times New Roman" w:hAnsi="Times New Roman" w:cs="Times New Roman"/>
          <w:sz w:val="28"/>
          <w:szCs w:val="28"/>
        </w:rPr>
        <w:t>»</w:t>
      </w:r>
      <w:r w:rsidRPr="00792F8D">
        <w:rPr>
          <w:rFonts w:ascii="Times New Roman" w:hAnsi="Times New Roman" w:cs="Times New Roman"/>
          <w:sz w:val="28"/>
          <w:szCs w:val="28"/>
        </w:rPr>
        <w:t>;</w:t>
      </w:r>
    </w:p>
    <w:p w:rsidR="00CD4476" w:rsidRPr="00792F8D" w:rsidRDefault="00CD4476" w:rsidP="00792F8D">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 xml:space="preserve">Федеральный закон от 10.01.2002 г. № 7-ФЗ </w:t>
      </w:r>
      <w:r w:rsidR="00FA2093" w:rsidRPr="00792F8D">
        <w:rPr>
          <w:rFonts w:ascii="Times New Roman" w:hAnsi="Times New Roman" w:cs="Times New Roman"/>
          <w:sz w:val="28"/>
          <w:szCs w:val="28"/>
        </w:rPr>
        <w:t>«</w:t>
      </w:r>
      <w:r w:rsidRPr="00792F8D">
        <w:rPr>
          <w:rFonts w:ascii="Times New Roman" w:hAnsi="Times New Roman" w:cs="Times New Roman"/>
          <w:sz w:val="28"/>
          <w:szCs w:val="28"/>
        </w:rPr>
        <w:t>Об охране окружающей среды</w:t>
      </w:r>
      <w:r w:rsidR="00FA2093" w:rsidRPr="00792F8D">
        <w:rPr>
          <w:rFonts w:ascii="Times New Roman" w:hAnsi="Times New Roman" w:cs="Times New Roman"/>
          <w:sz w:val="28"/>
          <w:szCs w:val="28"/>
        </w:rPr>
        <w:t>»</w:t>
      </w:r>
      <w:r w:rsidRPr="00792F8D">
        <w:rPr>
          <w:rFonts w:ascii="Times New Roman" w:hAnsi="Times New Roman" w:cs="Times New Roman"/>
          <w:sz w:val="28"/>
          <w:szCs w:val="28"/>
        </w:rPr>
        <w:t>;</w:t>
      </w:r>
    </w:p>
    <w:p w:rsidR="00CD4476" w:rsidRPr="00792F8D" w:rsidRDefault="00CD4476" w:rsidP="00792F8D">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 xml:space="preserve">Федеральный закон от 30.03.1999 г. № 52- ФЗ </w:t>
      </w:r>
      <w:r w:rsidR="00FA2093" w:rsidRPr="00792F8D">
        <w:rPr>
          <w:rFonts w:ascii="Times New Roman" w:hAnsi="Times New Roman" w:cs="Times New Roman"/>
          <w:sz w:val="28"/>
          <w:szCs w:val="28"/>
        </w:rPr>
        <w:t>«</w:t>
      </w:r>
      <w:r w:rsidRPr="00792F8D">
        <w:rPr>
          <w:rFonts w:ascii="Times New Roman" w:hAnsi="Times New Roman" w:cs="Times New Roman"/>
          <w:sz w:val="28"/>
          <w:szCs w:val="28"/>
        </w:rPr>
        <w:t>Об санитарно-эпидемиологическом благополучии населения</w:t>
      </w:r>
      <w:r w:rsidR="00FA2093" w:rsidRPr="00792F8D">
        <w:rPr>
          <w:rFonts w:ascii="Times New Roman" w:hAnsi="Times New Roman" w:cs="Times New Roman"/>
          <w:sz w:val="28"/>
          <w:szCs w:val="28"/>
        </w:rPr>
        <w:t>»</w:t>
      </w:r>
      <w:r w:rsidRPr="00792F8D">
        <w:rPr>
          <w:rFonts w:ascii="Times New Roman" w:hAnsi="Times New Roman" w:cs="Times New Roman"/>
          <w:sz w:val="28"/>
          <w:szCs w:val="28"/>
        </w:rPr>
        <w:t>;</w:t>
      </w:r>
    </w:p>
    <w:p w:rsidR="00CD4476" w:rsidRPr="00792F8D" w:rsidRDefault="00CD4476" w:rsidP="00792F8D">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 xml:space="preserve">Перечень поручений Президента Российской Федерации от 08.04.2008 г. № Пр-582, пункт 9-б. </w:t>
      </w:r>
    </w:p>
    <w:p w:rsidR="00402EAC" w:rsidRPr="00792F8D" w:rsidRDefault="00402EAC" w:rsidP="00792F8D">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Правила установления охранных зон объектов электрического хозяйства и особых условий использования земельных участков, расположенных в границах таких зон.  Утверждены Постановлением  Правительства РФ от 24 февраля 2009 г.  № 160;</w:t>
      </w:r>
    </w:p>
    <w:p w:rsidR="00402EAC" w:rsidRPr="00792F8D" w:rsidRDefault="00402EAC" w:rsidP="00792F8D">
      <w:pPr>
        <w:pStyle w:val="33"/>
        <w:widowControl w:val="0"/>
        <w:tabs>
          <w:tab w:val="left" w:pos="142"/>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Правила охраны магистральных трубопроводов. Утверждены Постановлением Минтопэнерго РФ от 22.04.1992 г. № 9;</w:t>
      </w:r>
    </w:p>
    <w:p w:rsidR="00402EAC" w:rsidRPr="00792F8D" w:rsidRDefault="00402EAC" w:rsidP="00792F8D">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Правила охраны газораспределительных сетей. Утвержден</w:t>
      </w:r>
      <w:r w:rsidR="0035637E">
        <w:rPr>
          <w:rFonts w:ascii="Times New Roman" w:hAnsi="Times New Roman" w:cs="Times New Roman"/>
          <w:sz w:val="28"/>
          <w:szCs w:val="28"/>
        </w:rPr>
        <w:t xml:space="preserve">ы Постановлением Правительства </w:t>
      </w:r>
      <w:r w:rsidRPr="00792F8D">
        <w:rPr>
          <w:rFonts w:ascii="Times New Roman" w:hAnsi="Times New Roman" w:cs="Times New Roman"/>
          <w:sz w:val="28"/>
          <w:szCs w:val="28"/>
        </w:rPr>
        <w:t>РФ от 20.11.2000 г. № 878.</w:t>
      </w:r>
    </w:p>
    <w:p w:rsidR="00402EAC" w:rsidRPr="00792F8D" w:rsidRDefault="00402EAC" w:rsidP="00792F8D">
      <w:pPr>
        <w:pStyle w:val="33"/>
        <w:widowControl w:val="0"/>
        <w:tabs>
          <w:tab w:val="left" w:pos="142"/>
          <w:tab w:val="left" w:pos="72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 xml:space="preserve">Санитарно-защитные зоны и санитарная классификация предприятий, сооружений и иных объектов. СанПиН 2.2.1/2.1.1.1200-03 (утверждены Постановлением Главного Государственного санитарного врача РФ от 25.09.2007 г. № 74, регистрационный № 10995). </w:t>
      </w:r>
    </w:p>
    <w:p w:rsidR="00253DBB" w:rsidRPr="00792F8D" w:rsidRDefault="00402EAC" w:rsidP="00792F8D">
      <w:pPr>
        <w:pStyle w:val="33"/>
        <w:widowControl w:val="0"/>
        <w:tabs>
          <w:tab w:val="left" w:pos="142"/>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lastRenderedPageBreak/>
        <w:t>Санитарные правила и нормы. СанПиН 2.1.4.1110-02. «Зоны санитарной охраны источников водоснабжения и водопроводов питьевого назначения» (утверждены Постановлением Главного Государственного санитарного врача РФ от 14.03.2002 г. №10, регистрационный номер 3399)</w:t>
      </w:r>
    </w:p>
    <w:p w:rsidR="00CD4476" w:rsidRPr="00792F8D" w:rsidRDefault="00CD4476" w:rsidP="00792F8D">
      <w:pPr>
        <w:pStyle w:val="33"/>
        <w:widowControl w:val="0"/>
        <w:tabs>
          <w:tab w:val="left" w:pos="142"/>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bCs/>
          <w:sz w:val="28"/>
          <w:szCs w:val="28"/>
        </w:rPr>
        <w:t>Республиканские целевые программы:</w:t>
      </w:r>
    </w:p>
    <w:p w:rsidR="007E39CE" w:rsidRPr="00792F8D" w:rsidRDefault="007E39CE" w:rsidP="00792F8D">
      <w:pPr>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Стратегия социально-экономического развития Республики</w:t>
      </w:r>
      <w:r w:rsidR="00866B1A">
        <w:rPr>
          <w:rFonts w:ascii="Times New Roman" w:hAnsi="Times New Roman" w:cs="Times New Roman"/>
          <w:sz w:val="28"/>
          <w:szCs w:val="28"/>
        </w:rPr>
        <w:t xml:space="preserve"> </w:t>
      </w:r>
      <w:r w:rsidR="00866B1A" w:rsidRPr="00866B1A">
        <w:rPr>
          <w:rFonts w:ascii="Times New Roman" w:hAnsi="Times New Roman" w:cs="Times New Roman"/>
          <w:sz w:val="28"/>
          <w:szCs w:val="28"/>
        </w:rPr>
        <w:t>Башкортостан</w:t>
      </w:r>
      <w:r w:rsidRPr="00792F8D">
        <w:rPr>
          <w:rFonts w:ascii="Times New Roman" w:hAnsi="Times New Roman" w:cs="Times New Roman"/>
          <w:sz w:val="28"/>
          <w:szCs w:val="28"/>
        </w:rPr>
        <w:t xml:space="preserve"> до 20</w:t>
      </w:r>
      <w:r w:rsidR="00866B1A">
        <w:rPr>
          <w:rFonts w:ascii="Times New Roman" w:hAnsi="Times New Roman" w:cs="Times New Roman"/>
          <w:sz w:val="28"/>
          <w:szCs w:val="28"/>
        </w:rPr>
        <w:t>30</w:t>
      </w:r>
      <w:r w:rsidRPr="00792F8D">
        <w:rPr>
          <w:rFonts w:ascii="Times New Roman" w:hAnsi="Times New Roman" w:cs="Times New Roman"/>
          <w:sz w:val="28"/>
          <w:szCs w:val="28"/>
        </w:rPr>
        <w:t xml:space="preserve"> года;</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Экономическое и инвестиционное развитие Республики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Государственное регулирование тарифов (цен)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науки и технологий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промышленности и повышение ее конкурентоспособности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и поддержка малого и среднего предпринимательства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торговли Республики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О защите прав потребителей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внутреннего и въездного туризма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Экология и природные ресурсы Республики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лесного хозяйства Республики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земельных и имущественных отношений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строительного комплекса и архитектуры Республики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транспортной системы Республики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Модернизация и реформирование жилищно-коммунального хозяйства Республики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Формирование современной городской среды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информационного общества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Снижение рисков и смягчение последствий чрезвычайных ситуаций природного и техногенного характера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Социальная защита населения Республики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Доступная среда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Регулирование рынка труда и содействие занятости населения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здравоохранения Республики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физической культуры, спорта и молодежной политики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образования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Сохранение и развитие государственных языков Республики Башкортостан и языков народов Республики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lastRenderedPageBreak/>
        <w:t>Развитие культуры и искусства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Реализация государственной национальной политики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средств массовых коммуникаций Республики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архивного дела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Управление государственными финансами и государственным долгом Республики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юстиции в Республике Башкортостан</w:t>
      </w:r>
    </w:p>
    <w:p w:rsidR="00866B1A"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Обеспечение общественной безопасности в Республике Башкортостан</w:t>
      </w:r>
    </w:p>
    <w:p w:rsidR="007E39CE" w:rsidRPr="00866B1A" w:rsidRDefault="00866B1A" w:rsidP="00866B1A">
      <w:pPr>
        <w:widowControl w:val="0"/>
        <w:tabs>
          <w:tab w:val="left" w:pos="142"/>
          <w:tab w:val="left" w:pos="540"/>
        </w:tabs>
        <w:suppressAutoHyphens w:val="0"/>
        <w:spacing w:after="0" w:line="240" w:lineRule="auto"/>
        <w:ind w:left="425"/>
        <w:jc w:val="both"/>
        <w:rPr>
          <w:rFonts w:ascii="Times New Roman" w:hAnsi="Times New Roman" w:cs="Times New Roman"/>
          <w:sz w:val="28"/>
          <w:szCs w:val="28"/>
        </w:rPr>
      </w:pPr>
      <w:r w:rsidRPr="00866B1A">
        <w:rPr>
          <w:rFonts w:ascii="Times New Roman" w:hAnsi="Times New Roman" w:cs="Times New Roman"/>
          <w:sz w:val="28"/>
          <w:szCs w:val="28"/>
        </w:rPr>
        <w:t>Развитие внешнеэкономических связей, международного и межрегионального сотрудничества Республики Башкортостан</w:t>
      </w:r>
    </w:p>
    <w:p w:rsidR="00864718" w:rsidRPr="00792F8D" w:rsidRDefault="00402EAC" w:rsidP="00792F8D">
      <w:pPr>
        <w:pStyle w:val="33"/>
        <w:widowControl w:val="0"/>
        <w:tabs>
          <w:tab w:val="left" w:pos="142"/>
        </w:tabs>
        <w:suppressAutoHyphens w:val="0"/>
        <w:spacing w:after="0" w:line="240" w:lineRule="auto"/>
        <w:ind w:firstLine="426"/>
        <w:jc w:val="both"/>
        <w:rPr>
          <w:rFonts w:ascii="Times New Roman" w:hAnsi="Times New Roman" w:cs="Times New Roman"/>
          <w:sz w:val="28"/>
          <w:szCs w:val="28"/>
        </w:rPr>
      </w:pPr>
      <w:r w:rsidRPr="003C7D16">
        <w:rPr>
          <w:rFonts w:ascii="Times New Roman" w:hAnsi="Times New Roman" w:cs="Times New Roman"/>
          <w:sz w:val="28"/>
          <w:szCs w:val="28"/>
        </w:rPr>
        <w:t>П</w:t>
      </w:r>
      <w:r w:rsidR="00864718" w:rsidRPr="003C7D16">
        <w:rPr>
          <w:rFonts w:ascii="Times New Roman" w:hAnsi="Times New Roman" w:cs="Times New Roman"/>
          <w:sz w:val="28"/>
          <w:szCs w:val="28"/>
        </w:rPr>
        <w:t>рограммы</w:t>
      </w:r>
      <w:r w:rsidR="00266D7B" w:rsidRPr="003C7D16">
        <w:rPr>
          <w:rFonts w:ascii="Times New Roman" w:hAnsi="Times New Roman" w:cs="Times New Roman"/>
          <w:sz w:val="28"/>
          <w:szCs w:val="28"/>
        </w:rPr>
        <w:t xml:space="preserve"> </w:t>
      </w:r>
      <w:r w:rsidR="003C7D16">
        <w:rPr>
          <w:rFonts w:ascii="Times New Roman" w:hAnsi="Times New Roman" w:cs="Times New Roman"/>
          <w:sz w:val="28"/>
          <w:szCs w:val="28"/>
        </w:rPr>
        <w:t>Благовещенского района</w:t>
      </w:r>
      <w:r w:rsidR="00864718" w:rsidRPr="003C7D16">
        <w:rPr>
          <w:rFonts w:ascii="Times New Roman" w:hAnsi="Times New Roman" w:cs="Times New Roman"/>
          <w:sz w:val="28"/>
          <w:szCs w:val="28"/>
        </w:rPr>
        <w:t>:</w:t>
      </w:r>
    </w:p>
    <w:p w:rsidR="00D0363E" w:rsidRDefault="00D0363E" w:rsidP="00792F8D">
      <w:pPr>
        <w:pStyle w:val="33"/>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sidRPr="00D0363E">
        <w:rPr>
          <w:rFonts w:ascii="Times New Roman" w:hAnsi="Times New Roman" w:cs="Times New Roman"/>
          <w:color w:val="000000"/>
          <w:sz w:val="28"/>
          <w:szCs w:val="28"/>
        </w:rPr>
        <w:t>Развитие сельского хозяйства муниципального района Благовещенский район Республики Б</w:t>
      </w:r>
      <w:r>
        <w:rPr>
          <w:rFonts w:ascii="Times New Roman" w:hAnsi="Times New Roman" w:cs="Times New Roman"/>
          <w:color w:val="000000"/>
          <w:sz w:val="28"/>
          <w:szCs w:val="28"/>
        </w:rPr>
        <w:t>ашкортостан на 2017 - 2020 годы</w:t>
      </w:r>
    </w:p>
    <w:p w:rsidR="00D0363E" w:rsidRDefault="00D0363E" w:rsidP="00792F8D">
      <w:pPr>
        <w:pStyle w:val="33"/>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sidRPr="00D0363E">
        <w:rPr>
          <w:rFonts w:ascii="Times New Roman" w:hAnsi="Times New Roman" w:cs="Times New Roman"/>
          <w:color w:val="000000"/>
          <w:sz w:val="28"/>
          <w:szCs w:val="28"/>
        </w:rPr>
        <w:t xml:space="preserve">Развитие физической культуры, спорта и самодеятельного туризма в муниципальном районе Благовещенский район Республики </w:t>
      </w:r>
      <w:r>
        <w:rPr>
          <w:rFonts w:ascii="Times New Roman" w:hAnsi="Times New Roman" w:cs="Times New Roman"/>
          <w:color w:val="000000"/>
          <w:sz w:val="28"/>
          <w:szCs w:val="28"/>
        </w:rPr>
        <w:t>Башкортостан на 2017-2020 годы</w:t>
      </w:r>
    </w:p>
    <w:p w:rsidR="00D0363E" w:rsidRPr="00D0363E" w:rsidRDefault="00D0363E" w:rsidP="00792F8D">
      <w:pPr>
        <w:pStyle w:val="33"/>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sidRPr="00D0363E">
        <w:rPr>
          <w:rFonts w:ascii="Times New Roman" w:hAnsi="Times New Roman" w:cs="Times New Roman"/>
          <w:color w:val="000000"/>
          <w:sz w:val="28"/>
          <w:szCs w:val="28"/>
        </w:rPr>
        <w:t>Развитие культуры, искусства в муниципальном районе Благовещенский район Республики Башкортостан» на 2017-2020 годы</w:t>
      </w:r>
    </w:p>
    <w:p w:rsidR="00D0363E" w:rsidRDefault="00D0363E" w:rsidP="00792F8D">
      <w:pPr>
        <w:pStyle w:val="33"/>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sidRPr="00D0363E">
        <w:rPr>
          <w:rFonts w:ascii="Times New Roman" w:hAnsi="Times New Roman" w:cs="Times New Roman"/>
          <w:color w:val="000000"/>
          <w:sz w:val="28"/>
          <w:szCs w:val="28"/>
        </w:rPr>
        <w:t>Развитие торговли в муниципальном районе Благо</w:t>
      </w:r>
      <w:r w:rsidR="003C7D16">
        <w:rPr>
          <w:rFonts w:ascii="Times New Roman" w:hAnsi="Times New Roman" w:cs="Times New Roman"/>
          <w:color w:val="000000"/>
          <w:sz w:val="28"/>
          <w:szCs w:val="28"/>
        </w:rPr>
        <w:t>в</w:t>
      </w:r>
      <w:r w:rsidRPr="00D0363E">
        <w:rPr>
          <w:rFonts w:ascii="Times New Roman" w:hAnsi="Times New Roman" w:cs="Times New Roman"/>
          <w:color w:val="000000"/>
          <w:sz w:val="28"/>
          <w:szCs w:val="28"/>
        </w:rPr>
        <w:t>ещенский</w:t>
      </w:r>
      <w:r>
        <w:rPr>
          <w:rFonts w:ascii="Times New Roman" w:hAnsi="Times New Roman" w:cs="Times New Roman"/>
          <w:color w:val="000000"/>
          <w:sz w:val="28"/>
          <w:szCs w:val="28"/>
        </w:rPr>
        <w:t xml:space="preserve"> район Республики Башкортостан</w:t>
      </w:r>
    </w:p>
    <w:p w:rsidR="00D0363E" w:rsidRPr="00D0363E" w:rsidRDefault="00D0363E" w:rsidP="00792F8D">
      <w:pPr>
        <w:pStyle w:val="33"/>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p>
    <w:p w:rsidR="00297FDF" w:rsidRPr="00792F8D" w:rsidRDefault="00297FDF" w:rsidP="00792F8D">
      <w:pPr>
        <w:pStyle w:val="af1"/>
        <w:widowControl w:val="0"/>
        <w:tabs>
          <w:tab w:val="left" w:pos="142"/>
          <w:tab w:val="left" w:pos="540"/>
        </w:tabs>
        <w:spacing w:before="0"/>
        <w:ind w:firstLine="426"/>
        <w:jc w:val="both"/>
        <w:rPr>
          <w:szCs w:val="28"/>
        </w:rPr>
      </w:pPr>
      <w:r w:rsidRPr="00792F8D">
        <w:rPr>
          <w:szCs w:val="28"/>
        </w:rPr>
        <w:t>2. Положени</w:t>
      </w:r>
      <w:r w:rsidR="00A92224" w:rsidRPr="00792F8D">
        <w:rPr>
          <w:szCs w:val="28"/>
        </w:rPr>
        <w:t>е</w:t>
      </w:r>
      <w:r w:rsidRPr="00792F8D">
        <w:rPr>
          <w:szCs w:val="28"/>
        </w:rPr>
        <w:t xml:space="preserve"> о территориальном планировании</w:t>
      </w:r>
    </w:p>
    <w:p w:rsidR="00297FDF" w:rsidRPr="00792F8D" w:rsidRDefault="00297FDF" w:rsidP="00792F8D">
      <w:pPr>
        <w:pStyle w:val="af6"/>
        <w:widowControl w:val="0"/>
        <w:tabs>
          <w:tab w:val="left" w:pos="142"/>
        </w:tabs>
        <w:spacing w:line="240" w:lineRule="auto"/>
        <w:ind w:firstLine="426"/>
        <w:jc w:val="both"/>
        <w:rPr>
          <w:sz w:val="28"/>
          <w:szCs w:val="28"/>
        </w:rPr>
      </w:pPr>
      <w:r w:rsidRPr="00792F8D">
        <w:rPr>
          <w:sz w:val="28"/>
          <w:szCs w:val="28"/>
        </w:rPr>
        <w:t>2.1 Цели и задачи территориального планирования</w:t>
      </w:r>
    </w:p>
    <w:p w:rsidR="00297FDF" w:rsidRPr="00792F8D" w:rsidRDefault="00297FDF" w:rsidP="00792F8D">
      <w:pPr>
        <w:pStyle w:val="ab"/>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Территориальное планирование развития муниципального образования осуществляется посредством разработки градостроительной документации.</w:t>
      </w:r>
    </w:p>
    <w:p w:rsidR="00297FDF" w:rsidRPr="00792F8D" w:rsidRDefault="00297FDF" w:rsidP="00792F8D">
      <w:pPr>
        <w:pStyle w:val="33"/>
        <w:widowControl w:val="0"/>
        <w:tabs>
          <w:tab w:val="left" w:pos="142"/>
        </w:tabs>
        <w:suppressAutoHyphens w:val="0"/>
        <w:spacing w:after="0" w:line="240" w:lineRule="auto"/>
        <w:ind w:firstLine="426"/>
        <w:jc w:val="both"/>
        <w:rPr>
          <w:rFonts w:ascii="Times New Roman" w:hAnsi="Times New Roman" w:cs="Times New Roman"/>
          <w:sz w:val="28"/>
          <w:szCs w:val="28"/>
        </w:rPr>
      </w:pPr>
      <w:proofErr w:type="gramStart"/>
      <w:r w:rsidRPr="00792F8D">
        <w:rPr>
          <w:rFonts w:ascii="Times New Roman" w:hAnsi="Times New Roman" w:cs="Times New Roman"/>
          <w:sz w:val="28"/>
          <w:szCs w:val="28"/>
        </w:rPr>
        <w:t>При разработке градостроительной документации необходимо руководствоваться градостроительным кодексом Российской Федерации, другими федеральными законами и иными нормативными правовыми актами Российской Федерации, законами и иными правовыми актами субъектов Российской Федерации, федеральными градостроительными нормативами и правилами, нормативно-техническими документами в области градостроительства, государственными стандартами, федеральными специальными нормативами и правилами субъектов Российской Федерации (территориальными градостроительными нормативами и правилами), региональными нормативами градостроительного проектирования, нормативными правовыми актами</w:t>
      </w:r>
      <w:proofErr w:type="gramEnd"/>
      <w:r w:rsidRPr="00792F8D">
        <w:rPr>
          <w:rFonts w:ascii="Times New Roman" w:hAnsi="Times New Roman" w:cs="Times New Roman"/>
          <w:sz w:val="28"/>
          <w:szCs w:val="28"/>
        </w:rPr>
        <w:t xml:space="preserve"> органов местного самоуправления  и местными нормативами градостроительного проектирования.</w:t>
      </w:r>
    </w:p>
    <w:p w:rsidR="00297FDF" w:rsidRPr="00792F8D" w:rsidRDefault="00297FDF" w:rsidP="00792F8D">
      <w:pPr>
        <w:pStyle w:val="21"/>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proofErr w:type="gramStart"/>
      <w:r w:rsidRPr="00792F8D">
        <w:rPr>
          <w:rFonts w:ascii="Times New Roman" w:hAnsi="Times New Roman" w:cs="Times New Roman"/>
          <w:sz w:val="28"/>
          <w:szCs w:val="28"/>
        </w:rPr>
        <w:t xml:space="preserve">Документы территориального планирования муниципальных образований учитываются при комплексном решении вопросов социально-экономического развития, установления границ муниципальных образований, принятия решений о переводе земель из одной категории в другую, планирования и организации рационального использования земель и их охраны, последующей разработке градостроительной документации </w:t>
      </w:r>
      <w:r w:rsidRPr="00792F8D">
        <w:rPr>
          <w:rFonts w:ascii="Times New Roman" w:hAnsi="Times New Roman" w:cs="Times New Roman"/>
          <w:sz w:val="28"/>
          <w:szCs w:val="28"/>
        </w:rPr>
        <w:lastRenderedPageBreak/>
        <w:t>других видов, а также при разработке программ социально-экономического развития территорий муниципальных образований, целевых программ, схем и проектов развития инженерной, транспортной и</w:t>
      </w:r>
      <w:proofErr w:type="gramEnd"/>
      <w:r w:rsidRPr="00792F8D">
        <w:rPr>
          <w:rFonts w:ascii="Times New Roman" w:hAnsi="Times New Roman" w:cs="Times New Roman"/>
          <w:sz w:val="28"/>
          <w:szCs w:val="28"/>
        </w:rPr>
        <w:t xml:space="preserve"> социальной инфраструктур, схем охраны природы и природопользования, схем защиты территорий, подверженных воздействию чрезвычайных ситуаций природного и техногенного характера.</w:t>
      </w:r>
    </w:p>
    <w:p w:rsidR="00297FDF" w:rsidRPr="00792F8D" w:rsidRDefault="00297FDF" w:rsidP="00792F8D">
      <w:pPr>
        <w:pStyle w:val="1"/>
        <w:keepNext w:val="0"/>
        <w:widowControl w:val="0"/>
        <w:numPr>
          <w:ilvl w:val="0"/>
          <w:numId w:val="0"/>
        </w:numPr>
        <w:tabs>
          <w:tab w:val="left" w:pos="142"/>
          <w:tab w:val="left" w:pos="540"/>
        </w:tabs>
        <w:suppressAutoHyphens w:val="0"/>
        <w:ind w:firstLine="426"/>
        <w:rPr>
          <w:rFonts w:ascii="Times New Roman" w:hAnsi="Times New Roman" w:cs="Times New Roman"/>
          <w:sz w:val="28"/>
          <w:szCs w:val="28"/>
        </w:rPr>
      </w:pPr>
      <w:r w:rsidRPr="00792F8D">
        <w:rPr>
          <w:rFonts w:ascii="Times New Roman" w:hAnsi="Times New Roman" w:cs="Times New Roman"/>
          <w:sz w:val="28"/>
          <w:szCs w:val="28"/>
        </w:rPr>
        <w:t>Генеральный план муниципального образования - документ территориального планирования, определяющий стратегию градостроительного развития муниципального образования. 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территорий муниципальных образований (поселений),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санитарному благополучию.</w:t>
      </w:r>
    </w:p>
    <w:p w:rsidR="00297FDF" w:rsidRPr="00792F8D" w:rsidRDefault="00297FDF" w:rsidP="00792F8D">
      <w:pPr>
        <w:pStyle w:val="21"/>
        <w:widowControl w:val="0"/>
        <w:tabs>
          <w:tab w:val="left" w:pos="142"/>
          <w:tab w:val="left" w:pos="360"/>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Целью разработки генерального плана муниципального образования  является создание действенного инструмента управления развития территории в соответствии с федеральным законодательством и законодательством субъекта Российской Федерации. Проектные решения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муниципальных образований (поселений);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297FDF" w:rsidRPr="00792F8D" w:rsidRDefault="00297FDF" w:rsidP="00792F8D">
      <w:pPr>
        <w:pStyle w:val="21"/>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Основные задачи генерального плана:</w:t>
      </w:r>
    </w:p>
    <w:p w:rsidR="00297FDF" w:rsidRPr="00792F8D" w:rsidRDefault="00297FDF" w:rsidP="00792F8D">
      <w:pPr>
        <w:pStyle w:val="33"/>
        <w:widowControl w:val="0"/>
        <w:tabs>
          <w:tab w:val="left" w:pos="142"/>
          <w:tab w:val="left" w:pos="567"/>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 выявление проблем градостроительного развития территории муниципального образования,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297FDF" w:rsidRPr="00792F8D" w:rsidRDefault="00297FDF" w:rsidP="00792F8D">
      <w:pPr>
        <w:pStyle w:val="21"/>
        <w:widowControl w:val="0"/>
        <w:tabs>
          <w:tab w:val="left" w:pos="142"/>
          <w:tab w:val="left" w:pos="567"/>
        </w:tabs>
        <w:suppressAutoHyphens w:val="0"/>
        <w:spacing w:after="0" w:line="240" w:lineRule="auto"/>
        <w:ind w:firstLine="426"/>
        <w:jc w:val="both"/>
        <w:rPr>
          <w:rFonts w:ascii="Times New Roman" w:hAnsi="Times New Roman" w:cs="Times New Roman"/>
          <w:i/>
          <w:iCs/>
          <w:sz w:val="28"/>
          <w:szCs w:val="28"/>
        </w:rPr>
      </w:pPr>
      <w:r w:rsidRPr="00792F8D">
        <w:rPr>
          <w:rFonts w:ascii="Times New Roman" w:hAnsi="Times New Roman" w:cs="Times New Roman"/>
          <w:sz w:val="28"/>
          <w:szCs w:val="28"/>
        </w:rPr>
        <w:t>- разработка разделов генерального плана (не разрабатываемых ранее): схема планировочной организации территории, схема генерального плана в границах муниципального образования, программа мероприятий по реализации генерального плана, программа инвестиционного освоения территории.</w:t>
      </w:r>
    </w:p>
    <w:p w:rsidR="0011339A" w:rsidRPr="00792F8D" w:rsidRDefault="0011339A" w:rsidP="00792F8D">
      <w:pPr>
        <w:widowControl w:val="0"/>
        <w:tabs>
          <w:tab w:val="left" w:pos="0"/>
          <w:tab w:val="left" w:pos="142"/>
        </w:tabs>
        <w:suppressAutoHyphens w:val="0"/>
        <w:spacing w:after="0" w:line="240" w:lineRule="auto"/>
        <w:ind w:firstLine="426"/>
        <w:jc w:val="both"/>
        <w:rPr>
          <w:rFonts w:ascii="Times New Roman" w:hAnsi="Times New Roman" w:cs="Times New Roman"/>
          <w:b/>
          <w:sz w:val="28"/>
          <w:szCs w:val="28"/>
        </w:rPr>
      </w:pP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outlineLvl w:val="0"/>
        <w:rPr>
          <w:rFonts w:ascii="Times New Roman" w:hAnsi="Times New Roman" w:cs="Times New Roman"/>
          <w:b/>
          <w:color w:val="000000"/>
          <w:sz w:val="28"/>
          <w:szCs w:val="28"/>
          <w:lang w:eastAsia="en-US"/>
        </w:rPr>
      </w:pPr>
      <w:r w:rsidRPr="00792F8D">
        <w:rPr>
          <w:rFonts w:ascii="Times New Roman" w:hAnsi="Times New Roman" w:cs="Times New Roman"/>
          <w:b/>
          <w:color w:val="000000"/>
          <w:sz w:val="28"/>
          <w:szCs w:val="28"/>
          <w:lang w:eastAsia="en-US"/>
        </w:rPr>
        <w:t>3. Комплексный градостроительный анализ территории</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Комплексный градостроительный анализ территории выполнен с целью определения потенциала поселения для дальнейшего развития и выявления проблемных планировочных ситуаций, требующих оптимизационных градостроительных мероприятий.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lastRenderedPageBreak/>
        <w:t xml:space="preserve">В процессе оценки проанализированы следующие ресурсные, экологические и планировочные факторы: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proofErr w:type="gramStart"/>
      <w:r w:rsidRPr="00792F8D">
        <w:rPr>
          <w:rFonts w:ascii="Times New Roman" w:hAnsi="Times New Roman" w:cs="Times New Roman"/>
          <w:color w:val="000000"/>
          <w:sz w:val="28"/>
          <w:szCs w:val="28"/>
          <w:lang w:eastAsia="en-US"/>
        </w:rPr>
        <w:t xml:space="preserve">Анализ планировочной ситуации (объекты культурного наследия; современное использование территории поселения; планировочное районирование; система планировочных ограничений; пространственно-средовой потенциал (территориальные ресурсы, проблемные ситуации). </w:t>
      </w:r>
      <w:proofErr w:type="gramEnd"/>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Природные условия и ресурсы (климат; гидрологические и гидрогеологические условия; ресурсы поверхностных и подземных вод; инженерно-геологические условия; минерально-сырьевые ресурсы; ландшафтные условия; почвенно</w:t>
      </w:r>
      <w:r w:rsidR="00730374">
        <w:rPr>
          <w:rFonts w:ascii="Times New Roman" w:hAnsi="Times New Roman" w:cs="Times New Roman"/>
          <w:color w:val="000000"/>
          <w:sz w:val="28"/>
          <w:szCs w:val="28"/>
          <w:lang w:eastAsia="en-US"/>
        </w:rPr>
        <w:t>-</w:t>
      </w:r>
      <w:r w:rsidRPr="00792F8D">
        <w:rPr>
          <w:rFonts w:ascii="Times New Roman" w:hAnsi="Times New Roman" w:cs="Times New Roman"/>
          <w:color w:val="000000"/>
          <w:sz w:val="28"/>
          <w:szCs w:val="28"/>
          <w:lang w:eastAsia="en-US"/>
        </w:rPr>
        <w:t xml:space="preserve">растительный покров; растительность).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Эколого-гигиеническая обстановка – источники загрязнения поселковой среды; состояние воздушного бассейна; состояние водного бассейна; загрязнение почв; система особо охраняемых территорий </w:t>
      </w:r>
      <w:r w:rsidR="00483971">
        <w:rPr>
          <w:rFonts w:ascii="Times New Roman" w:hAnsi="Times New Roman" w:cs="Times New Roman"/>
          <w:color w:val="000000"/>
          <w:sz w:val="28"/>
          <w:szCs w:val="28"/>
          <w:lang w:eastAsia="en-US"/>
        </w:rPr>
        <w:t>и др.).</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Также оценены социально-экономические и инже</w:t>
      </w:r>
      <w:r w:rsidR="00483971">
        <w:rPr>
          <w:rFonts w:ascii="Times New Roman" w:hAnsi="Times New Roman" w:cs="Times New Roman"/>
          <w:color w:val="000000"/>
          <w:sz w:val="28"/>
          <w:szCs w:val="28"/>
          <w:lang w:eastAsia="en-US"/>
        </w:rPr>
        <w:t>нерно-инфраструктурные факторы:</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Экономико-географическое положение и факторы развития поселения; </w:t>
      </w:r>
    </w:p>
    <w:p w:rsidR="00994B1D" w:rsidRPr="00792F8D" w:rsidRDefault="00483971"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Демографическая ситуация;</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Экономическая база разви</w:t>
      </w:r>
      <w:r w:rsidR="00483971">
        <w:rPr>
          <w:rFonts w:ascii="Times New Roman" w:hAnsi="Times New Roman" w:cs="Times New Roman"/>
          <w:color w:val="000000"/>
          <w:sz w:val="28"/>
          <w:szCs w:val="28"/>
          <w:lang w:eastAsia="en-US"/>
        </w:rPr>
        <w:t>тия поселения, сферы занятости;</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Состояние жилищного фонда, динамика и структура жилищного строительства и реконструкции; расчет потребности в жилищном строительстве, реконструкции фонда и объектов социальной инфраструктуры;</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Состояние транспорт</w:t>
      </w:r>
      <w:r w:rsidR="00483971">
        <w:rPr>
          <w:rFonts w:ascii="Times New Roman" w:hAnsi="Times New Roman" w:cs="Times New Roman"/>
          <w:color w:val="000000"/>
          <w:sz w:val="28"/>
          <w:szCs w:val="28"/>
          <w:lang w:eastAsia="en-US"/>
        </w:rPr>
        <w:t>ной и инженерной инфраструктур.</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Выводы комплексного градостроительного анализа территории являются основанием для принятия планировочных решений Генерального плана </w:t>
      </w:r>
      <w:r w:rsidR="00393FDA">
        <w:rPr>
          <w:rFonts w:ascii="Times New Roman" w:hAnsi="Times New Roman" w:cs="Times New Roman"/>
          <w:color w:val="000000"/>
          <w:sz w:val="28"/>
          <w:szCs w:val="28"/>
          <w:lang w:eastAsia="en-US"/>
        </w:rPr>
        <w:t>Орловского</w:t>
      </w:r>
      <w:r w:rsidR="00D0363E">
        <w:rPr>
          <w:rFonts w:ascii="Times New Roman" w:hAnsi="Times New Roman" w:cs="Times New Roman"/>
          <w:color w:val="000000"/>
          <w:sz w:val="28"/>
          <w:szCs w:val="28"/>
          <w:lang w:eastAsia="en-US"/>
        </w:rPr>
        <w:t xml:space="preserve"> сельсовета</w:t>
      </w:r>
      <w:r w:rsidRPr="00792F8D">
        <w:rPr>
          <w:rFonts w:ascii="Times New Roman" w:hAnsi="Times New Roman" w:cs="Times New Roman"/>
          <w:color w:val="000000"/>
          <w:sz w:val="28"/>
          <w:szCs w:val="28"/>
          <w:lang w:eastAsia="en-US"/>
        </w:rPr>
        <w:t>, предложений по развитию планировочной структуры и функциональному зонированию территории; размещению жилищного строительства; выработки мероприятий по</w:t>
      </w:r>
      <w:r w:rsidR="00483971">
        <w:rPr>
          <w:rFonts w:ascii="Times New Roman" w:hAnsi="Times New Roman" w:cs="Times New Roman"/>
          <w:color w:val="000000"/>
          <w:sz w:val="28"/>
          <w:szCs w:val="28"/>
          <w:lang w:eastAsia="en-US"/>
        </w:rPr>
        <w:t xml:space="preserve"> территориальному планированию.</w:t>
      </w:r>
    </w:p>
    <w:p w:rsidR="00844C55" w:rsidRPr="00792F8D" w:rsidRDefault="00844C55" w:rsidP="00792F8D">
      <w:pPr>
        <w:widowControl w:val="0"/>
        <w:tabs>
          <w:tab w:val="left" w:pos="0"/>
          <w:tab w:val="left" w:pos="142"/>
        </w:tabs>
        <w:suppressAutoHyphens w:val="0"/>
        <w:spacing w:after="0" w:line="240" w:lineRule="auto"/>
        <w:ind w:firstLine="426"/>
        <w:jc w:val="both"/>
        <w:rPr>
          <w:rFonts w:ascii="Times New Roman" w:hAnsi="Times New Roman" w:cs="Times New Roman"/>
          <w:b/>
          <w:sz w:val="28"/>
          <w:szCs w:val="28"/>
        </w:rPr>
      </w:pPr>
    </w:p>
    <w:p w:rsidR="00264BFA" w:rsidRPr="00792F8D" w:rsidRDefault="00264BFA" w:rsidP="00792F8D">
      <w:pPr>
        <w:widowControl w:val="0"/>
        <w:tabs>
          <w:tab w:val="left" w:pos="0"/>
          <w:tab w:val="left" w:pos="142"/>
        </w:tabs>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t>3.</w:t>
      </w:r>
      <w:r w:rsidR="00994B1D" w:rsidRPr="00792F8D">
        <w:rPr>
          <w:rFonts w:ascii="Times New Roman" w:hAnsi="Times New Roman" w:cs="Times New Roman"/>
          <w:b/>
          <w:sz w:val="28"/>
          <w:szCs w:val="28"/>
        </w:rPr>
        <w:t>1</w:t>
      </w:r>
      <w:r w:rsidR="001A3AD2" w:rsidRPr="00792F8D">
        <w:rPr>
          <w:rFonts w:ascii="Times New Roman" w:hAnsi="Times New Roman" w:cs="Times New Roman"/>
          <w:b/>
          <w:sz w:val="28"/>
          <w:szCs w:val="28"/>
        </w:rPr>
        <w:t xml:space="preserve">. </w:t>
      </w:r>
      <w:r w:rsidRPr="00792F8D">
        <w:rPr>
          <w:rFonts w:ascii="Times New Roman" w:hAnsi="Times New Roman" w:cs="Times New Roman"/>
          <w:b/>
          <w:sz w:val="28"/>
          <w:szCs w:val="28"/>
        </w:rPr>
        <w:t>Природные условия и ресурсы.</w:t>
      </w:r>
    </w:p>
    <w:p w:rsidR="004F0B74" w:rsidRPr="00792F8D" w:rsidRDefault="00264BFA" w:rsidP="00792F8D">
      <w:pPr>
        <w:widowControl w:val="0"/>
        <w:tabs>
          <w:tab w:val="left" w:pos="0"/>
          <w:tab w:val="left" w:pos="142"/>
        </w:tabs>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t>3.</w:t>
      </w:r>
      <w:r w:rsidR="00994B1D" w:rsidRPr="00792F8D">
        <w:rPr>
          <w:rFonts w:ascii="Times New Roman" w:hAnsi="Times New Roman" w:cs="Times New Roman"/>
          <w:b/>
          <w:sz w:val="28"/>
          <w:szCs w:val="28"/>
        </w:rPr>
        <w:t>1</w:t>
      </w:r>
      <w:r w:rsidRPr="00792F8D">
        <w:rPr>
          <w:rFonts w:ascii="Times New Roman" w:hAnsi="Times New Roman" w:cs="Times New Roman"/>
          <w:b/>
          <w:sz w:val="28"/>
          <w:szCs w:val="28"/>
        </w:rPr>
        <w:t xml:space="preserve">.1. </w:t>
      </w:r>
      <w:r w:rsidR="00994B1D" w:rsidRPr="00792F8D">
        <w:rPr>
          <w:rFonts w:ascii="Times New Roman" w:hAnsi="Times New Roman" w:cs="Times New Roman"/>
          <w:b/>
          <w:sz w:val="28"/>
          <w:szCs w:val="28"/>
        </w:rPr>
        <w:t>Климат</w:t>
      </w:r>
    </w:p>
    <w:p w:rsidR="00D0363E" w:rsidRPr="00D0363E" w:rsidRDefault="00D0363E" w:rsidP="00931F01">
      <w:pPr>
        <w:suppressAutoHyphens w:val="0"/>
        <w:spacing w:after="0" w:line="240" w:lineRule="auto"/>
        <w:ind w:right="66"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В соответствии с природным и агроклиматическим зонированием, территория Благовещенского района относится к лесостепной природной зоне: теплому с незначительной засушливостью агроклиматическому району. Климатическая характеристика приводится по данным ближайшей метеостанции «Павловка», Справочника по климату СССР (</w:t>
      </w:r>
      <w:smartTag w:uri="urn:schemas-microsoft-com:office:smarttags" w:element="metricconverter">
        <w:smartTagPr>
          <w:attr w:name="ProductID" w:val="1968 г"/>
        </w:smartTagPr>
        <w:r w:rsidRPr="00D0363E">
          <w:rPr>
            <w:rFonts w:ascii="Times New Roman" w:hAnsi="Times New Roman" w:cs="Times New Roman"/>
            <w:sz w:val="28"/>
            <w:szCs w:val="28"/>
            <w:lang w:eastAsia="ru-RU"/>
          </w:rPr>
          <w:t>1968 г</w:t>
        </w:r>
      </w:smartTag>
      <w:r w:rsidRPr="00D0363E">
        <w:rPr>
          <w:rFonts w:ascii="Times New Roman" w:hAnsi="Times New Roman" w:cs="Times New Roman"/>
          <w:sz w:val="28"/>
          <w:szCs w:val="28"/>
          <w:lang w:eastAsia="ru-RU"/>
        </w:rPr>
        <w:t xml:space="preserve">.), </w:t>
      </w:r>
      <w:r w:rsidRPr="00D0363E">
        <w:rPr>
          <w:rFonts w:ascii="Times New Roman" w:hAnsi="Times New Roman" w:cs="Times New Roman" w:hint="eastAsia"/>
          <w:sz w:val="28"/>
          <w:szCs w:val="28"/>
          <w:lang w:eastAsia="ru-RU"/>
        </w:rPr>
        <w:t>ТСН</w:t>
      </w:r>
      <w:r w:rsidRPr="00D0363E">
        <w:rPr>
          <w:rFonts w:ascii="Times New Roman" w:hAnsi="Times New Roman" w:cs="Times New Roman"/>
          <w:sz w:val="28"/>
          <w:szCs w:val="28"/>
          <w:lang w:eastAsia="ru-RU"/>
        </w:rPr>
        <w:t xml:space="preserve"> 23-357-2004 </w:t>
      </w:r>
      <w:r w:rsidRPr="00D0363E">
        <w:rPr>
          <w:rFonts w:ascii="Times New Roman" w:hAnsi="Times New Roman" w:cs="Times New Roman" w:hint="eastAsia"/>
          <w:sz w:val="28"/>
          <w:szCs w:val="28"/>
          <w:lang w:eastAsia="ru-RU"/>
        </w:rPr>
        <w:t>РБ</w:t>
      </w:r>
      <w:r w:rsidRPr="00D0363E">
        <w:rPr>
          <w:rFonts w:ascii="Times New Roman" w:hAnsi="Times New Roman" w:cs="Times New Roman"/>
          <w:sz w:val="28"/>
          <w:szCs w:val="28"/>
          <w:lang w:eastAsia="ru-RU"/>
        </w:rPr>
        <w:t xml:space="preserve"> «Климат Республики Башкортостан» (</w:t>
      </w:r>
      <w:smartTag w:uri="urn:schemas-microsoft-com:office:smarttags" w:element="metricconverter">
        <w:smartTagPr>
          <w:attr w:name="ProductID" w:val="2001 г"/>
        </w:smartTagPr>
        <w:r w:rsidRPr="00D0363E">
          <w:rPr>
            <w:rFonts w:ascii="Times New Roman" w:hAnsi="Times New Roman" w:cs="Times New Roman"/>
            <w:sz w:val="28"/>
            <w:szCs w:val="28"/>
            <w:lang w:eastAsia="ru-RU"/>
          </w:rPr>
          <w:t>2001 г</w:t>
        </w:r>
      </w:smartTag>
      <w:r w:rsidRPr="00D0363E">
        <w:rPr>
          <w:rFonts w:ascii="Times New Roman" w:hAnsi="Times New Roman" w:cs="Times New Roman"/>
          <w:sz w:val="28"/>
          <w:szCs w:val="28"/>
          <w:lang w:eastAsia="ru-RU"/>
        </w:rPr>
        <w:t>.) и СНиП 23-01-99 «Строительная климатология».</w:t>
      </w:r>
    </w:p>
    <w:p w:rsidR="00D0363E" w:rsidRPr="00D0363E" w:rsidRDefault="00931F01" w:rsidP="00931F01">
      <w:pPr>
        <w:suppressAutoHyphens w:val="0"/>
        <w:spacing w:after="0" w:line="240" w:lineRule="auto"/>
        <w:ind w:right="66" w:firstLine="425"/>
        <w:jc w:val="both"/>
        <w:rPr>
          <w:rFonts w:ascii="Times New Roman" w:hAnsi="Times New Roman" w:cs="Times New Roman"/>
          <w:iCs/>
          <w:sz w:val="28"/>
          <w:szCs w:val="28"/>
          <w:lang w:eastAsia="ru-RU"/>
        </w:rPr>
      </w:pPr>
      <w:r w:rsidRPr="00931F01">
        <w:rPr>
          <w:rFonts w:ascii="Times New Roman" w:hAnsi="Times New Roman" w:cs="Times New Roman"/>
          <w:iCs/>
          <w:sz w:val="28"/>
          <w:szCs w:val="28"/>
          <w:lang w:eastAsia="ru-RU"/>
        </w:rPr>
        <w:t>С</w:t>
      </w:r>
      <w:r w:rsidR="00D0363E" w:rsidRPr="00D0363E">
        <w:rPr>
          <w:rFonts w:ascii="Times New Roman" w:hAnsi="Times New Roman" w:cs="Times New Roman"/>
          <w:iCs/>
          <w:sz w:val="28"/>
          <w:szCs w:val="28"/>
          <w:lang w:eastAsia="ru-RU"/>
        </w:rPr>
        <w:t>уммарная солнечная радиация (прямая и рассеянная) за год на горизонтальную поверхность при безоблачном небе – 5700 МДж/м</w:t>
      </w:r>
      <w:proofErr w:type="gramStart"/>
      <w:r w:rsidR="00D0363E" w:rsidRPr="00D0363E">
        <w:rPr>
          <w:rFonts w:ascii="Times New Roman" w:hAnsi="Times New Roman" w:cs="Times New Roman"/>
          <w:iCs/>
          <w:sz w:val="28"/>
          <w:szCs w:val="28"/>
          <w:vertAlign w:val="superscript"/>
          <w:lang w:eastAsia="ru-RU"/>
        </w:rPr>
        <w:t>2</w:t>
      </w:r>
      <w:proofErr w:type="gramEnd"/>
      <w:r w:rsidRPr="00931F01">
        <w:rPr>
          <w:rFonts w:ascii="Times New Roman" w:hAnsi="Times New Roman" w:cs="Times New Roman"/>
          <w:iCs/>
          <w:sz w:val="28"/>
          <w:szCs w:val="28"/>
          <w:lang w:eastAsia="ru-RU"/>
        </w:rPr>
        <w:t>. С</w:t>
      </w:r>
      <w:r w:rsidR="00D0363E" w:rsidRPr="00D0363E">
        <w:rPr>
          <w:rFonts w:ascii="Times New Roman" w:hAnsi="Times New Roman" w:cs="Times New Roman"/>
          <w:iCs/>
          <w:sz w:val="28"/>
          <w:szCs w:val="28"/>
          <w:lang w:eastAsia="ru-RU"/>
        </w:rPr>
        <w:t>реднее ч</w:t>
      </w:r>
      <w:r w:rsidR="00D0363E" w:rsidRPr="00D0363E">
        <w:rPr>
          <w:rFonts w:ascii="Times New Roman" w:hAnsi="Times New Roman" w:cs="Arial"/>
          <w:sz w:val="28"/>
          <w:szCs w:val="28"/>
          <w:lang w:eastAsia="ru-RU"/>
        </w:rPr>
        <w:t xml:space="preserve">исло дней с </w:t>
      </w:r>
      <w:r w:rsidR="00D0363E" w:rsidRPr="00D0363E">
        <w:rPr>
          <w:rFonts w:ascii="Times New Roman" w:hAnsi="Times New Roman" w:cs="Times New Roman"/>
          <w:sz w:val="28"/>
          <w:szCs w:val="28"/>
          <w:lang w:eastAsia="ru-RU"/>
        </w:rPr>
        <w:t>температурой менее -30</w:t>
      </w:r>
      <w:proofErr w:type="gramStart"/>
      <w:r w:rsidR="00D0363E" w:rsidRPr="00D0363E">
        <w:rPr>
          <w:rFonts w:ascii="Times New Roman" w:hAnsi="Times New Roman" w:cs="Times New Roman"/>
          <w:sz w:val="28"/>
          <w:szCs w:val="28"/>
          <w:lang w:eastAsia="ru-RU"/>
        </w:rPr>
        <w:t>º</w:t>
      </w:r>
      <w:r w:rsidR="00D0363E" w:rsidRPr="00D0363E">
        <w:rPr>
          <w:rFonts w:ascii="Times New Roman" w:hAnsi="Times New Roman" w:cs="Arial"/>
          <w:sz w:val="28"/>
          <w:szCs w:val="28"/>
          <w:lang w:eastAsia="ru-RU"/>
        </w:rPr>
        <w:t>С</w:t>
      </w:r>
      <w:proofErr w:type="gramEnd"/>
      <w:r w:rsidR="00D0363E" w:rsidRPr="00D0363E">
        <w:rPr>
          <w:rFonts w:ascii="Times New Roman" w:hAnsi="Times New Roman" w:cs="Arial"/>
          <w:sz w:val="28"/>
          <w:szCs w:val="28"/>
          <w:lang w:eastAsia="ru-RU"/>
        </w:rPr>
        <w:t xml:space="preserve"> достигает 1,5 дня, с температурой менее -20</w:t>
      </w:r>
      <w:r w:rsidR="00D0363E" w:rsidRPr="00D0363E">
        <w:rPr>
          <w:rFonts w:ascii="Times New Roman" w:hAnsi="Times New Roman" w:cs="Times New Roman"/>
          <w:sz w:val="28"/>
          <w:szCs w:val="28"/>
          <w:lang w:eastAsia="ru-RU"/>
        </w:rPr>
        <w:t>º</w:t>
      </w:r>
      <w:r w:rsidRPr="00931F01">
        <w:rPr>
          <w:rFonts w:ascii="Times New Roman" w:hAnsi="Times New Roman" w:cs="Arial"/>
          <w:sz w:val="28"/>
          <w:szCs w:val="28"/>
          <w:lang w:eastAsia="ru-RU"/>
        </w:rPr>
        <w:t>С – 13,4 дня. В</w:t>
      </w:r>
      <w:r w:rsidR="00D0363E" w:rsidRPr="00D0363E">
        <w:rPr>
          <w:rFonts w:ascii="Times New Roman" w:hAnsi="Times New Roman" w:cs="Arial"/>
          <w:sz w:val="28"/>
          <w:szCs w:val="28"/>
          <w:lang w:eastAsia="ru-RU"/>
        </w:rPr>
        <w:t xml:space="preserve">ес снежного покрова, </w:t>
      </w:r>
      <w:proofErr w:type="gramStart"/>
      <w:r w:rsidR="00D0363E" w:rsidRPr="00D0363E">
        <w:rPr>
          <w:rFonts w:ascii="Times New Roman" w:hAnsi="Times New Roman" w:cs="Arial"/>
          <w:sz w:val="28"/>
          <w:szCs w:val="28"/>
          <w:lang w:eastAsia="ru-RU"/>
        </w:rPr>
        <w:t>кг</w:t>
      </w:r>
      <w:proofErr w:type="gramEnd"/>
      <w:r w:rsidR="00D0363E" w:rsidRPr="00D0363E">
        <w:rPr>
          <w:rFonts w:ascii="Times New Roman" w:hAnsi="Times New Roman" w:cs="Arial"/>
          <w:sz w:val="28"/>
          <w:szCs w:val="28"/>
          <w:lang w:eastAsia="ru-RU"/>
        </w:rPr>
        <w:t xml:space="preserve"> на </w:t>
      </w:r>
      <w:smartTag w:uri="urn:schemas-microsoft-com:office:smarttags" w:element="metricconverter">
        <w:smartTagPr>
          <w:attr w:name="ProductID" w:val="1 м²"/>
        </w:smartTagPr>
        <w:r w:rsidR="00D0363E" w:rsidRPr="00D0363E">
          <w:rPr>
            <w:rFonts w:ascii="Times New Roman" w:hAnsi="Times New Roman" w:cs="Arial"/>
            <w:sz w:val="28"/>
            <w:szCs w:val="28"/>
            <w:lang w:eastAsia="ru-RU"/>
          </w:rPr>
          <w:t>1 м</w:t>
        </w:r>
        <w:r w:rsidR="00D0363E" w:rsidRPr="00D0363E">
          <w:rPr>
            <w:rFonts w:ascii="Times New Roman" w:hAnsi="Times New Roman" w:cs="Times New Roman"/>
            <w:sz w:val="28"/>
            <w:szCs w:val="28"/>
            <w:lang w:eastAsia="ru-RU"/>
          </w:rPr>
          <w:t>²</w:t>
        </w:r>
      </w:smartTag>
      <w:r w:rsidR="00D0363E" w:rsidRPr="00D0363E">
        <w:rPr>
          <w:rFonts w:ascii="Times New Roman" w:hAnsi="Times New Roman" w:cs="Arial"/>
          <w:sz w:val="28"/>
          <w:szCs w:val="28"/>
          <w:lang w:eastAsia="ru-RU"/>
        </w:rPr>
        <w:t xml:space="preserve"> горизонтальной поверхности, возможный 1 раз в 5 лет в лесу составляет </w:t>
      </w:r>
      <w:smartTag w:uri="urn:schemas-microsoft-com:office:smarttags" w:element="metricconverter">
        <w:smartTagPr>
          <w:attr w:name="ProductID" w:val="360 кг"/>
        </w:smartTagPr>
        <w:r w:rsidR="00D0363E" w:rsidRPr="00D0363E">
          <w:rPr>
            <w:rFonts w:ascii="Times New Roman" w:hAnsi="Times New Roman" w:cs="Arial"/>
            <w:sz w:val="28"/>
            <w:szCs w:val="28"/>
            <w:lang w:eastAsia="ru-RU"/>
          </w:rPr>
          <w:t>360 кг</w:t>
        </w:r>
      </w:smartTag>
      <w:r w:rsidR="00D0363E" w:rsidRPr="00D0363E">
        <w:rPr>
          <w:rFonts w:ascii="Times New Roman" w:hAnsi="Times New Roman" w:cs="Arial"/>
          <w:sz w:val="28"/>
          <w:szCs w:val="28"/>
          <w:lang w:eastAsia="ru-RU"/>
        </w:rPr>
        <w:t xml:space="preserve">, 1 раз в 50 лет </w:t>
      </w:r>
      <w:r w:rsidR="00D0363E" w:rsidRPr="00D0363E">
        <w:rPr>
          <w:rFonts w:ascii="Times New Roman" w:hAnsi="Times New Roman" w:cs="Arial"/>
          <w:sz w:val="28"/>
          <w:szCs w:val="28"/>
          <w:lang w:eastAsia="ru-RU"/>
        </w:rPr>
        <w:lastRenderedPageBreak/>
        <w:t>– 515 кг</w:t>
      </w:r>
      <w:r w:rsidRPr="00931F01">
        <w:rPr>
          <w:rFonts w:ascii="Times New Roman" w:hAnsi="Times New Roman" w:cs="Arial"/>
          <w:sz w:val="28"/>
          <w:szCs w:val="28"/>
          <w:lang w:eastAsia="ru-RU"/>
        </w:rPr>
        <w:t>. М</w:t>
      </w:r>
      <w:r w:rsidR="00D0363E" w:rsidRPr="00D0363E">
        <w:rPr>
          <w:rFonts w:ascii="Times New Roman" w:hAnsi="Times New Roman" w:cs="Times New Roman"/>
          <w:iCs/>
          <w:sz w:val="28"/>
          <w:szCs w:val="28"/>
          <w:lang w:eastAsia="ru-RU"/>
        </w:rPr>
        <w:t>аксимальная глубина промерзания почвы 1 раз в 10 ле</w:t>
      </w:r>
      <w:r w:rsidRPr="00931F01">
        <w:rPr>
          <w:rFonts w:ascii="Times New Roman" w:hAnsi="Times New Roman" w:cs="Times New Roman"/>
          <w:iCs/>
          <w:sz w:val="28"/>
          <w:szCs w:val="28"/>
          <w:lang w:eastAsia="ru-RU"/>
        </w:rPr>
        <w:t>т – н.д., 1 раз в 50 лет – н.д</w:t>
      </w:r>
      <w:proofErr w:type="gramStart"/>
      <w:r w:rsidRPr="00931F01">
        <w:rPr>
          <w:rFonts w:ascii="Times New Roman" w:hAnsi="Times New Roman" w:cs="Times New Roman"/>
          <w:iCs/>
          <w:sz w:val="28"/>
          <w:szCs w:val="28"/>
          <w:lang w:eastAsia="ru-RU"/>
        </w:rPr>
        <w:t>..</w:t>
      </w:r>
      <w:proofErr w:type="gramEnd"/>
    </w:p>
    <w:p w:rsidR="00D0363E" w:rsidRPr="00D0363E" w:rsidRDefault="00D0363E" w:rsidP="00931F01">
      <w:pPr>
        <w:tabs>
          <w:tab w:val="left" w:pos="10206"/>
        </w:tabs>
        <w:suppressAutoHyphens w:val="0"/>
        <w:spacing w:after="0" w:line="240" w:lineRule="auto"/>
        <w:ind w:right="66"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Максимальное число дней с метелями продолжительностью 12ч и более при скорости ветра 15 м/с и более – 2 дня.</w:t>
      </w:r>
    </w:p>
    <w:p w:rsidR="00D0363E" w:rsidRPr="00D0363E" w:rsidRDefault="00D0363E" w:rsidP="00931F01">
      <w:pPr>
        <w:tabs>
          <w:tab w:val="left" w:pos="10206"/>
        </w:tabs>
        <w:suppressAutoHyphens w:val="0"/>
        <w:spacing w:after="0" w:line="240" w:lineRule="auto"/>
        <w:ind w:right="66"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Максимальное число дней с осадками в количестве 50мм и более в течение 12ч и менее, а в горных селеопасных районах – 30мм и более за 12ч и менее – 2 дня.</w:t>
      </w:r>
    </w:p>
    <w:p w:rsidR="00D0363E" w:rsidRPr="00D0363E" w:rsidRDefault="00D0363E" w:rsidP="00931F01">
      <w:pPr>
        <w:tabs>
          <w:tab w:val="left" w:pos="10206"/>
        </w:tabs>
        <w:suppressAutoHyphens w:val="0"/>
        <w:spacing w:after="0" w:line="240" w:lineRule="auto"/>
        <w:ind w:right="66"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Максимальное число дней с отложениями на проводах стандартного гололедного станка 20мм и более, для сложного отложения и налипания мокрого снега – 35мм и более – 2 дня.</w:t>
      </w:r>
    </w:p>
    <w:p w:rsidR="00D0363E" w:rsidRPr="00D0363E" w:rsidRDefault="00D0363E" w:rsidP="00931F01">
      <w:pPr>
        <w:tabs>
          <w:tab w:val="left" w:pos="10206"/>
        </w:tabs>
        <w:suppressAutoHyphens w:val="0"/>
        <w:spacing w:after="0" w:line="240" w:lineRule="auto"/>
        <w:ind w:right="66"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По климатическому районированию территории России для строительства территория сельского поселения относится к  1В климатическому подрайону. Расчетная температура для проектирования отопления -31</w:t>
      </w:r>
      <w:r w:rsidRPr="00D0363E">
        <w:rPr>
          <w:rFonts w:ascii="Times New Roman" w:hAnsi="Times New Roman" w:cs="Times New Roman"/>
          <w:sz w:val="28"/>
          <w:szCs w:val="28"/>
          <w:vertAlign w:val="superscript"/>
          <w:lang w:eastAsia="ru-RU"/>
        </w:rPr>
        <w:t>0</w:t>
      </w:r>
      <w:proofErr w:type="gramStart"/>
      <w:r w:rsidRPr="00D0363E">
        <w:rPr>
          <w:rFonts w:ascii="Times New Roman" w:hAnsi="Times New Roman" w:cs="Times New Roman"/>
          <w:sz w:val="28"/>
          <w:szCs w:val="28"/>
          <w:vertAlign w:val="superscript"/>
          <w:lang w:eastAsia="ru-RU"/>
        </w:rPr>
        <w:t xml:space="preserve"> </w:t>
      </w:r>
      <w:r w:rsidRPr="00D0363E">
        <w:rPr>
          <w:rFonts w:ascii="Times New Roman" w:hAnsi="Times New Roman" w:cs="Times New Roman"/>
          <w:sz w:val="28"/>
          <w:szCs w:val="28"/>
          <w:lang w:eastAsia="ru-RU"/>
        </w:rPr>
        <w:t>С</w:t>
      </w:r>
      <w:proofErr w:type="gramEnd"/>
      <w:r w:rsidRPr="00D0363E">
        <w:rPr>
          <w:rFonts w:ascii="Times New Roman" w:hAnsi="Times New Roman" w:cs="Times New Roman"/>
          <w:sz w:val="28"/>
          <w:szCs w:val="28"/>
          <w:lang w:eastAsia="ru-RU"/>
        </w:rPr>
        <w:t xml:space="preserve"> (температура самой холодной пятидневки обеспеченностью 0,92). Продолжительность отопительного периода 210 - 225 дней. </w:t>
      </w:r>
    </w:p>
    <w:p w:rsidR="00D0363E" w:rsidRPr="00D0363E" w:rsidRDefault="00D0363E" w:rsidP="00931F01">
      <w:pPr>
        <w:tabs>
          <w:tab w:val="left" w:pos="10206"/>
        </w:tabs>
        <w:suppressAutoHyphens w:val="0"/>
        <w:spacing w:after="0" w:line="240" w:lineRule="auto"/>
        <w:ind w:right="66"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Климатические условия для рекреации</w:t>
      </w:r>
      <w:r w:rsidRPr="00D0363E">
        <w:rPr>
          <w:rFonts w:ascii="Times New Roman" w:hAnsi="Times New Roman" w:cs="Times New Roman"/>
          <w:i/>
          <w:sz w:val="28"/>
          <w:szCs w:val="28"/>
          <w:lang w:eastAsia="ru-RU"/>
        </w:rPr>
        <w:t xml:space="preserve"> </w:t>
      </w:r>
      <w:r w:rsidRPr="00D0363E">
        <w:rPr>
          <w:rFonts w:ascii="Times New Roman" w:hAnsi="Times New Roman" w:cs="Times New Roman"/>
          <w:sz w:val="28"/>
          <w:szCs w:val="28"/>
          <w:lang w:eastAsia="ru-RU"/>
        </w:rPr>
        <w:t>благоприятны – продолжительность периода с температурой выше 15</w:t>
      </w:r>
      <w:r w:rsidRPr="00D0363E">
        <w:rPr>
          <w:rFonts w:ascii="Times New Roman" w:hAnsi="Times New Roman" w:cs="Times New Roman"/>
          <w:sz w:val="28"/>
          <w:szCs w:val="28"/>
          <w:vertAlign w:val="superscript"/>
          <w:lang w:eastAsia="ru-RU"/>
        </w:rPr>
        <w:t>0</w:t>
      </w:r>
      <w:proofErr w:type="gramStart"/>
      <w:r w:rsidRPr="00D0363E">
        <w:rPr>
          <w:rFonts w:ascii="Times New Roman" w:hAnsi="Times New Roman" w:cs="Times New Roman"/>
          <w:sz w:val="28"/>
          <w:szCs w:val="28"/>
          <w:vertAlign w:val="superscript"/>
          <w:lang w:eastAsia="ru-RU"/>
        </w:rPr>
        <w:t xml:space="preserve"> </w:t>
      </w:r>
      <w:r w:rsidRPr="00D0363E">
        <w:rPr>
          <w:rFonts w:ascii="Times New Roman" w:hAnsi="Times New Roman" w:cs="Times New Roman"/>
          <w:sz w:val="28"/>
          <w:szCs w:val="28"/>
          <w:lang w:eastAsia="ru-RU"/>
        </w:rPr>
        <w:t>С</w:t>
      </w:r>
      <w:proofErr w:type="gramEnd"/>
      <w:r w:rsidRPr="00D0363E">
        <w:rPr>
          <w:rFonts w:ascii="Times New Roman" w:hAnsi="Times New Roman" w:cs="Times New Roman"/>
          <w:sz w:val="28"/>
          <w:szCs w:val="28"/>
          <w:lang w:eastAsia="ru-RU"/>
        </w:rPr>
        <w:t xml:space="preserve"> – 72 дня, средняя максимальная температура воздуха наиболее теплого месяца – 24,7</w:t>
      </w:r>
      <w:r w:rsidRPr="00D0363E">
        <w:rPr>
          <w:rFonts w:ascii="Times New Roman" w:hAnsi="Times New Roman" w:cs="Times New Roman"/>
          <w:sz w:val="28"/>
          <w:szCs w:val="28"/>
          <w:vertAlign w:val="superscript"/>
          <w:lang w:eastAsia="ru-RU"/>
        </w:rPr>
        <w:t xml:space="preserve">0 </w:t>
      </w:r>
      <w:r w:rsidRPr="00D0363E">
        <w:rPr>
          <w:rFonts w:ascii="Times New Roman" w:hAnsi="Times New Roman" w:cs="Times New Roman"/>
          <w:sz w:val="28"/>
          <w:szCs w:val="28"/>
          <w:lang w:eastAsia="ru-RU"/>
        </w:rPr>
        <w:t xml:space="preserve">С. </w:t>
      </w:r>
    </w:p>
    <w:p w:rsidR="00D0363E" w:rsidRPr="00D0363E" w:rsidRDefault="00D0363E" w:rsidP="00931F01">
      <w:pPr>
        <w:suppressAutoHyphens w:val="0"/>
        <w:spacing w:after="0" w:line="240" w:lineRule="auto"/>
        <w:ind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Климатические условия для сельского хозяйства в целом благоприятны, однако отрицательное влияние на сельскохозяйственное производство оказывают поздние весенние и ранние осенние заморозки, суховеи, пыльные бури и засухи.</w:t>
      </w:r>
    </w:p>
    <w:p w:rsidR="00D0363E" w:rsidRPr="00D0363E" w:rsidRDefault="00D0363E" w:rsidP="00931F01">
      <w:pPr>
        <w:suppressAutoHyphens w:val="0"/>
        <w:spacing w:after="0" w:line="240" w:lineRule="auto"/>
        <w:ind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 xml:space="preserve">Борьба с этими явлениями имеет большое хозяйственное значение (проведение </w:t>
      </w:r>
      <w:proofErr w:type="gramStart"/>
      <w:r w:rsidRPr="00D0363E">
        <w:rPr>
          <w:rFonts w:ascii="Times New Roman" w:hAnsi="Times New Roman" w:cs="Times New Roman"/>
          <w:sz w:val="28"/>
          <w:szCs w:val="28"/>
          <w:lang w:eastAsia="ru-RU"/>
        </w:rPr>
        <w:t>посевной компании</w:t>
      </w:r>
      <w:proofErr w:type="gramEnd"/>
      <w:r w:rsidRPr="00D0363E">
        <w:rPr>
          <w:rFonts w:ascii="Times New Roman" w:hAnsi="Times New Roman" w:cs="Times New Roman"/>
          <w:sz w:val="28"/>
          <w:szCs w:val="28"/>
          <w:lang w:eastAsia="ru-RU"/>
        </w:rPr>
        <w:t xml:space="preserve"> в сжатые сроки, снегозадержание, пылезащитные лесные полосы, орошение возделываемых полей).</w:t>
      </w:r>
    </w:p>
    <w:p w:rsidR="00D0363E" w:rsidRPr="00D0363E" w:rsidRDefault="00D0363E" w:rsidP="00931F01">
      <w:pPr>
        <w:tabs>
          <w:tab w:val="left" w:pos="10206"/>
        </w:tabs>
        <w:suppressAutoHyphens w:val="0"/>
        <w:spacing w:after="0" w:line="240" w:lineRule="auto"/>
        <w:ind w:right="66"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Территория хорошо обеспечена теплом (128 дней с температурой выше + 10</w:t>
      </w:r>
      <w:r w:rsidRPr="00D0363E">
        <w:rPr>
          <w:rFonts w:ascii="Times New Roman" w:hAnsi="Times New Roman" w:cs="Times New Roman"/>
          <w:sz w:val="28"/>
          <w:szCs w:val="28"/>
          <w:vertAlign w:val="superscript"/>
          <w:lang w:eastAsia="ru-RU"/>
        </w:rPr>
        <w:t xml:space="preserve">0 </w:t>
      </w:r>
      <w:r w:rsidRPr="00D0363E">
        <w:rPr>
          <w:rFonts w:ascii="Times New Roman" w:hAnsi="Times New Roman" w:cs="Times New Roman"/>
          <w:sz w:val="28"/>
          <w:szCs w:val="28"/>
          <w:lang w:eastAsia="ru-RU"/>
        </w:rPr>
        <w:t xml:space="preserve">С) и умеренно сухая по влажности; </w:t>
      </w:r>
      <w:proofErr w:type="spellStart"/>
      <w:r w:rsidRPr="00D0363E">
        <w:rPr>
          <w:rFonts w:ascii="Times New Roman" w:hAnsi="Times New Roman" w:cs="Times New Roman"/>
          <w:sz w:val="28"/>
          <w:szCs w:val="28"/>
          <w:lang w:eastAsia="ru-RU"/>
        </w:rPr>
        <w:t>теплообеспеченность</w:t>
      </w:r>
      <w:proofErr w:type="spellEnd"/>
      <w:r w:rsidRPr="00D0363E">
        <w:rPr>
          <w:rFonts w:ascii="Times New Roman" w:hAnsi="Times New Roman" w:cs="Times New Roman"/>
          <w:sz w:val="28"/>
          <w:szCs w:val="28"/>
          <w:lang w:eastAsia="ru-RU"/>
        </w:rPr>
        <w:t xml:space="preserve"> периода вегетации (сумма активных температур) в пределах 1947</w:t>
      </w:r>
      <w:r w:rsidRPr="00D0363E">
        <w:rPr>
          <w:rFonts w:ascii="Times New Roman" w:hAnsi="Times New Roman" w:cs="Times New Roman"/>
          <w:sz w:val="28"/>
          <w:szCs w:val="28"/>
          <w:vertAlign w:val="superscript"/>
          <w:lang w:eastAsia="ru-RU"/>
        </w:rPr>
        <w:t>0</w:t>
      </w:r>
      <w:proofErr w:type="gramStart"/>
      <w:r w:rsidRPr="00D0363E">
        <w:rPr>
          <w:rFonts w:ascii="Times New Roman" w:hAnsi="Times New Roman" w:cs="Times New Roman"/>
          <w:sz w:val="28"/>
          <w:szCs w:val="28"/>
          <w:vertAlign w:val="superscript"/>
          <w:lang w:eastAsia="ru-RU"/>
        </w:rPr>
        <w:t xml:space="preserve"> </w:t>
      </w:r>
      <w:r w:rsidRPr="00D0363E">
        <w:rPr>
          <w:rFonts w:ascii="Times New Roman" w:hAnsi="Times New Roman" w:cs="Times New Roman"/>
          <w:sz w:val="28"/>
          <w:szCs w:val="28"/>
          <w:lang w:eastAsia="ru-RU"/>
        </w:rPr>
        <w:t>С</w:t>
      </w:r>
      <w:proofErr w:type="gramEnd"/>
      <w:r w:rsidRPr="00D0363E">
        <w:rPr>
          <w:rFonts w:ascii="Times New Roman" w:hAnsi="Times New Roman" w:cs="Times New Roman"/>
          <w:sz w:val="28"/>
          <w:szCs w:val="28"/>
          <w:lang w:eastAsia="ru-RU"/>
        </w:rPr>
        <w:t>, значение гидротермического коэффициента 1.4-1.8 (агроклиматический район – теплый, влажный), продолжительность периода активной вегетации  в среднем  164 дня.</w:t>
      </w:r>
    </w:p>
    <w:p w:rsidR="00D0363E" w:rsidRPr="00D0363E" w:rsidRDefault="00D0363E" w:rsidP="00931F01">
      <w:pPr>
        <w:tabs>
          <w:tab w:val="left" w:pos="10206"/>
        </w:tabs>
        <w:suppressAutoHyphens w:val="0"/>
        <w:spacing w:after="0" w:line="240" w:lineRule="auto"/>
        <w:ind w:right="66"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Территория относится к району с возможным повышенным потенциалом загрязнения атмосферы (ПЗА). Накоплению примесей в воздухе населенных пунктов и увеличению загрязнения способствует:</w:t>
      </w:r>
    </w:p>
    <w:p w:rsidR="00D0363E" w:rsidRPr="00D0363E" w:rsidRDefault="00D0363E" w:rsidP="00931F01">
      <w:pPr>
        <w:tabs>
          <w:tab w:val="left" w:pos="10206"/>
        </w:tabs>
        <w:suppressAutoHyphens w:val="0"/>
        <w:spacing w:after="0" w:line="240" w:lineRule="auto"/>
        <w:ind w:right="66"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1. Слабый ветер в сочетании с приподнятой температурной инверсией.</w:t>
      </w:r>
    </w:p>
    <w:p w:rsidR="00D0363E" w:rsidRPr="00D0363E" w:rsidRDefault="00D0363E" w:rsidP="00931F01">
      <w:pPr>
        <w:tabs>
          <w:tab w:val="left" w:pos="10206"/>
        </w:tabs>
        <w:suppressAutoHyphens w:val="0"/>
        <w:spacing w:after="0" w:line="240" w:lineRule="auto"/>
        <w:ind w:right="66"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2. Приземные инверсии и штиль, затрудняющие вертикальный воздухообмен.</w:t>
      </w:r>
    </w:p>
    <w:p w:rsidR="00D0363E" w:rsidRPr="00D0363E" w:rsidRDefault="00D0363E" w:rsidP="00931F01">
      <w:pPr>
        <w:tabs>
          <w:tab w:val="left" w:pos="10206"/>
        </w:tabs>
        <w:suppressAutoHyphens w:val="0"/>
        <w:spacing w:after="0" w:line="240" w:lineRule="auto"/>
        <w:ind w:right="66"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3. Высокая температура воздуха и слабый ветер.</w:t>
      </w:r>
    </w:p>
    <w:p w:rsidR="00D0363E" w:rsidRPr="00D0363E" w:rsidRDefault="00D0363E" w:rsidP="00931F01">
      <w:pPr>
        <w:tabs>
          <w:tab w:val="left" w:pos="10206"/>
        </w:tabs>
        <w:suppressAutoHyphens w:val="0"/>
        <w:spacing w:after="0" w:line="240" w:lineRule="auto"/>
        <w:ind w:right="66"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4. Туман</w:t>
      </w:r>
    </w:p>
    <w:p w:rsidR="00D0363E" w:rsidRPr="00D0363E" w:rsidRDefault="00D0363E" w:rsidP="00931F01">
      <w:pPr>
        <w:tabs>
          <w:tab w:val="left" w:pos="10206"/>
        </w:tabs>
        <w:suppressAutoHyphens w:val="0"/>
        <w:spacing w:after="0" w:line="240" w:lineRule="auto"/>
        <w:ind w:right="66" w:firstLine="425"/>
        <w:jc w:val="both"/>
        <w:rPr>
          <w:rFonts w:ascii="Times New Roman" w:hAnsi="Times New Roman" w:cs="Times New Roman"/>
          <w:sz w:val="28"/>
          <w:szCs w:val="28"/>
          <w:lang w:eastAsia="ru-RU"/>
        </w:rPr>
      </w:pPr>
      <w:r w:rsidRPr="00D0363E">
        <w:rPr>
          <w:rFonts w:ascii="Times New Roman" w:hAnsi="Times New Roman" w:cs="Times New Roman"/>
          <w:sz w:val="28"/>
          <w:szCs w:val="28"/>
          <w:lang w:eastAsia="ru-RU"/>
        </w:rPr>
        <w:t>5. Опасное направление южное и скорость ветра 4 - 7 м/сек.</w:t>
      </w:r>
    </w:p>
    <w:p w:rsidR="00931F01" w:rsidRPr="00931F01" w:rsidRDefault="00D0363E" w:rsidP="00931F01">
      <w:pPr>
        <w:widowControl w:val="0"/>
        <w:tabs>
          <w:tab w:val="left" w:pos="142"/>
        </w:tabs>
        <w:suppressAutoHyphens w:val="0"/>
        <w:spacing w:after="0" w:line="240" w:lineRule="auto"/>
        <w:ind w:firstLine="425"/>
        <w:jc w:val="both"/>
        <w:rPr>
          <w:rFonts w:ascii="Times New Roman" w:hAnsi="Times New Roman" w:cs="Times New Roman"/>
          <w:sz w:val="28"/>
          <w:szCs w:val="28"/>
          <w:lang w:eastAsia="ru-RU"/>
        </w:rPr>
      </w:pPr>
      <w:r w:rsidRPr="00931F01">
        <w:rPr>
          <w:rFonts w:ascii="Times New Roman" w:hAnsi="Times New Roman" w:cs="Times New Roman"/>
          <w:sz w:val="28"/>
          <w:szCs w:val="28"/>
          <w:lang w:eastAsia="ru-RU"/>
        </w:rPr>
        <w:t xml:space="preserve">Повторяемость слабых ветров составляет 20 % с максимумом в августе - сентябре. Повторяемость приземных инверсий в годовом распределении от общего числа наблюдений составляет 30 %. По сезонам года инверсии распределены довольно равномерно. Мощность и интенсивность приземных </w:t>
      </w:r>
      <w:r w:rsidRPr="00931F01">
        <w:rPr>
          <w:rFonts w:ascii="Times New Roman" w:hAnsi="Times New Roman" w:cs="Times New Roman"/>
          <w:sz w:val="28"/>
          <w:szCs w:val="28"/>
          <w:lang w:eastAsia="ru-RU"/>
        </w:rPr>
        <w:lastRenderedPageBreak/>
        <w:t xml:space="preserve">инверсий составляет 0,3 - </w:t>
      </w:r>
      <w:smartTag w:uri="urn:schemas-microsoft-com:office:smarttags" w:element="metricconverter">
        <w:smartTagPr>
          <w:attr w:name="ProductID" w:val="0,6 км"/>
        </w:smartTagPr>
        <w:r w:rsidRPr="00931F01">
          <w:rPr>
            <w:rFonts w:ascii="Times New Roman" w:hAnsi="Times New Roman" w:cs="Times New Roman"/>
            <w:sz w:val="28"/>
            <w:szCs w:val="28"/>
            <w:lang w:eastAsia="ru-RU"/>
          </w:rPr>
          <w:t>0,6 км</w:t>
        </w:r>
      </w:smartTag>
      <w:r w:rsidRPr="00931F01">
        <w:rPr>
          <w:rFonts w:ascii="Times New Roman" w:hAnsi="Times New Roman" w:cs="Times New Roman"/>
          <w:sz w:val="28"/>
          <w:szCs w:val="28"/>
          <w:lang w:eastAsia="ru-RU"/>
        </w:rPr>
        <w:t xml:space="preserve"> и 2-6</w:t>
      </w:r>
      <w:r w:rsidRPr="00931F01">
        <w:rPr>
          <w:rFonts w:ascii="Times New Roman" w:hAnsi="Times New Roman" w:cs="Times New Roman"/>
          <w:sz w:val="28"/>
          <w:szCs w:val="28"/>
          <w:vertAlign w:val="superscript"/>
          <w:lang w:eastAsia="ru-RU"/>
        </w:rPr>
        <w:t xml:space="preserve">0 </w:t>
      </w:r>
      <w:r w:rsidRPr="00931F01">
        <w:rPr>
          <w:rFonts w:ascii="Times New Roman" w:hAnsi="Times New Roman" w:cs="Times New Roman"/>
          <w:sz w:val="28"/>
          <w:szCs w:val="28"/>
          <w:lang w:eastAsia="ru-RU"/>
        </w:rPr>
        <w:t xml:space="preserve">С. Максимум наблюдается зимой (0,5 </w:t>
      </w:r>
      <w:smartTag w:uri="urn:schemas-microsoft-com:office:smarttags" w:element="metricconverter">
        <w:smartTagPr>
          <w:attr w:name="ProductID" w:val="-1 км"/>
        </w:smartTagPr>
        <w:r w:rsidRPr="00931F01">
          <w:rPr>
            <w:rFonts w:ascii="Times New Roman" w:hAnsi="Times New Roman" w:cs="Times New Roman"/>
            <w:sz w:val="28"/>
            <w:szCs w:val="28"/>
            <w:lang w:eastAsia="ru-RU"/>
          </w:rPr>
          <w:t>-1 км</w:t>
        </w:r>
      </w:smartTag>
      <w:r w:rsidRPr="00931F01">
        <w:rPr>
          <w:rFonts w:ascii="Times New Roman" w:hAnsi="Times New Roman" w:cs="Times New Roman"/>
          <w:sz w:val="28"/>
          <w:szCs w:val="28"/>
          <w:lang w:eastAsia="ru-RU"/>
        </w:rPr>
        <w:t xml:space="preserve"> и 5-10</w:t>
      </w:r>
      <w:r w:rsidRPr="00931F01">
        <w:rPr>
          <w:rFonts w:ascii="Times New Roman" w:hAnsi="Times New Roman" w:cs="Times New Roman"/>
          <w:sz w:val="28"/>
          <w:szCs w:val="28"/>
          <w:vertAlign w:val="superscript"/>
          <w:lang w:eastAsia="ru-RU"/>
        </w:rPr>
        <w:t xml:space="preserve">0 </w:t>
      </w:r>
      <w:r w:rsidRPr="00931F01">
        <w:rPr>
          <w:rFonts w:ascii="Times New Roman" w:hAnsi="Times New Roman" w:cs="Times New Roman"/>
          <w:sz w:val="28"/>
          <w:szCs w:val="28"/>
          <w:lang w:eastAsia="ru-RU"/>
        </w:rPr>
        <w:t>С), минимум - летом.</w:t>
      </w:r>
    </w:p>
    <w:p w:rsidR="009221F7" w:rsidRPr="00792F8D" w:rsidRDefault="00264BFA" w:rsidP="00D0363E">
      <w:pPr>
        <w:widowControl w:val="0"/>
        <w:tabs>
          <w:tab w:val="left" w:pos="142"/>
        </w:tabs>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t>3.</w:t>
      </w:r>
      <w:r w:rsidR="00994B1D" w:rsidRPr="00792F8D">
        <w:rPr>
          <w:rFonts w:ascii="Times New Roman" w:hAnsi="Times New Roman" w:cs="Times New Roman"/>
          <w:b/>
          <w:sz w:val="28"/>
          <w:szCs w:val="28"/>
        </w:rPr>
        <w:t>1</w:t>
      </w:r>
      <w:r w:rsidRPr="00792F8D">
        <w:rPr>
          <w:rFonts w:ascii="Times New Roman" w:hAnsi="Times New Roman" w:cs="Times New Roman"/>
          <w:b/>
          <w:sz w:val="28"/>
          <w:szCs w:val="28"/>
        </w:rPr>
        <w:t>.2.</w:t>
      </w:r>
      <w:r w:rsidR="001A3AD2" w:rsidRPr="00792F8D">
        <w:rPr>
          <w:rFonts w:ascii="Times New Roman" w:hAnsi="Times New Roman" w:cs="Times New Roman"/>
          <w:b/>
          <w:sz w:val="28"/>
          <w:szCs w:val="28"/>
        </w:rPr>
        <w:t xml:space="preserve"> </w:t>
      </w:r>
      <w:r w:rsidR="009221F7" w:rsidRPr="00792F8D">
        <w:rPr>
          <w:rFonts w:ascii="Times New Roman" w:hAnsi="Times New Roman" w:cs="Times New Roman"/>
          <w:b/>
          <w:sz w:val="28"/>
          <w:szCs w:val="28"/>
        </w:rPr>
        <w:t>Рельеф</w:t>
      </w:r>
    </w:p>
    <w:p w:rsidR="00004E0A" w:rsidRDefault="00931F01" w:rsidP="00792F8D">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931F01">
        <w:rPr>
          <w:rFonts w:ascii="Times New Roman" w:hAnsi="Times New Roman" w:cs="Times New Roman"/>
          <w:sz w:val="28"/>
          <w:szCs w:val="28"/>
        </w:rPr>
        <w:t xml:space="preserve">Территория Благовещенского района находится на </w:t>
      </w:r>
      <w:proofErr w:type="spellStart"/>
      <w:r w:rsidRPr="00931F01">
        <w:rPr>
          <w:rFonts w:ascii="Times New Roman" w:hAnsi="Times New Roman" w:cs="Times New Roman"/>
          <w:sz w:val="28"/>
          <w:szCs w:val="28"/>
        </w:rPr>
        <w:t>Прибельской</w:t>
      </w:r>
      <w:proofErr w:type="spellEnd"/>
      <w:r w:rsidRPr="00931F01">
        <w:rPr>
          <w:rFonts w:ascii="Times New Roman" w:hAnsi="Times New Roman" w:cs="Times New Roman"/>
          <w:sz w:val="28"/>
          <w:szCs w:val="28"/>
        </w:rPr>
        <w:t xml:space="preserve"> </w:t>
      </w:r>
      <w:proofErr w:type="spellStart"/>
      <w:r w:rsidRPr="00931F01">
        <w:rPr>
          <w:rFonts w:ascii="Times New Roman" w:hAnsi="Times New Roman" w:cs="Times New Roman"/>
          <w:sz w:val="28"/>
          <w:szCs w:val="28"/>
        </w:rPr>
        <w:t>увалисто</w:t>
      </w:r>
      <w:proofErr w:type="spellEnd"/>
      <w:r w:rsidRPr="00931F01">
        <w:rPr>
          <w:rFonts w:ascii="Times New Roman" w:hAnsi="Times New Roman" w:cs="Times New Roman"/>
          <w:sz w:val="28"/>
          <w:szCs w:val="28"/>
        </w:rPr>
        <w:t xml:space="preserve"> – волнистой равнине, крайняя </w:t>
      </w:r>
      <w:proofErr w:type="spellStart"/>
      <w:proofErr w:type="gramStart"/>
      <w:r w:rsidRPr="00931F01">
        <w:rPr>
          <w:rFonts w:ascii="Times New Roman" w:hAnsi="Times New Roman" w:cs="Times New Roman"/>
          <w:sz w:val="28"/>
          <w:szCs w:val="28"/>
        </w:rPr>
        <w:t>северо</w:t>
      </w:r>
      <w:proofErr w:type="spellEnd"/>
      <w:r w:rsidRPr="00931F01">
        <w:rPr>
          <w:rFonts w:ascii="Times New Roman" w:hAnsi="Times New Roman" w:cs="Times New Roman"/>
          <w:sz w:val="28"/>
          <w:szCs w:val="28"/>
        </w:rPr>
        <w:t xml:space="preserve"> – восточная</w:t>
      </w:r>
      <w:proofErr w:type="gramEnd"/>
      <w:r w:rsidRPr="00931F01">
        <w:rPr>
          <w:rFonts w:ascii="Times New Roman" w:hAnsi="Times New Roman" w:cs="Times New Roman"/>
          <w:sz w:val="28"/>
          <w:szCs w:val="28"/>
        </w:rPr>
        <w:t xml:space="preserve"> часть территории раскинулась на </w:t>
      </w:r>
      <w:proofErr w:type="spellStart"/>
      <w:r w:rsidRPr="00931F01">
        <w:rPr>
          <w:rFonts w:ascii="Times New Roman" w:hAnsi="Times New Roman" w:cs="Times New Roman"/>
          <w:sz w:val="28"/>
          <w:szCs w:val="28"/>
        </w:rPr>
        <w:t>юго</w:t>
      </w:r>
      <w:proofErr w:type="spellEnd"/>
      <w:r w:rsidRPr="00931F01">
        <w:rPr>
          <w:rFonts w:ascii="Times New Roman" w:hAnsi="Times New Roman" w:cs="Times New Roman"/>
          <w:sz w:val="28"/>
          <w:szCs w:val="28"/>
        </w:rPr>
        <w:t xml:space="preserve"> - западных отрогах Южного Урала  в пределах Уфимского плато. Рельеф представляет собой возвышенное плато, изрезанное неглубокими оврагами и речными долинами, расположенными в разнообразных направлениях. Долины рек часто заболочены.</w:t>
      </w:r>
    </w:p>
    <w:p w:rsidR="00483971" w:rsidRDefault="00483971" w:rsidP="00792F8D">
      <w:pPr>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sidRPr="00483971">
        <w:rPr>
          <w:rFonts w:ascii="Times New Roman" w:hAnsi="Times New Roman" w:cs="Times New Roman"/>
          <w:color w:val="000000"/>
          <w:sz w:val="28"/>
          <w:szCs w:val="28"/>
        </w:rPr>
        <w:t>На территории сельского поселения преобладает увалисто-волнистая равнина, сложенная неогеновыми глинами, песками и галечниками. Наивысшей точкой на территории поселения является безымянная возвышенность (226,2м).</w:t>
      </w:r>
    </w:p>
    <w:p w:rsidR="00483971" w:rsidRPr="00483971" w:rsidRDefault="00483971" w:rsidP="00483971">
      <w:pPr>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proofErr w:type="spellStart"/>
      <w:r w:rsidRPr="00483971">
        <w:rPr>
          <w:rFonts w:ascii="Times New Roman" w:hAnsi="Times New Roman" w:cs="Times New Roman"/>
          <w:color w:val="000000"/>
          <w:sz w:val="28"/>
          <w:szCs w:val="28"/>
        </w:rPr>
        <w:t>Карстующиеся</w:t>
      </w:r>
      <w:proofErr w:type="spellEnd"/>
      <w:r w:rsidRPr="00483971">
        <w:rPr>
          <w:rFonts w:ascii="Times New Roman" w:hAnsi="Times New Roman" w:cs="Times New Roman"/>
          <w:color w:val="000000"/>
          <w:sz w:val="28"/>
          <w:szCs w:val="28"/>
        </w:rPr>
        <w:t xml:space="preserve"> породы на территории сельского поселения очень распространены. По условиям залегания </w:t>
      </w:r>
      <w:proofErr w:type="spellStart"/>
      <w:r w:rsidRPr="00483971">
        <w:rPr>
          <w:rFonts w:ascii="Times New Roman" w:hAnsi="Times New Roman" w:cs="Times New Roman"/>
          <w:color w:val="000000"/>
          <w:sz w:val="28"/>
          <w:szCs w:val="28"/>
        </w:rPr>
        <w:t>карстующихся</w:t>
      </w:r>
      <w:proofErr w:type="spellEnd"/>
      <w:r w:rsidRPr="00483971">
        <w:rPr>
          <w:rFonts w:ascii="Times New Roman" w:hAnsi="Times New Roman" w:cs="Times New Roman"/>
          <w:color w:val="000000"/>
          <w:sz w:val="28"/>
          <w:szCs w:val="28"/>
        </w:rPr>
        <w:t xml:space="preserve"> пород, карст относится к карстовой стране Восточно-Европейской равнины. По характеру рельефа, карст в районе относится к равнинному карсту в горизонтально и пологозалегающих слабодислоцированных породах Предуралья (западная часть района, пораженность территории карстом 5-25%).</w:t>
      </w:r>
    </w:p>
    <w:p w:rsidR="00483971" w:rsidRPr="00483971" w:rsidRDefault="00483971" w:rsidP="00483971">
      <w:pPr>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sidRPr="00483971">
        <w:rPr>
          <w:rFonts w:ascii="Times New Roman" w:hAnsi="Times New Roman" w:cs="Times New Roman"/>
          <w:color w:val="000000"/>
          <w:sz w:val="28"/>
          <w:szCs w:val="28"/>
        </w:rPr>
        <w:t>Эрозионные процессы не являются влияющим фактором. Интенсивность распространения (пораженность) проявлений овражной эрозии территории менее 1%, интенсивность распространения (пораженность) проявлений эрозионных склоновых процессов 1-5%.</w:t>
      </w:r>
    </w:p>
    <w:p w:rsidR="00483971" w:rsidRDefault="00483971" w:rsidP="00483971">
      <w:pPr>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sidRPr="00483971">
        <w:rPr>
          <w:rFonts w:ascii="Times New Roman" w:hAnsi="Times New Roman" w:cs="Times New Roman"/>
          <w:color w:val="000000"/>
          <w:sz w:val="28"/>
          <w:szCs w:val="28"/>
        </w:rPr>
        <w:t>Для освоения использовались наиболее благоприятные участки в долине реки Белая.</w:t>
      </w:r>
    </w:p>
    <w:p w:rsidR="00BF480D" w:rsidRPr="00792F8D" w:rsidRDefault="00BF480D" w:rsidP="00792F8D">
      <w:pPr>
        <w:widowControl w:val="0"/>
        <w:tabs>
          <w:tab w:val="left" w:pos="142"/>
        </w:tabs>
        <w:suppressAutoHyphens w:val="0"/>
        <w:spacing w:after="0" w:line="240" w:lineRule="auto"/>
        <w:ind w:firstLine="426"/>
        <w:jc w:val="both"/>
        <w:rPr>
          <w:rFonts w:ascii="Times New Roman" w:hAnsi="Times New Roman" w:cs="Times New Roman"/>
          <w:b/>
          <w:bCs/>
          <w:iCs/>
          <w:sz w:val="28"/>
          <w:szCs w:val="28"/>
        </w:rPr>
      </w:pPr>
      <w:r w:rsidRPr="00792F8D">
        <w:rPr>
          <w:rFonts w:ascii="Times New Roman" w:hAnsi="Times New Roman" w:cs="Times New Roman"/>
          <w:b/>
          <w:bCs/>
          <w:iCs/>
          <w:sz w:val="28"/>
          <w:szCs w:val="28"/>
        </w:rPr>
        <w:t>3.1.3. Геологическое строение</w:t>
      </w:r>
    </w:p>
    <w:p w:rsidR="00483971" w:rsidRPr="00483971" w:rsidRDefault="00483971" w:rsidP="00483971">
      <w:pPr>
        <w:widowControl w:val="0"/>
        <w:tabs>
          <w:tab w:val="left" w:pos="142"/>
        </w:tabs>
        <w:suppressAutoHyphens w:val="0"/>
        <w:spacing w:after="0" w:line="240" w:lineRule="auto"/>
        <w:ind w:firstLine="426"/>
        <w:jc w:val="both"/>
        <w:rPr>
          <w:rFonts w:ascii="Times New Roman" w:hAnsi="Times New Roman" w:cs="Times New Roman"/>
          <w:bCs/>
          <w:iCs/>
          <w:sz w:val="28"/>
          <w:szCs w:val="28"/>
        </w:rPr>
      </w:pPr>
      <w:r w:rsidRPr="00483971">
        <w:rPr>
          <w:rFonts w:ascii="Times New Roman" w:hAnsi="Times New Roman" w:cs="Times New Roman"/>
          <w:bCs/>
          <w:iCs/>
          <w:sz w:val="28"/>
          <w:szCs w:val="28"/>
        </w:rPr>
        <w:t xml:space="preserve">Опасные геологические явления носят эндогенный и экзогенный характер. На территории сельского поселения развиты следующие опасные и неблагоприятные физико-геологические процессы: водная эрозия, </w:t>
      </w:r>
      <w:proofErr w:type="spellStart"/>
      <w:r w:rsidRPr="00483971">
        <w:rPr>
          <w:rFonts w:ascii="Times New Roman" w:hAnsi="Times New Roman" w:cs="Times New Roman"/>
          <w:bCs/>
          <w:iCs/>
          <w:sz w:val="28"/>
          <w:szCs w:val="28"/>
        </w:rPr>
        <w:t>карстование</w:t>
      </w:r>
      <w:proofErr w:type="spellEnd"/>
      <w:r w:rsidRPr="00483971">
        <w:rPr>
          <w:rFonts w:ascii="Times New Roman" w:hAnsi="Times New Roman" w:cs="Times New Roman"/>
          <w:bCs/>
          <w:iCs/>
          <w:sz w:val="28"/>
          <w:szCs w:val="28"/>
        </w:rPr>
        <w:t xml:space="preserve"> горных пород.</w:t>
      </w:r>
    </w:p>
    <w:p w:rsidR="00483971" w:rsidRPr="00483971" w:rsidRDefault="00483971" w:rsidP="00483971">
      <w:pPr>
        <w:widowControl w:val="0"/>
        <w:tabs>
          <w:tab w:val="left" w:pos="142"/>
        </w:tabs>
        <w:suppressAutoHyphens w:val="0"/>
        <w:spacing w:after="0" w:line="240" w:lineRule="auto"/>
        <w:ind w:firstLine="426"/>
        <w:jc w:val="both"/>
        <w:rPr>
          <w:rFonts w:ascii="Times New Roman" w:hAnsi="Times New Roman" w:cs="Times New Roman"/>
          <w:bCs/>
          <w:iCs/>
          <w:sz w:val="28"/>
          <w:szCs w:val="28"/>
        </w:rPr>
      </w:pPr>
      <w:r w:rsidRPr="00483971">
        <w:rPr>
          <w:rFonts w:ascii="Times New Roman" w:hAnsi="Times New Roman" w:cs="Times New Roman"/>
          <w:bCs/>
          <w:iCs/>
          <w:sz w:val="28"/>
          <w:szCs w:val="28"/>
        </w:rPr>
        <w:t xml:space="preserve">Эрозия наиболее выражена в долине реки </w:t>
      </w:r>
      <w:proofErr w:type="spellStart"/>
      <w:r w:rsidRPr="00483971">
        <w:rPr>
          <w:rFonts w:ascii="Times New Roman" w:hAnsi="Times New Roman" w:cs="Times New Roman"/>
          <w:bCs/>
          <w:iCs/>
          <w:sz w:val="28"/>
          <w:szCs w:val="28"/>
        </w:rPr>
        <w:t>Изяк</w:t>
      </w:r>
      <w:proofErr w:type="spellEnd"/>
      <w:r w:rsidRPr="00483971">
        <w:rPr>
          <w:rFonts w:ascii="Times New Roman" w:hAnsi="Times New Roman" w:cs="Times New Roman"/>
          <w:bCs/>
          <w:iCs/>
          <w:sz w:val="28"/>
          <w:szCs w:val="28"/>
        </w:rPr>
        <w:t xml:space="preserve"> в виде специфических форм рельефа (останцы, уступы и пр.).</w:t>
      </w:r>
    </w:p>
    <w:p w:rsidR="00483971" w:rsidRPr="00483971" w:rsidRDefault="00483971" w:rsidP="00483971">
      <w:pPr>
        <w:widowControl w:val="0"/>
        <w:tabs>
          <w:tab w:val="left" w:pos="142"/>
        </w:tabs>
        <w:suppressAutoHyphens w:val="0"/>
        <w:spacing w:after="0" w:line="240" w:lineRule="auto"/>
        <w:ind w:firstLine="426"/>
        <w:jc w:val="both"/>
        <w:rPr>
          <w:rFonts w:ascii="Times New Roman" w:hAnsi="Times New Roman" w:cs="Times New Roman"/>
          <w:bCs/>
          <w:iCs/>
          <w:sz w:val="28"/>
          <w:szCs w:val="28"/>
        </w:rPr>
      </w:pPr>
      <w:r w:rsidRPr="00483971">
        <w:rPr>
          <w:rFonts w:ascii="Times New Roman" w:hAnsi="Times New Roman" w:cs="Times New Roman"/>
          <w:bCs/>
          <w:iCs/>
          <w:sz w:val="28"/>
          <w:szCs w:val="28"/>
        </w:rPr>
        <w:t xml:space="preserve">На территории сельского поселения развит горный подтип карбонатного карста, что обусловлено мощными карбонатными толщами, залегающими в отложениях верхнего протерозоя, силура, девона и карбона. Проявление горного карста подразделяются на </w:t>
      </w:r>
      <w:proofErr w:type="gramStart"/>
      <w:r w:rsidRPr="00483971">
        <w:rPr>
          <w:rFonts w:ascii="Times New Roman" w:hAnsi="Times New Roman" w:cs="Times New Roman"/>
          <w:bCs/>
          <w:iCs/>
          <w:sz w:val="28"/>
          <w:szCs w:val="28"/>
        </w:rPr>
        <w:t>поверхностные</w:t>
      </w:r>
      <w:proofErr w:type="gramEnd"/>
      <w:r w:rsidRPr="00483971">
        <w:rPr>
          <w:rFonts w:ascii="Times New Roman" w:hAnsi="Times New Roman" w:cs="Times New Roman"/>
          <w:bCs/>
          <w:iCs/>
          <w:sz w:val="28"/>
          <w:szCs w:val="28"/>
        </w:rPr>
        <w:t xml:space="preserve">, глубинные и погребённые. ТСН 302-50-95 «Инструкция по изысканиям, проектированию, строительству и эксплуатации зданий и сооружений на </w:t>
      </w:r>
      <w:proofErr w:type="spellStart"/>
      <w:r w:rsidRPr="00483971">
        <w:rPr>
          <w:rFonts w:ascii="Times New Roman" w:hAnsi="Times New Roman" w:cs="Times New Roman"/>
          <w:bCs/>
          <w:iCs/>
          <w:sz w:val="28"/>
          <w:szCs w:val="28"/>
        </w:rPr>
        <w:t>закарстованных</w:t>
      </w:r>
      <w:proofErr w:type="spellEnd"/>
      <w:r w:rsidRPr="00483971">
        <w:rPr>
          <w:rFonts w:ascii="Times New Roman" w:hAnsi="Times New Roman" w:cs="Times New Roman"/>
          <w:bCs/>
          <w:iCs/>
          <w:sz w:val="28"/>
          <w:szCs w:val="28"/>
        </w:rPr>
        <w:t xml:space="preserve"> территориях. Республика Башкортостан» регламентируют производство всего комплекса строительных работ на территориях, подверженных карстовым проявлениям.</w:t>
      </w:r>
    </w:p>
    <w:p w:rsidR="00483971" w:rsidRPr="00483971" w:rsidRDefault="00483971" w:rsidP="00483971">
      <w:pPr>
        <w:widowControl w:val="0"/>
        <w:tabs>
          <w:tab w:val="left" w:pos="142"/>
        </w:tabs>
        <w:suppressAutoHyphens w:val="0"/>
        <w:spacing w:after="0" w:line="240" w:lineRule="auto"/>
        <w:ind w:firstLine="426"/>
        <w:jc w:val="both"/>
        <w:rPr>
          <w:rFonts w:ascii="Times New Roman" w:hAnsi="Times New Roman" w:cs="Times New Roman"/>
          <w:bCs/>
          <w:iCs/>
          <w:sz w:val="28"/>
          <w:szCs w:val="28"/>
        </w:rPr>
      </w:pPr>
      <w:r w:rsidRPr="00483971">
        <w:rPr>
          <w:rFonts w:ascii="Times New Roman" w:hAnsi="Times New Roman" w:cs="Times New Roman"/>
          <w:bCs/>
          <w:iCs/>
          <w:sz w:val="28"/>
          <w:szCs w:val="28"/>
        </w:rPr>
        <w:t xml:space="preserve">Поверхностные </w:t>
      </w:r>
      <w:proofErr w:type="spellStart"/>
      <w:r w:rsidRPr="00483971">
        <w:rPr>
          <w:rFonts w:ascii="Times New Roman" w:hAnsi="Times New Roman" w:cs="Times New Roman"/>
          <w:bCs/>
          <w:iCs/>
          <w:sz w:val="28"/>
          <w:szCs w:val="28"/>
        </w:rPr>
        <w:t>карстопроявления</w:t>
      </w:r>
      <w:proofErr w:type="spellEnd"/>
      <w:r w:rsidRPr="00483971">
        <w:rPr>
          <w:rFonts w:ascii="Times New Roman" w:hAnsi="Times New Roman" w:cs="Times New Roman"/>
          <w:bCs/>
          <w:iCs/>
          <w:sz w:val="28"/>
          <w:szCs w:val="28"/>
        </w:rPr>
        <w:t xml:space="preserve"> представлены, в основном, различной формы и величины карстовыми воронками, часто </w:t>
      </w:r>
      <w:proofErr w:type="gramStart"/>
      <w:r w:rsidRPr="00483971">
        <w:rPr>
          <w:rFonts w:ascii="Times New Roman" w:hAnsi="Times New Roman" w:cs="Times New Roman"/>
          <w:bCs/>
          <w:iCs/>
          <w:sz w:val="28"/>
          <w:szCs w:val="28"/>
        </w:rPr>
        <w:t>с</w:t>
      </w:r>
      <w:proofErr w:type="gramEnd"/>
      <w:r w:rsidRPr="00483971">
        <w:rPr>
          <w:rFonts w:ascii="Times New Roman" w:hAnsi="Times New Roman" w:cs="Times New Roman"/>
          <w:bCs/>
          <w:iCs/>
          <w:sz w:val="28"/>
          <w:szCs w:val="28"/>
        </w:rPr>
        <w:t xml:space="preserve"> открытыми </w:t>
      </w:r>
      <w:proofErr w:type="spellStart"/>
      <w:r w:rsidRPr="00483971">
        <w:rPr>
          <w:rFonts w:ascii="Times New Roman" w:hAnsi="Times New Roman" w:cs="Times New Roman"/>
          <w:bCs/>
          <w:iCs/>
          <w:sz w:val="28"/>
          <w:szCs w:val="28"/>
        </w:rPr>
        <w:t>понорами</w:t>
      </w:r>
      <w:proofErr w:type="spellEnd"/>
      <w:r w:rsidRPr="00483971">
        <w:rPr>
          <w:rFonts w:ascii="Times New Roman" w:hAnsi="Times New Roman" w:cs="Times New Roman"/>
          <w:bCs/>
          <w:iCs/>
          <w:sz w:val="28"/>
          <w:szCs w:val="28"/>
        </w:rPr>
        <w:t xml:space="preserve"> на их дне. Воронки круглые конусообразные, иногда имеют овальную форму с </w:t>
      </w:r>
      <w:r w:rsidRPr="00483971">
        <w:rPr>
          <w:rFonts w:ascii="Times New Roman" w:hAnsi="Times New Roman" w:cs="Times New Roman"/>
          <w:bCs/>
          <w:iCs/>
          <w:sz w:val="28"/>
          <w:szCs w:val="28"/>
        </w:rPr>
        <w:lastRenderedPageBreak/>
        <w:t xml:space="preserve">большой осью до 60 м и короткой до 10 м. Глубина достигает 8-10 м. Такие воронки играют активную роль при переводе поверхностного стока </w:t>
      </w:r>
      <w:proofErr w:type="gramStart"/>
      <w:r w:rsidRPr="00483971">
        <w:rPr>
          <w:rFonts w:ascii="Times New Roman" w:hAnsi="Times New Roman" w:cs="Times New Roman"/>
          <w:bCs/>
          <w:iCs/>
          <w:sz w:val="28"/>
          <w:szCs w:val="28"/>
        </w:rPr>
        <w:t>в</w:t>
      </w:r>
      <w:proofErr w:type="gramEnd"/>
      <w:r w:rsidRPr="00483971">
        <w:rPr>
          <w:rFonts w:ascii="Times New Roman" w:hAnsi="Times New Roman" w:cs="Times New Roman"/>
          <w:bCs/>
          <w:iCs/>
          <w:sz w:val="28"/>
          <w:szCs w:val="28"/>
        </w:rPr>
        <w:t xml:space="preserve"> подземный. Часто встречаются в виде цепочек по дну суходолов. Плотность воронок на 1 км</w:t>
      </w:r>
      <w:proofErr w:type="gramStart"/>
      <w:r w:rsidRPr="00483971">
        <w:rPr>
          <w:rFonts w:ascii="Times New Roman" w:hAnsi="Times New Roman" w:cs="Times New Roman"/>
          <w:bCs/>
          <w:iCs/>
          <w:sz w:val="28"/>
          <w:szCs w:val="28"/>
        </w:rPr>
        <w:t>2</w:t>
      </w:r>
      <w:proofErr w:type="gramEnd"/>
      <w:r w:rsidRPr="00483971">
        <w:rPr>
          <w:rFonts w:ascii="Times New Roman" w:hAnsi="Times New Roman" w:cs="Times New Roman"/>
          <w:bCs/>
          <w:iCs/>
          <w:sz w:val="28"/>
          <w:szCs w:val="28"/>
        </w:rPr>
        <w:t xml:space="preserve"> на междуречьях не превышает 10 , на склонах и долинах достигает 30-40. Также карстовые проявления встречаются в виде колодцев, широко распространены глубинные </w:t>
      </w:r>
      <w:proofErr w:type="spellStart"/>
      <w:r w:rsidRPr="00483971">
        <w:rPr>
          <w:rFonts w:ascii="Times New Roman" w:hAnsi="Times New Roman" w:cs="Times New Roman"/>
          <w:bCs/>
          <w:iCs/>
          <w:sz w:val="28"/>
          <w:szCs w:val="28"/>
        </w:rPr>
        <w:t>карстопроявления</w:t>
      </w:r>
      <w:proofErr w:type="spellEnd"/>
      <w:r w:rsidRPr="00483971">
        <w:rPr>
          <w:rFonts w:ascii="Times New Roman" w:hAnsi="Times New Roman" w:cs="Times New Roman"/>
          <w:bCs/>
          <w:iCs/>
          <w:sz w:val="28"/>
          <w:szCs w:val="28"/>
        </w:rPr>
        <w:t xml:space="preserve"> (образование полостей и пещер).</w:t>
      </w:r>
    </w:p>
    <w:p w:rsidR="00483971" w:rsidRPr="00483971" w:rsidRDefault="00483971" w:rsidP="00483971">
      <w:pPr>
        <w:widowControl w:val="0"/>
        <w:tabs>
          <w:tab w:val="left" w:pos="142"/>
        </w:tabs>
        <w:suppressAutoHyphens w:val="0"/>
        <w:spacing w:after="0" w:line="240" w:lineRule="auto"/>
        <w:ind w:firstLine="426"/>
        <w:jc w:val="both"/>
        <w:rPr>
          <w:rFonts w:ascii="Times New Roman" w:hAnsi="Times New Roman" w:cs="Times New Roman"/>
          <w:bCs/>
          <w:iCs/>
          <w:sz w:val="28"/>
          <w:szCs w:val="28"/>
        </w:rPr>
      </w:pPr>
      <w:r w:rsidRPr="00483971">
        <w:rPr>
          <w:rFonts w:ascii="Times New Roman" w:hAnsi="Times New Roman" w:cs="Times New Roman"/>
          <w:bCs/>
          <w:iCs/>
          <w:sz w:val="28"/>
          <w:szCs w:val="28"/>
        </w:rPr>
        <w:t xml:space="preserve">На территории сельского поселения по геолого-структурному и геоморфологическому признакам выделены два инженерно-геологических региона: </w:t>
      </w:r>
    </w:p>
    <w:p w:rsidR="00483971" w:rsidRPr="00483971" w:rsidRDefault="00483971" w:rsidP="00483971">
      <w:pPr>
        <w:widowControl w:val="0"/>
        <w:tabs>
          <w:tab w:val="left" w:pos="142"/>
        </w:tabs>
        <w:suppressAutoHyphens w:val="0"/>
        <w:spacing w:after="0" w:line="240" w:lineRule="auto"/>
        <w:ind w:firstLine="426"/>
        <w:jc w:val="both"/>
        <w:rPr>
          <w:rFonts w:ascii="Times New Roman" w:hAnsi="Times New Roman" w:cs="Times New Roman"/>
          <w:bCs/>
          <w:iCs/>
          <w:sz w:val="28"/>
          <w:szCs w:val="28"/>
        </w:rPr>
      </w:pPr>
      <w:r w:rsidRPr="00483971">
        <w:rPr>
          <w:rFonts w:ascii="Times New Roman" w:hAnsi="Times New Roman" w:cs="Times New Roman"/>
          <w:bCs/>
          <w:iCs/>
          <w:sz w:val="28"/>
          <w:szCs w:val="28"/>
        </w:rPr>
        <w:t>1. Камско-Бельское понижение.</w:t>
      </w:r>
    </w:p>
    <w:p w:rsidR="00483971" w:rsidRPr="00483971" w:rsidRDefault="00483971" w:rsidP="00483971">
      <w:pPr>
        <w:widowControl w:val="0"/>
        <w:tabs>
          <w:tab w:val="left" w:pos="142"/>
        </w:tabs>
        <w:suppressAutoHyphens w:val="0"/>
        <w:spacing w:after="0" w:line="240" w:lineRule="auto"/>
        <w:ind w:firstLine="426"/>
        <w:jc w:val="both"/>
        <w:rPr>
          <w:rFonts w:ascii="Times New Roman" w:hAnsi="Times New Roman" w:cs="Times New Roman"/>
          <w:bCs/>
          <w:iCs/>
          <w:sz w:val="28"/>
          <w:szCs w:val="28"/>
        </w:rPr>
      </w:pPr>
      <w:r w:rsidRPr="00483971">
        <w:rPr>
          <w:rFonts w:ascii="Times New Roman" w:hAnsi="Times New Roman" w:cs="Times New Roman"/>
          <w:bCs/>
          <w:iCs/>
          <w:sz w:val="28"/>
          <w:szCs w:val="28"/>
        </w:rPr>
        <w:t>2. Долины рек.</w:t>
      </w:r>
    </w:p>
    <w:p w:rsidR="00483971" w:rsidRPr="00483971" w:rsidRDefault="00483971" w:rsidP="00483971">
      <w:pPr>
        <w:widowControl w:val="0"/>
        <w:tabs>
          <w:tab w:val="left" w:pos="142"/>
        </w:tabs>
        <w:suppressAutoHyphens w:val="0"/>
        <w:spacing w:after="0" w:line="240" w:lineRule="auto"/>
        <w:ind w:firstLine="426"/>
        <w:jc w:val="both"/>
        <w:rPr>
          <w:rFonts w:ascii="Times New Roman" w:hAnsi="Times New Roman" w:cs="Times New Roman"/>
          <w:bCs/>
          <w:iCs/>
          <w:sz w:val="28"/>
          <w:szCs w:val="28"/>
        </w:rPr>
      </w:pPr>
      <w:r w:rsidRPr="00483971">
        <w:rPr>
          <w:rFonts w:ascii="Times New Roman" w:hAnsi="Times New Roman" w:cs="Times New Roman"/>
          <w:bCs/>
          <w:iCs/>
          <w:sz w:val="28"/>
          <w:szCs w:val="28"/>
        </w:rPr>
        <w:t xml:space="preserve">Камско-Бельское понижение занимает центральную часть Западного Башкортостана со средними абсолютными высотами 100–250 м. Оно вытянуто с северо-запада на юго-восток и в целом повышается в том же направлении. По всему периметру, за исключением северо-западной </w:t>
      </w:r>
      <w:proofErr w:type="spellStart"/>
      <w:r w:rsidRPr="00483971">
        <w:rPr>
          <w:rFonts w:ascii="Times New Roman" w:hAnsi="Times New Roman" w:cs="Times New Roman"/>
          <w:bCs/>
          <w:iCs/>
          <w:sz w:val="28"/>
          <w:szCs w:val="28"/>
        </w:rPr>
        <w:t>прикамской</w:t>
      </w:r>
      <w:proofErr w:type="spellEnd"/>
      <w:r w:rsidRPr="00483971">
        <w:rPr>
          <w:rFonts w:ascii="Times New Roman" w:hAnsi="Times New Roman" w:cs="Times New Roman"/>
          <w:bCs/>
          <w:iCs/>
          <w:sz w:val="28"/>
          <w:szCs w:val="28"/>
        </w:rPr>
        <w:t xml:space="preserve"> части, оно окружено платформенными возвышенностями — </w:t>
      </w:r>
      <w:proofErr w:type="spellStart"/>
      <w:r w:rsidRPr="00483971">
        <w:rPr>
          <w:rFonts w:ascii="Times New Roman" w:hAnsi="Times New Roman" w:cs="Times New Roman"/>
          <w:bCs/>
          <w:iCs/>
          <w:sz w:val="28"/>
          <w:szCs w:val="28"/>
        </w:rPr>
        <w:t>Белебеевской</w:t>
      </w:r>
      <w:proofErr w:type="spellEnd"/>
      <w:r w:rsidRPr="00483971">
        <w:rPr>
          <w:rFonts w:ascii="Times New Roman" w:hAnsi="Times New Roman" w:cs="Times New Roman"/>
          <w:bCs/>
          <w:iCs/>
          <w:sz w:val="28"/>
          <w:szCs w:val="28"/>
        </w:rPr>
        <w:t xml:space="preserve"> на юго-западе, Приуральским Общим Сыртом на юге, Уфимским плато на севере и низкогорьем западного склона Южного Урала на востоке. В осевой зоне понижение пересекается главной рекой Башкирии — Белой и ее притоками. Левобережные Бельские притоки многочисленны (реки </w:t>
      </w:r>
      <w:proofErr w:type="spellStart"/>
      <w:r w:rsidRPr="00483971">
        <w:rPr>
          <w:rFonts w:ascii="Times New Roman" w:hAnsi="Times New Roman" w:cs="Times New Roman"/>
          <w:bCs/>
          <w:iCs/>
          <w:sz w:val="28"/>
          <w:szCs w:val="28"/>
        </w:rPr>
        <w:t>Стерля</w:t>
      </w:r>
      <w:proofErr w:type="spellEnd"/>
      <w:r w:rsidRPr="00483971">
        <w:rPr>
          <w:rFonts w:ascii="Times New Roman" w:hAnsi="Times New Roman" w:cs="Times New Roman"/>
          <w:bCs/>
          <w:iCs/>
          <w:sz w:val="28"/>
          <w:szCs w:val="28"/>
        </w:rPr>
        <w:t xml:space="preserve">, </w:t>
      </w:r>
      <w:proofErr w:type="spellStart"/>
      <w:r w:rsidRPr="00483971">
        <w:rPr>
          <w:rFonts w:ascii="Times New Roman" w:hAnsi="Times New Roman" w:cs="Times New Roman"/>
          <w:bCs/>
          <w:iCs/>
          <w:sz w:val="28"/>
          <w:szCs w:val="28"/>
        </w:rPr>
        <w:t>Ашкадар</w:t>
      </w:r>
      <w:proofErr w:type="spellEnd"/>
      <w:r w:rsidRPr="00483971">
        <w:rPr>
          <w:rFonts w:ascii="Times New Roman" w:hAnsi="Times New Roman" w:cs="Times New Roman"/>
          <w:bCs/>
          <w:iCs/>
          <w:sz w:val="28"/>
          <w:szCs w:val="28"/>
        </w:rPr>
        <w:t xml:space="preserve">, </w:t>
      </w:r>
      <w:proofErr w:type="spellStart"/>
      <w:r w:rsidRPr="00483971">
        <w:rPr>
          <w:rFonts w:ascii="Times New Roman" w:hAnsi="Times New Roman" w:cs="Times New Roman"/>
          <w:bCs/>
          <w:iCs/>
          <w:sz w:val="28"/>
          <w:szCs w:val="28"/>
        </w:rPr>
        <w:t>Куганак</w:t>
      </w:r>
      <w:proofErr w:type="spellEnd"/>
      <w:r w:rsidRPr="00483971">
        <w:rPr>
          <w:rFonts w:ascii="Times New Roman" w:hAnsi="Times New Roman" w:cs="Times New Roman"/>
          <w:bCs/>
          <w:iCs/>
          <w:sz w:val="28"/>
          <w:szCs w:val="28"/>
        </w:rPr>
        <w:t xml:space="preserve">, </w:t>
      </w:r>
      <w:proofErr w:type="spellStart"/>
      <w:r w:rsidRPr="00483971">
        <w:rPr>
          <w:rFonts w:ascii="Times New Roman" w:hAnsi="Times New Roman" w:cs="Times New Roman"/>
          <w:bCs/>
          <w:iCs/>
          <w:sz w:val="28"/>
          <w:szCs w:val="28"/>
        </w:rPr>
        <w:t>Уршак</w:t>
      </w:r>
      <w:proofErr w:type="spellEnd"/>
      <w:r w:rsidRPr="00483971">
        <w:rPr>
          <w:rFonts w:ascii="Times New Roman" w:hAnsi="Times New Roman" w:cs="Times New Roman"/>
          <w:bCs/>
          <w:iCs/>
          <w:sz w:val="28"/>
          <w:szCs w:val="28"/>
        </w:rPr>
        <w:t xml:space="preserve">, Дема, </w:t>
      </w:r>
      <w:proofErr w:type="spellStart"/>
      <w:r w:rsidRPr="00483971">
        <w:rPr>
          <w:rFonts w:ascii="Times New Roman" w:hAnsi="Times New Roman" w:cs="Times New Roman"/>
          <w:bCs/>
          <w:iCs/>
          <w:sz w:val="28"/>
          <w:szCs w:val="28"/>
        </w:rPr>
        <w:t>Кармасан</w:t>
      </w:r>
      <w:proofErr w:type="spellEnd"/>
      <w:r w:rsidRPr="00483971">
        <w:rPr>
          <w:rFonts w:ascii="Times New Roman" w:hAnsi="Times New Roman" w:cs="Times New Roman"/>
          <w:bCs/>
          <w:iCs/>
          <w:sz w:val="28"/>
          <w:szCs w:val="28"/>
        </w:rPr>
        <w:t xml:space="preserve">, </w:t>
      </w:r>
      <w:proofErr w:type="spellStart"/>
      <w:r w:rsidRPr="00483971">
        <w:rPr>
          <w:rFonts w:ascii="Times New Roman" w:hAnsi="Times New Roman" w:cs="Times New Roman"/>
          <w:bCs/>
          <w:iCs/>
          <w:sz w:val="28"/>
          <w:szCs w:val="28"/>
        </w:rPr>
        <w:t>Чермасан</w:t>
      </w:r>
      <w:proofErr w:type="spellEnd"/>
      <w:r w:rsidRPr="00483971">
        <w:rPr>
          <w:rFonts w:ascii="Times New Roman" w:hAnsi="Times New Roman" w:cs="Times New Roman"/>
          <w:bCs/>
          <w:iCs/>
          <w:sz w:val="28"/>
          <w:szCs w:val="28"/>
        </w:rPr>
        <w:t xml:space="preserve">, База, </w:t>
      </w:r>
      <w:proofErr w:type="spellStart"/>
      <w:r w:rsidRPr="00483971">
        <w:rPr>
          <w:rFonts w:ascii="Times New Roman" w:hAnsi="Times New Roman" w:cs="Times New Roman"/>
          <w:bCs/>
          <w:iCs/>
          <w:sz w:val="28"/>
          <w:szCs w:val="28"/>
        </w:rPr>
        <w:t>Сюнь</w:t>
      </w:r>
      <w:proofErr w:type="spellEnd"/>
      <w:r w:rsidRPr="00483971">
        <w:rPr>
          <w:rFonts w:ascii="Times New Roman" w:hAnsi="Times New Roman" w:cs="Times New Roman"/>
          <w:bCs/>
          <w:iCs/>
          <w:sz w:val="28"/>
          <w:szCs w:val="28"/>
        </w:rPr>
        <w:t xml:space="preserve"> и др.), текут в общем северо-северо-восточном направлении. Разделяющие их пониженные междуречья имеют уплощенный полого-увалистый характер с абсолютными отметками 110–200 м. Сложено левобережье в основном кунгурскими и уфимскими породами с присутствием в их составе прослоев гипсов и известняков, являющихся причиной сильной </w:t>
      </w:r>
      <w:proofErr w:type="spellStart"/>
      <w:r w:rsidRPr="00483971">
        <w:rPr>
          <w:rFonts w:ascii="Times New Roman" w:hAnsi="Times New Roman" w:cs="Times New Roman"/>
          <w:bCs/>
          <w:iCs/>
          <w:sz w:val="28"/>
          <w:szCs w:val="28"/>
        </w:rPr>
        <w:t>закарстованности</w:t>
      </w:r>
      <w:proofErr w:type="spellEnd"/>
      <w:r w:rsidRPr="00483971">
        <w:rPr>
          <w:rFonts w:ascii="Times New Roman" w:hAnsi="Times New Roman" w:cs="Times New Roman"/>
          <w:bCs/>
          <w:iCs/>
          <w:sz w:val="28"/>
          <w:szCs w:val="28"/>
        </w:rPr>
        <w:t xml:space="preserve"> территории. Плиоценовые и четвертичные осадки выполняют погребенные миоценовые и </w:t>
      </w:r>
      <w:proofErr w:type="spellStart"/>
      <w:r w:rsidRPr="00483971">
        <w:rPr>
          <w:rFonts w:ascii="Times New Roman" w:hAnsi="Times New Roman" w:cs="Times New Roman"/>
          <w:bCs/>
          <w:iCs/>
          <w:sz w:val="28"/>
          <w:szCs w:val="28"/>
        </w:rPr>
        <w:t>раннеплиоценовые</w:t>
      </w:r>
      <w:proofErr w:type="spellEnd"/>
      <w:r w:rsidRPr="00483971">
        <w:rPr>
          <w:rFonts w:ascii="Times New Roman" w:hAnsi="Times New Roman" w:cs="Times New Roman"/>
          <w:bCs/>
          <w:iCs/>
          <w:sz w:val="28"/>
          <w:szCs w:val="28"/>
        </w:rPr>
        <w:t xml:space="preserve"> врезы — </w:t>
      </w:r>
      <w:proofErr w:type="spellStart"/>
      <w:r w:rsidRPr="00483971">
        <w:rPr>
          <w:rFonts w:ascii="Times New Roman" w:hAnsi="Times New Roman" w:cs="Times New Roman"/>
          <w:bCs/>
          <w:iCs/>
          <w:sz w:val="28"/>
          <w:szCs w:val="28"/>
        </w:rPr>
        <w:t>палеодолины</w:t>
      </w:r>
      <w:proofErr w:type="spellEnd"/>
      <w:r w:rsidRPr="00483971">
        <w:rPr>
          <w:rFonts w:ascii="Times New Roman" w:hAnsi="Times New Roman" w:cs="Times New Roman"/>
          <w:bCs/>
          <w:iCs/>
          <w:sz w:val="28"/>
          <w:szCs w:val="28"/>
        </w:rPr>
        <w:t xml:space="preserve"> Белой и ее крупных притоков и современные долины этих рек. Правобережная часть Камско-Бельского понижения имеет более разнообразный и пересеченный рельеф, особенно в восточном предгорном участке Бельской равнины. Средние высоты правобережья 150–280 м, отдельные положительные формы рельефа (гряды, останцы и др.) местами достигают и превышают 350–400 м.</w:t>
      </w:r>
    </w:p>
    <w:p w:rsidR="00483971" w:rsidRPr="00483971" w:rsidRDefault="00483971" w:rsidP="00483971">
      <w:pPr>
        <w:widowControl w:val="0"/>
        <w:tabs>
          <w:tab w:val="left" w:pos="142"/>
        </w:tabs>
        <w:suppressAutoHyphens w:val="0"/>
        <w:spacing w:after="0" w:line="240" w:lineRule="auto"/>
        <w:ind w:firstLine="426"/>
        <w:jc w:val="both"/>
        <w:rPr>
          <w:rFonts w:ascii="Times New Roman" w:hAnsi="Times New Roman" w:cs="Times New Roman"/>
          <w:bCs/>
          <w:iCs/>
          <w:sz w:val="28"/>
          <w:szCs w:val="28"/>
        </w:rPr>
      </w:pPr>
      <w:r w:rsidRPr="00483971">
        <w:rPr>
          <w:rFonts w:ascii="Times New Roman" w:hAnsi="Times New Roman" w:cs="Times New Roman"/>
          <w:bCs/>
          <w:iCs/>
          <w:sz w:val="28"/>
          <w:szCs w:val="28"/>
        </w:rPr>
        <w:t>Участок к западу от р</w:t>
      </w:r>
      <w:proofErr w:type="gramStart"/>
      <w:r w:rsidRPr="00483971">
        <w:rPr>
          <w:rFonts w:ascii="Times New Roman" w:hAnsi="Times New Roman" w:cs="Times New Roman"/>
          <w:bCs/>
          <w:iCs/>
          <w:sz w:val="28"/>
          <w:szCs w:val="28"/>
        </w:rPr>
        <w:t>.С</w:t>
      </w:r>
      <w:proofErr w:type="gramEnd"/>
      <w:r w:rsidRPr="00483971">
        <w:rPr>
          <w:rFonts w:ascii="Times New Roman" w:hAnsi="Times New Roman" w:cs="Times New Roman"/>
          <w:bCs/>
          <w:iCs/>
          <w:sz w:val="28"/>
          <w:szCs w:val="28"/>
        </w:rPr>
        <w:t>им образует междуречье Сима и нижнего течения р.Уфы. Оно имеет равнинный полого-выпуклый увалистый рельеф, расчлененный левобережными притоками р</w:t>
      </w:r>
      <w:proofErr w:type="gramStart"/>
      <w:r w:rsidRPr="00483971">
        <w:rPr>
          <w:rFonts w:ascii="Times New Roman" w:hAnsi="Times New Roman" w:cs="Times New Roman"/>
          <w:bCs/>
          <w:iCs/>
          <w:sz w:val="28"/>
          <w:szCs w:val="28"/>
        </w:rPr>
        <w:t>.У</w:t>
      </w:r>
      <w:proofErr w:type="gramEnd"/>
      <w:r w:rsidRPr="00483971">
        <w:rPr>
          <w:rFonts w:ascii="Times New Roman" w:hAnsi="Times New Roman" w:cs="Times New Roman"/>
          <w:bCs/>
          <w:iCs/>
          <w:sz w:val="28"/>
          <w:szCs w:val="28"/>
        </w:rPr>
        <w:t xml:space="preserve">фы — реками </w:t>
      </w:r>
      <w:proofErr w:type="spellStart"/>
      <w:r w:rsidRPr="00483971">
        <w:rPr>
          <w:rFonts w:ascii="Times New Roman" w:hAnsi="Times New Roman" w:cs="Times New Roman"/>
          <w:bCs/>
          <w:iCs/>
          <w:sz w:val="28"/>
          <w:szCs w:val="28"/>
        </w:rPr>
        <w:t>Салдыбаш</w:t>
      </w:r>
      <w:proofErr w:type="spellEnd"/>
      <w:r w:rsidRPr="00483971">
        <w:rPr>
          <w:rFonts w:ascii="Times New Roman" w:hAnsi="Times New Roman" w:cs="Times New Roman"/>
          <w:bCs/>
          <w:iCs/>
          <w:sz w:val="28"/>
          <w:szCs w:val="28"/>
        </w:rPr>
        <w:t xml:space="preserve">, </w:t>
      </w:r>
      <w:proofErr w:type="spellStart"/>
      <w:r w:rsidRPr="00483971">
        <w:rPr>
          <w:rFonts w:ascii="Times New Roman" w:hAnsi="Times New Roman" w:cs="Times New Roman"/>
          <w:bCs/>
          <w:iCs/>
          <w:sz w:val="28"/>
          <w:szCs w:val="28"/>
        </w:rPr>
        <w:t>Лобовка</w:t>
      </w:r>
      <w:proofErr w:type="spellEnd"/>
      <w:r w:rsidRPr="00483971">
        <w:rPr>
          <w:rFonts w:ascii="Times New Roman" w:hAnsi="Times New Roman" w:cs="Times New Roman"/>
          <w:bCs/>
          <w:iCs/>
          <w:sz w:val="28"/>
          <w:szCs w:val="28"/>
        </w:rPr>
        <w:t xml:space="preserve">, </w:t>
      </w:r>
      <w:proofErr w:type="spellStart"/>
      <w:r w:rsidRPr="00483971">
        <w:rPr>
          <w:rFonts w:ascii="Times New Roman" w:hAnsi="Times New Roman" w:cs="Times New Roman"/>
          <w:bCs/>
          <w:iCs/>
          <w:sz w:val="28"/>
          <w:szCs w:val="28"/>
        </w:rPr>
        <w:t>Таушка</w:t>
      </w:r>
      <w:proofErr w:type="spellEnd"/>
      <w:r w:rsidRPr="00483971">
        <w:rPr>
          <w:rFonts w:ascii="Times New Roman" w:hAnsi="Times New Roman" w:cs="Times New Roman"/>
          <w:bCs/>
          <w:iCs/>
          <w:sz w:val="28"/>
          <w:szCs w:val="28"/>
        </w:rPr>
        <w:t xml:space="preserve">, </w:t>
      </w:r>
      <w:proofErr w:type="spellStart"/>
      <w:r w:rsidRPr="00483971">
        <w:rPr>
          <w:rFonts w:ascii="Times New Roman" w:hAnsi="Times New Roman" w:cs="Times New Roman"/>
          <w:bCs/>
          <w:iCs/>
          <w:sz w:val="28"/>
          <w:szCs w:val="28"/>
        </w:rPr>
        <w:t>Юрмаш</w:t>
      </w:r>
      <w:proofErr w:type="spellEnd"/>
      <w:r w:rsidRPr="00483971">
        <w:rPr>
          <w:rFonts w:ascii="Times New Roman" w:hAnsi="Times New Roman" w:cs="Times New Roman"/>
          <w:bCs/>
          <w:iCs/>
          <w:sz w:val="28"/>
          <w:szCs w:val="28"/>
        </w:rPr>
        <w:t xml:space="preserve"> и др. Его средние высоты составляют 150–200 м (максимальные до 270 м). В районе г</w:t>
      </w:r>
      <w:proofErr w:type="gramStart"/>
      <w:r w:rsidRPr="00483971">
        <w:rPr>
          <w:rFonts w:ascii="Times New Roman" w:hAnsi="Times New Roman" w:cs="Times New Roman"/>
          <w:bCs/>
          <w:iCs/>
          <w:sz w:val="28"/>
          <w:szCs w:val="28"/>
        </w:rPr>
        <w:t>.У</w:t>
      </w:r>
      <w:proofErr w:type="gramEnd"/>
      <w:r w:rsidRPr="00483971">
        <w:rPr>
          <w:rFonts w:ascii="Times New Roman" w:hAnsi="Times New Roman" w:cs="Times New Roman"/>
          <w:bCs/>
          <w:iCs/>
          <w:sz w:val="28"/>
          <w:szCs w:val="28"/>
        </w:rPr>
        <w:t>фы и западнее до г.Бирск рельеф правобережья холмисто-увалистый. Столица Башкортостана г</w:t>
      </w:r>
      <w:proofErr w:type="gramStart"/>
      <w:r w:rsidRPr="00483971">
        <w:rPr>
          <w:rFonts w:ascii="Times New Roman" w:hAnsi="Times New Roman" w:cs="Times New Roman"/>
          <w:bCs/>
          <w:iCs/>
          <w:sz w:val="28"/>
          <w:szCs w:val="28"/>
        </w:rPr>
        <w:t>.У</w:t>
      </w:r>
      <w:proofErr w:type="gramEnd"/>
      <w:r w:rsidRPr="00483971">
        <w:rPr>
          <w:rFonts w:ascii="Times New Roman" w:hAnsi="Times New Roman" w:cs="Times New Roman"/>
          <w:bCs/>
          <w:iCs/>
          <w:sz w:val="28"/>
          <w:szCs w:val="28"/>
        </w:rPr>
        <w:t xml:space="preserve">фа расположена на плоском платообразном возвышении рельефа с крутыми склонами, ограниченном с запада, юга и востока долинами рек Уфы и Белой («Уфимский полуостров»). </w:t>
      </w:r>
    </w:p>
    <w:p w:rsidR="00483971" w:rsidRPr="00483971" w:rsidRDefault="00483971" w:rsidP="00483971">
      <w:pPr>
        <w:widowControl w:val="0"/>
        <w:tabs>
          <w:tab w:val="left" w:pos="142"/>
        </w:tabs>
        <w:suppressAutoHyphens w:val="0"/>
        <w:spacing w:after="0" w:line="240" w:lineRule="auto"/>
        <w:ind w:firstLine="426"/>
        <w:jc w:val="both"/>
        <w:rPr>
          <w:rFonts w:ascii="Times New Roman" w:hAnsi="Times New Roman" w:cs="Times New Roman"/>
          <w:bCs/>
          <w:iCs/>
          <w:sz w:val="28"/>
          <w:szCs w:val="28"/>
        </w:rPr>
      </w:pPr>
      <w:r w:rsidRPr="00483971">
        <w:rPr>
          <w:rFonts w:ascii="Times New Roman" w:hAnsi="Times New Roman" w:cs="Times New Roman"/>
          <w:bCs/>
          <w:iCs/>
          <w:sz w:val="28"/>
          <w:szCs w:val="28"/>
        </w:rPr>
        <w:lastRenderedPageBreak/>
        <w:t>Широкое распространение карстовых форм рельефа на территории Камско-Бельского понижения составляет ее характерную геоморфологическую особенность.</w:t>
      </w:r>
    </w:p>
    <w:p w:rsidR="00483971" w:rsidRPr="00483971" w:rsidRDefault="00483971" w:rsidP="00483971">
      <w:pPr>
        <w:widowControl w:val="0"/>
        <w:tabs>
          <w:tab w:val="left" w:pos="142"/>
        </w:tabs>
        <w:suppressAutoHyphens w:val="0"/>
        <w:spacing w:after="0" w:line="240" w:lineRule="auto"/>
        <w:ind w:firstLine="426"/>
        <w:jc w:val="both"/>
        <w:rPr>
          <w:rFonts w:ascii="Times New Roman" w:hAnsi="Times New Roman" w:cs="Times New Roman"/>
          <w:bCs/>
          <w:iCs/>
          <w:sz w:val="28"/>
          <w:szCs w:val="28"/>
        </w:rPr>
      </w:pPr>
      <w:r w:rsidRPr="00483971">
        <w:rPr>
          <w:rFonts w:ascii="Times New Roman" w:hAnsi="Times New Roman" w:cs="Times New Roman"/>
          <w:bCs/>
          <w:iCs/>
          <w:sz w:val="28"/>
          <w:szCs w:val="28"/>
        </w:rPr>
        <w:t>Долины рек объединяют поймы и территории первой и второй надпойменных террас рек. По площади инженерно-геологический район занимает ~5% территории сельского поселения. Здесь выделяются следующие генетические формы рельефа: аккумулятивные, скульптурно-аккумулятивные и эрозионные поверхности террас. Рельеф в горной части крутосклонный, реже слабонаклонный, террасированный.</w:t>
      </w:r>
    </w:p>
    <w:p w:rsidR="00483971" w:rsidRPr="00483971" w:rsidRDefault="00483971" w:rsidP="00483971">
      <w:pPr>
        <w:widowControl w:val="0"/>
        <w:tabs>
          <w:tab w:val="left" w:pos="142"/>
        </w:tabs>
        <w:suppressAutoHyphens w:val="0"/>
        <w:spacing w:after="0" w:line="240" w:lineRule="auto"/>
        <w:ind w:firstLine="426"/>
        <w:jc w:val="both"/>
        <w:rPr>
          <w:rFonts w:ascii="Times New Roman" w:hAnsi="Times New Roman" w:cs="Times New Roman"/>
          <w:bCs/>
          <w:iCs/>
          <w:sz w:val="28"/>
          <w:szCs w:val="28"/>
        </w:rPr>
      </w:pPr>
      <w:proofErr w:type="gramStart"/>
      <w:r w:rsidRPr="00483971">
        <w:rPr>
          <w:rFonts w:ascii="Times New Roman" w:hAnsi="Times New Roman" w:cs="Times New Roman"/>
          <w:bCs/>
          <w:iCs/>
          <w:sz w:val="28"/>
          <w:szCs w:val="28"/>
        </w:rPr>
        <w:t>Аллювиальные образования представлены следующими разностями: супеси, суглинки, глины, гравий, галька, валуны, пески.</w:t>
      </w:r>
      <w:proofErr w:type="gramEnd"/>
      <w:r w:rsidRPr="00483971">
        <w:rPr>
          <w:rFonts w:ascii="Times New Roman" w:hAnsi="Times New Roman" w:cs="Times New Roman"/>
          <w:bCs/>
          <w:iCs/>
          <w:sz w:val="28"/>
          <w:szCs w:val="28"/>
        </w:rPr>
        <w:t xml:space="preserve"> Мощность отложений меняется от 1,5-3 до 8-10 метров. Коренные породы различного литологического состава с диапазоном возраста от верхнего протерозоя до верхнего палеозоя.</w:t>
      </w:r>
    </w:p>
    <w:p w:rsidR="00483971" w:rsidRPr="00483971" w:rsidRDefault="00483971" w:rsidP="00483971">
      <w:pPr>
        <w:widowControl w:val="0"/>
        <w:tabs>
          <w:tab w:val="left" w:pos="142"/>
        </w:tabs>
        <w:suppressAutoHyphens w:val="0"/>
        <w:spacing w:after="0" w:line="240" w:lineRule="auto"/>
        <w:ind w:firstLine="426"/>
        <w:jc w:val="both"/>
        <w:rPr>
          <w:rFonts w:ascii="Times New Roman" w:hAnsi="Times New Roman" w:cs="Times New Roman"/>
          <w:bCs/>
          <w:iCs/>
          <w:sz w:val="28"/>
          <w:szCs w:val="28"/>
        </w:rPr>
      </w:pPr>
      <w:r w:rsidRPr="00483971">
        <w:rPr>
          <w:rFonts w:ascii="Times New Roman" w:hAnsi="Times New Roman" w:cs="Times New Roman"/>
          <w:bCs/>
          <w:iCs/>
          <w:sz w:val="28"/>
          <w:szCs w:val="28"/>
        </w:rPr>
        <w:t>Для территории указанного района характерно проявление процессов водной эрозии, карстовых процессов, заболачивания, затопление пойм паводковыми водами, образование наледей. По инженерно-геологическим условиям территория является неблагоприятной в поймах, на участках развития карста, на крутых склонах и ограниченно благоприятной на террасах.</w:t>
      </w:r>
    </w:p>
    <w:p w:rsidR="00BF480D" w:rsidRPr="00792F8D" w:rsidRDefault="00483971" w:rsidP="00483971">
      <w:pPr>
        <w:widowControl w:val="0"/>
        <w:tabs>
          <w:tab w:val="left" w:pos="142"/>
        </w:tabs>
        <w:suppressAutoHyphens w:val="0"/>
        <w:spacing w:after="0" w:line="240" w:lineRule="auto"/>
        <w:ind w:firstLine="426"/>
        <w:jc w:val="both"/>
        <w:rPr>
          <w:rFonts w:ascii="Times New Roman" w:hAnsi="Times New Roman" w:cs="Times New Roman"/>
          <w:bCs/>
          <w:iCs/>
          <w:sz w:val="28"/>
          <w:szCs w:val="28"/>
        </w:rPr>
      </w:pPr>
      <w:r w:rsidRPr="00483971">
        <w:rPr>
          <w:rFonts w:ascii="Times New Roman" w:hAnsi="Times New Roman" w:cs="Times New Roman"/>
          <w:bCs/>
          <w:iCs/>
          <w:sz w:val="28"/>
          <w:szCs w:val="28"/>
        </w:rPr>
        <w:t>По инженерно-геологическим условиям территория для градостроительного освоения, сельского хозяйства и рекреации является неблагоприятной в поймах, на участках развития карста, на крутых склонах и ограниченно благоприятной на террасах.</w:t>
      </w:r>
    </w:p>
    <w:p w:rsidR="005B1E40" w:rsidRPr="00792F8D" w:rsidRDefault="00264BFA" w:rsidP="00792F8D">
      <w:pPr>
        <w:widowControl w:val="0"/>
        <w:tabs>
          <w:tab w:val="left" w:pos="142"/>
        </w:tabs>
        <w:suppressAutoHyphens w:val="0"/>
        <w:spacing w:after="0" w:line="240" w:lineRule="auto"/>
        <w:ind w:firstLine="426"/>
        <w:jc w:val="both"/>
        <w:rPr>
          <w:rFonts w:ascii="Times New Roman" w:hAnsi="Times New Roman" w:cs="Times New Roman"/>
          <w:b/>
          <w:color w:val="000000"/>
          <w:sz w:val="28"/>
          <w:szCs w:val="28"/>
        </w:rPr>
      </w:pPr>
      <w:r w:rsidRPr="00792F8D">
        <w:rPr>
          <w:rFonts w:ascii="Times New Roman" w:hAnsi="Times New Roman" w:cs="Times New Roman"/>
          <w:b/>
          <w:color w:val="000000"/>
          <w:sz w:val="28"/>
          <w:szCs w:val="28"/>
        </w:rPr>
        <w:t>3.</w:t>
      </w:r>
      <w:r w:rsidR="00BF480D" w:rsidRPr="00792F8D">
        <w:rPr>
          <w:rFonts w:ascii="Times New Roman" w:hAnsi="Times New Roman" w:cs="Times New Roman"/>
          <w:b/>
          <w:color w:val="000000"/>
          <w:sz w:val="28"/>
          <w:szCs w:val="28"/>
        </w:rPr>
        <w:t>1</w:t>
      </w:r>
      <w:r w:rsidRPr="00792F8D">
        <w:rPr>
          <w:rFonts w:ascii="Times New Roman" w:hAnsi="Times New Roman" w:cs="Times New Roman"/>
          <w:b/>
          <w:color w:val="000000"/>
          <w:sz w:val="28"/>
          <w:szCs w:val="28"/>
        </w:rPr>
        <w:t>.</w:t>
      </w:r>
      <w:r w:rsidR="00BF480D" w:rsidRPr="00792F8D">
        <w:rPr>
          <w:rFonts w:ascii="Times New Roman" w:hAnsi="Times New Roman" w:cs="Times New Roman"/>
          <w:b/>
          <w:color w:val="000000"/>
          <w:sz w:val="28"/>
          <w:szCs w:val="28"/>
        </w:rPr>
        <w:t>4</w:t>
      </w:r>
      <w:r w:rsidRPr="00792F8D">
        <w:rPr>
          <w:rFonts w:ascii="Times New Roman" w:hAnsi="Times New Roman" w:cs="Times New Roman"/>
          <w:b/>
          <w:color w:val="000000"/>
          <w:sz w:val="28"/>
          <w:szCs w:val="28"/>
        </w:rPr>
        <w:t xml:space="preserve">. </w:t>
      </w:r>
      <w:r w:rsidR="005B1E40" w:rsidRPr="00792F8D">
        <w:rPr>
          <w:rFonts w:ascii="Times New Roman" w:hAnsi="Times New Roman" w:cs="Times New Roman"/>
          <w:b/>
          <w:color w:val="000000"/>
          <w:sz w:val="28"/>
          <w:szCs w:val="28"/>
        </w:rPr>
        <w:t>Гидрография</w:t>
      </w:r>
      <w:r w:rsidR="00BF480D" w:rsidRPr="00792F8D">
        <w:rPr>
          <w:rFonts w:ascii="Times New Roman" w:hAnsi="Times New Roman" w:cs="Times New Roman"/>
          <w:b/>
          <w:color w:val="000000"/>
          <w:sz w:val="28"/>
          <w:szCs w:val="28"/>
        </w:rPr>
        <w:t xml:space="preserve"> и г</w:t>
      </w:r>
      <w:r w:rsidR="00BF480D" w:rsidRPr="00792F8D">
        <w:rPr>
          <w:rFonts w:ascii="Times New Roman" w:hAnsi="Times New Roman" w:cs="Times New Roman"/>
          <w:b/>
          <w:bCs/>
          <w:iCs/>
          <w:sz w:val="28"/>
          <w:szCs w:val="28"/>
        </w:rPr>
        <w:t>идрология</w:t>
      </w:r>
      <w:r w:rsidR="005B1E40" w:rsidRPr="00792F8D">
        <w:rPr>
          <w:rFonts w:ascii="Times New Roman" w:hAnsi="Times New Roman" w:cs="Times New Roman"/>
          <w:b/>
          <w:color w:val="000000"/>
          <w:sz w:val="28"/>
          <w:szCs w:val="28"/>
        </w:rPr>
        <w:t>.</w:t>
      </w:r>
    </w:p>
    <w:p w:rsidR="00483971" w:rsidRPr="00483971" w:rsidRDefault="00483971" w:rsidP="00483971">
      <w:pPr>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sidRPr="00483971">
        <w:rPr>
          <w:rFonts w:ascii="Times New Roman" w:hAnsi="Times New Roman" w:cs="Times New Roman"/>
          <w:color w:val="000000"/>
          <w:sz w:val="28"/>
          <w:szCs w:val="28"/>
        </w:rPr>
        <w:t xml:space="preserve">Гидрографическая сеть территории сельского поселения представлена рекой </w:t>
      </w:r>
      <w:proofErr w:type="spellStart"/>
      <w:r w:rsidRPr="00483971">
        <w:rPr>
          <w:rFonts w:ascii="Times New Roman" w:hAnsi="Times New Roman" w:cs="Times New Roman"/>
          <w:color w:val="000000"/>
          <w:sz w:val="28"/>
          <w:szCs w:val="28"/>
        </w:rPr>
        <w:t>Изяк</w:t>
      </w:r>
      <w:proofErr w:type="spellEnd"/>
      <w:r w:rsidRPr="00483971">
        <w:rPr>
          <w:rFonts w:ascii="Times New Roman" w:hAnsi="Times New Roman" w:cs="Times New Roman"/>
          <w:color w:val="000000"/>
          <w:sz w:val="28"/>
          <w:szCs w:val="28"/>
        </w:rPr>
        <w:t>, пересекающей ее с северо-запада на юго-восток, ее притоками, малыми реками и ручьями, озерами.</w:t>
      </w:r>
    </w:p>
    <w:p w:rsidR="00483971" w:rsidRPr="00483971" w:rsidRDefault="00483971" w:rsidP="00483971">
      <w:pPr>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sidRPr="00483971">
        <w:rPr>
          <w:rFonts w:ascii="Times New Roman" w:hAnsi="Times New Roman" w:cs="Times New Roman"/>
          <w:color w:val="000000"/>
          <w:sz w:val="28"/>
          <w:szCs w:val="28"/>
        </w:rPr>
        <w:t>Речная сеть является частью водосборного бассейна Каспийского моря. Густота речной сети до 2 км/км</w:t>
      </w:r>
      <w:proofErr w:type="gramStart"/>
      <w:r w:rsidRPr="00483971">
        <w:rPr>
          <w:rFonts w:ascii="Times New Roman" w:hAnsi="Times New Roman" w:cs="Times New Roman"/>
          <w:color w:val="000000"/>
          <w:sz w:val="28"/>
          <w:szCs w:val="28"/>
        </w:rPr>
        <w:t>2</w:t>
      </w:r>
      <w:proofErr w:type="gramEnd"/>
      <w:r w:rsidRPr="00483971">
        <w:rPr>
          <w:rFonts w:ascii="Times New Roman" w:hAnsi="Times New Roman" w:cs="Times New Roman"/>
          <w:color w:val="000000"/>
          <w:sz w:val="28"/>
          <w:szCs w:val="28"/>
        </w:rPr>
        <w:t xml:space="preserve">. Верхние течения главных рек расположены в межгорных депрессиях. По территории сельского поселения протекает 2 реки протяжённостью более 10 км с установленными </w:t>
      </w:r>
      <w:proofErr w:type="spellStart"/>
      <w:r w:rsidRPr="00483971">
        <w:rPr>
          <w:rFonts w:ascii="Times New Roman" w:hAnsi="Times New Roman" w:cs="Times New Roman"/>
          <w:color w:val="000000"/>
          <w:sz w:val="28"/>
          <w:szCs w:val="28"/>
        </w:rPr>
        <w:t>водоохранными</w:t>
      </w:r>
      <w:proofErr w:type="spellEnd"/>
      <w:r w:rsidRPr="00483971">
        <w:rPr>
          <w:rFonts w:ascii="Times New Roman" w:hAnsi="Times New Roman" w:cs="Times New Roman"/>
          <w:color w:val="000000"/>
          <w:sz w:val="28"/>
          <w:szCs w:val="28"/>
        </w:rPr>
        <w:t xml:space="preserve"> зонами.</w:t>
      </w:r>
    </w:p>
    <w:p w:rsidR="00483971" w:rsidRPr="00483971" w:rsidRDefault="00483971" w:rsidP="00483971">
      <w:pPr>
        <w:suppressAutoHyphens w:val="0"/>
        <w:spacing w:after="0" w:line="240" w:lineRule="auto"/>
        <w:ind w:left="284" w:right="284" w:firstLine="850"/>
        <w:jc w:val="center"/>
        <w:rPr>
          <w:rFonts w:ascii="Times New Roman" w:hAnsi="Times New Roman" w:cs="Times New Roman"/>
          <w:sz w:val="28"/>
          <w:szCs w:val="28"/>
          <w:lang w:eastAsia="ru-RU"/>
        </w:rPr>
      </w:pPr>
      <w:r w:rsidRPr="00483971">
        <w:rPr>
          <w:rFonts w:ascii="Times New Roman" w:hAnsi="Times New Roman" w:cs="Times New Roman"/>
          <w:sz w:val="28"/>
          <w:szCs w:val="28"/>
          <w:lang w:eastAsia="ru-RU"/>
        </w:rPr>
        <w:t>Таблица Характеристика наиболее крупных рек</w:t>
      </w:r>
    </w:p>
    <w:tbl>
      <w:tblPr>
        <w:tblW w:w="9339" w:type="dxa"/>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
        <w:gridCol w:w="2816"/>
        <w:gridCol w:w="3247"/>
        <w:gridCol w:w="1021"/>
        <w:gridCol w:w="1679"/>
      </w:tblGrid>
      <w:tr w:rsidR="00483971" w:rsidRPr="00483971" w:rsidTr="00483971">
        <w:trPr>
          <w:trHeight w:val="255"/>
          <w:jc w:val="center"/>
        </w:trPr>
        <w:tc>
          <w:tcPr>
            <w:tcW w:w="576" w:type="dxa"/>
            <w:shd w:val="clear" w:color="auto" w:fill="auto"/>
            <w:noWrap/>
            <w:vAlign w:val="center"/>
          </w:tcPr>
          <w:p w:rsidR="00483971" w:rsidRPr="00483971" w:rsidRDefault="00483971" w:rsidP="00483971">
            <w:pPr>
              <w:suppressAutoHyphens w:val="0"/>
              <w:spacing w:after="0" w:line="240" w:lineRule="auto"/>
              <w:jc w:val="center"/>
              <w:rPr>
                <w:rFonts w:ascii="Times New Roman" w:hAnsi="Times New Roman" w:cs="Times New Roman"/>
                <w:sz w:val="24"/>
                <w:szCs w:val="24"/>
                <w:lang w:eastAsia="ru-RU"/>
              </w:rPr>
            </w:pPr>
            <w:r w:rsidRPr="00483971">
              <w:rPr>
                <w:rFonts w:ascii="Times New Roman" w:hAnsi="Times New Roman" w:cs="Times New Roman"/>
                <w:sz w:val="24"/>
                <w:szCs w:val="24"/>
                <w:lang w:eastAsia="ru-RU"/>
              </w:rPr>
              <w:t>№</w:t>
            </w:r>
          </w:p>
          <w:p w:rsidR="00483971" w:rsidRPr="00483971" w:rsidRDefault="00483971" w:rsidP="00483971">
            <w:pPr>
              <w:suppressAutoHyphens w:val="0"/>
              <w:spacing w:after="0" w:line="240" w:lineRule="auto"/>
              <w:jc w:val="center"/>
              <w:rPr>
                <w:rFonts w:ascii="Times New Roman" w:hAnsi="Times New Roman" w:cs="Times New Roman"/>
                <w:sz w:val="24"/>
                <w:szCs w:val="24"/>
                <w:lang w:eastAsia="ru-RU"/>
              </w:rPr>
            </w:pPr>
            <w:proofErr w:type="gramStart"/>
            <w:r w:rsidRPr="00483971">
              <w:rPr>
                <w:rFonts w:ascii="Times New Roman" w:hAnsi="Times New Roman" w:cs="Times New Roman"/>
                <w:sz w:val="24"/>
                <w:szCs w:val="24"/>
                <w:lang w:eastAsia="ru-RU"/>
              </w:rPr>
              <w:t>п</w:t>
            </w:r>
            <w:proofErr w:type="gramEnd"/>
            <w:r w:rsidRPr="00483971">
              <w:rPr>
                <w:rFonts w:ascii="Times New Roman" w:hAnsi="Times New Roman" w:cs="Times New Roman"/>
                <w:sz w:val="24"/>
                <w:szCs w:val="24"/>
                <w:lang w:eastAsia="ru-RU"/>
              </w:rPr>
              <w:t>/п</w:t>
            </w:r>
          </w:p>
        </w:tc>
        <w:tc>
          <w:tcPr>
            <w:tcW w:w="2816" w:type="dxa"/>
            <w:shd w:val="clear" w:color="auto" w:fill="auto"/>
            <w:noWrap/>
            <w:vAlign w:val="center"/>
          </w:tcPr>
          <w:p w:rsidR="00483971" w:rsidRPr="00483971" w:rsidRDefault="00483971" w:rsidP="00483971">
            <w:pPr>
              <w:suppressAutoHyphens w:val="0"/>
              <w:spacing w:after="0" w:line="240" w:lineRule="auto"/>
              <w:jc w:val="center"/>
              <w:rPr>
                <w:rFonts w:ascii="Times New Roman" w:hAnsi="Times New Roman" w:cs="Times New Roman"/>
                <w:sz w:val="24"/>
                <w:szCs w:val="24"/>
                <w:lang w:eastAsia="ru-RU"/>
              </w:rPr>
            </w:pPr>
            <w:r w:rsidRPr="00483971">
              <w:rPr>
                <w:rFonts w:ascii="Times New Roman" w:hAnsi="Times New Roman" w:cs="Times New Roman"/>
                <w:sz w:val="24"/>
                <w:szCs w:val="24"/>
                <w:lang w:eastAsia="ru-RU"/>
              </w:rPr>
              <w:t>Наименование реки</w:t>
            </w:r>
          </w:p>
        </w:tc>
        <w:tc>
          <w:tcPr>
            <w:tcW w:w="3247" w:type="dxa"/>
            <w:shd w:val="clear" w:color="auto" w:fill="auto"/>
            <w:noWrap/>
            <w:vAlign w:val="center"/>
          </w:tcPr>
          <w:p w:rsidR="00483971" w:rsidRPr="00483971" w:rsidRDefault="00483971" w:rsidP="00483971">
            <w:pPr>
              <w:suppressAutoHyphens w:val="0"/>
              <w:spacing w:after="0" w:line="240" w:lineRule="auto"/>
              <w:jc w:val="center"/>
              <w:rPr>
                <w:rFonts w:ascii="Times New Roman" w:hAnsi="Times New Roman" w:cs="Times New Roman"/>
                <w:sz w:val="24"/>
                <w:szCs w:val="24"/>
                <w:lang w:eastAsia="ru-RU"/>
              </w:rPr>
            </w:pPr>
            <w:r w:rsidRPr="00483971">
              <w:rPr>
                <w:rFonts w:ascii="Times New Roman" w:hAnsi="Times New Roman" w:cs="Times New Roman"/>
                <w:sz w:val="24"/>
                <w:szCs w:val="24"/>
                <w:lang w:eastAsia="ru-RU"/>
              </w:rPr>
              <w:t>Куда впадает</w:t>
            </w:r>
          </w:p>
          <w:p w:rsidR="00483971" w:rsidRPr="00483971" w:rsidRDefault="00483971" w:rsidP="00483971">
            <w:pPr>
              <w:suppressAutoHyphens w:val="0"/>
              <w:spacing w:after="0" w:line="240" w:lineRule="auto"/>
              <w:jc w:val="center"/>
              <w:rPr>
                <w:rFonts w:ascii="Times New Roman" w:hAnsi="Times New Roman" w:cs="Times New Roman"/>
                <w:sz w:val="24"/>
                <w:szCs w:val="24"/>
                <w:lang w:eastAsia="ru-RU"/>
              </w:rPr>
            </w:pPr>
            <w:r w:rsidRPr="00483971">
              <w:rPr>
                <w:rFonts w:ascii="Times New Roman" w:hAnsi="Times New Roman" w:cs="Times New Roman"/>
                <w:sz w:val="24"/>
                <w:szCs w:val="24"/>
                <w:lang w:eastAsia="ru-RU"/>
              </w:rPr>
              <w:t>(</w:t>
            </w:r>
            <w:proofErr w:type="gramStart"/>
            <w:r w:rsidRPr="00483971">
              <w:rPr>
                <w:rFonts w:ascii="Times New Roman" w:hAnsi="Times New Roman" w:cs="Times New Roman"/>
                <w:sz w:val="24"/>
                <w:szCs w:val="24"/>
                <w:lang w:eastAsia="ru-RU"/>
              </w:rPr>
              <w:t>км</w:t>
            </w:r>
            <w:proofErr w:type="gramEnd"/>
            <w:r w:rsidRPr="00483971">
              <w:rPr>
                <w:rFonts w:ascii="Times New Roman" w:hAnsi="Times New Roman" w:cs="Times New Roman"/>
                <w:sz w:val="24"/>
                <w:szCs w:val="24"/>
                <w:lang w:eastAsia="ru-RU"/>
              </w:rPr>
              <w:t xml:space="preserve"> от устья)</w:t>
            </w:r>
          </w:p>
        </w:tc>
        <w:tc>
          <w:tcPr>
            <w:tcW w:w="1021" w:type="dxa"/>
            <w:shd w:val="clear" w:color="auto" w:fill="auto"/>
            <w:noWrap/>
            <w:vAlign w:val="center"/>
          </w:tcPr>
          <w:p w:rsidR="00483971" w:rsidRPr="00483971" w:rsidRDefault="00483971" w:rsidP="00483971">
            <w:pPr>
              <w:suppressAutoHyphens w:val="0"/>
              <w:spacing w:after="0" w:line="240" w:lineRule="auto"/>
              <w:jc w:val="center"/>
              <w:rPr>
                <w:rFonts w:ascii="Times New Roman" w:hAnsi="Times New Roman" w:cs="Times New Roman"/>
                <w:sz w:val="24"/>
                <w:szCs w:val="24"/>
                <w:lang w:eastAsia="ru-RU"/>
              </w:rPr>
            </w:pPr>
            <w:r w:rsidRPr="00483971">
              <w:rPr>
                <w:rFonts w:ascii="Times New Roman" w:hAnsi="Times New Roman" w:cs="Times New Roman"/>
                <w:sz w:val="24"/>
                <w:szCs w:val="24"/>
                <w:lang w:eastAsia="ru-RU"/>
              </w:rPr>
              <w:t>Длина,</w:t>
            </w:r>
          </w:p>
          <w:p w:rsidR="00483971" w:rsidRPr="00483971" w:rsidRDefault="00483971" w:rsidP="00483971">
            <w:pPr>
              <w:suppressAutoHyphens w:val="0"/>
              <w:spacing w:after="0" w:line="240" w:lineRule="auto"/>
              <w:jc w:val="center"/>
              <w:rPr>
                <w:rFonts w:ascii="Times New Roman" w:hAnsi="Times New Roman" w:cs="Times New Roman"/>
                <w:sz w:val="24"/>
                <w:szCs w:val="24"/>
                <w:lang w:eastAsia="ru-RU"/>
              </w:rPr>
            </w:pPr>
            <w:r w:rsidRPr="00483971">
              <w:rPr>
                <w:rFonts w:ascii="Times New Roman" w:hAnsi="Times New Roman" w:cs="Times New Roman"/>
                <w:sz w:val="24"/>
                <w:szCs w:val="24"/>
                <w:lang w:eastAsia="ru-RU"/>
              </w:rPr>
              <w:t>км</w:t>
            </w:r>
          </w:p>
        </w:tc>
        <w:tc>
          <w:tcPr>
            <w:tcW w:w="1679" w:type="dxa"/>
            <w:shd w:val="clear" w:color="auto" w:fill="auto"/>
            <w:noWrap/>
            <w:vAlign w:val="center"/>
          </w:tcPr>
          <w:p w:rsidR="00483971" w:rsidRPr="00483971" w:rsidRDefault="00483971" w:rsidP="00483971">
            <w:pPr>
              <w:suppressAutoHyphens w:val="0"/>
              <w:spacing w:after="0" w:line="240" w:lineRule="auto"/>
              <w:jc w:val="center"/>
              <w:rPr>
                <w:rFonts w:ascii="Times New Roman" w:hAnsi="Times New Roman" w:cs="Times New Roman"/>
                <w:sz w:val="24"/>
                <w:szCs w:val="24"/>
                <w:lang w:eastAsia="ru-RU"/>
              </w:rPr>
            </w:pPr>
            <w:r w:rsidRPr="00483971">
              <w:rPr>
                <w:rFonts w:ascii="Times New Roman" w:hAnsi="Times New Roman" w:cs="Times New Roman"/>
                <w:sz w:val="24"/>
                <w:szCs w:val="24"/>
                <w:lang w:eastAsia="ru-RU"/>
              </w:rPr>
              <w:t xml:space="preserve">Водоохранная зона, </w:t>
            </w:r>
            <w:proofErr w:type="gramStart"/>
            <w:r w:rsidRPr="00483971">
              <w:rPr>
                <w:rFonts w:ascii="Times New Roman" w:hAnsi="Times New Roman" w:cs="Times New Roman"/>
                <w:sz w:val="24"/>
                <w:szCs w:val="24"/>
                <w:lang w:eastAsia="ru-RU"/>
              </w:rPr>
              <w:t>м</w:t>
            </w:r>
            <w:proofErr w:type="gramEnd"/>
          </w:p>
        </w:tc>
      </w:tr>
      <w:tr w:rsidR="00483971" w:rsidRPr="00483971" w:rsidTr="00483971">
        <w:trPr>
          <w:trHeight w:val="255"/>
          <w:jc w:val="center"/>
        </w:trPr>
        <w:tc>
          <w:tcPr>
            <w:tcW w:w="576" w:type="dxa"/>
            <w:shd w:val="clear" w:color="auto" w:fill="auto"/>
            <w:noWrap/>
            <w:vAlign w:val="center"/>
          </w:tcPr>
          <w:p w:rsidR="00483971" w:rsidRPr="00483971" w:rsidRDefault="00483971" w:rsidP="00483971">
            <w:pPr>
              <w:suppressAutoHyphens w:val="0"/>
              <w:spacing w:after="0" w:line="240" w:lineRule="auto"/>
              <w:jc w:val="center"/>
              <w:rPr>
                <w:rFonts w:ascii="Times New Roman" w:hAnsi="Times New Roman" w:cs="Times New Roman"/>
                <w:sz w:val="24"/>
                <w:szCs w:val="24"/>
                <w:lang w:eastAsia="ru-RU"/>
              </w:rPr>
            </w:pPr>
            <w:r w:rsidRPr="00483971">
              <w:rPr>
                <w:rFonts w:ascii="Times New Roman" w:hAnsi="Times New Roman" w:cs="Times New Roman"/>
                <w:sz w:val="24"/>
                <w:szCs w:val="24"/>
                <w:lang w:eastAsia="ru-RU"/>
              </w:rPr>
              <w:t>1</w:t>
            </w:r>
          </w:p>
        </w:tc>
        <w:tc>
          <w:tcPr>
            <w:tcW w:w="2816" w:type="dxa"/>
            <w:shd w:val="clear" w:color="auto" w:fill="auto"/>
            <w:noWrap/>
            <w:vAlign w:val="center"/>
          </w:tcPr>
          <w:p w:rsidR="00483971" w:rsidRPr="00483971" w:rsidRDefault="00483971" w:rsidP="00483971">
            <w:pPr>
              <w:suppressAutoHyphens w:val="0"/>
              <w:spacing w:after="0" w:line="240" w:lineRule="auto"/>
              <w:jc w:val="center"/>
              <w:rPr>
                <w:rFonts w:ascii="Times New Roman" w:hAnsi="Times New Roman" w:cs="Times New Roman"/>
                <w:sz w:val="24"/>
                <w:szCs w:val="24"/>
                <w:lang w:eastAsia="ru-RU"/>
              </w:rPr>
            </w:pPr>
            <w:proofErr w:type="spellStart"/>
            <w:r w:rsidRPr="00483971">
              <w:rPr>
                <w:rFonts w:ascii="Times New Roman" w:hAnsi="Times New Roman" w:cs="Times New Roman"/>
                <w:sz w:val="24"/>
                <w:szCs w:val="24"/>
                <w:lang w:eastAsia="ru-RU"/>
              </w:rPr>
              <w:t>Изяк</w:t>
            </w:r>
            <w:proofErr w:type="spellEnd"/>
          </w:p>
        </w:tc>
        <w:tc>
          <w:tcPr>
            <w:tcW w:w="3247" w:type="dxa"/>
            <w:shd w:val="clear" w:color="auto" w:fill="auto"/>
            <w:noWrap/>
            <w:vAlign w:val="center"/>
          </w:tcPr>
          <w:p w:rsidR="00483971" w:rsidRPr="00483971" w:rsidRDefault="00483971" w:rsidP="00483971">
            <w:pPr>
              <w:suppressAutoHyphens w:val="0"/>
              <w:spacing w:after="0" w:line="240" w:lineRule="auto"/>
              <w:jc w:val="center"/>
              <w:rPr>
                <w:rFonts w:ascii="Times New Roman" w:hAnsi="Times New Roman" w:cs="Times New Roman"/>
                <w:sz w:val="24"/>
                <w:szCs w:val="24"/>
                <w:lang w:eastAsia="ru-RU"/>
              </w:rPr>
            </w:pPr>
            <w:r w:rsidRPr="00483971">
              <w:rPr>
                <w:rFonts w:ascii="Times New Roman" w:hAnsi="Times New Roman" w:cs="Times New Roman"/>
                <w:sz w:val="24"/>
                <w:szCs w:val="24"/>
                <w:lang w:eastAsia="ru-RU"/>
              </w:rPr>
              <w:t>Уфа, справа, 71</w:t>
            </w:r>
          </w:p>
        </w:tc>
        <w:tc>
          <w:tcPr>
            <w:tcW w:w="1021" w:type="dxa"/>
            <w:shd w:val="clear" w:color="auto" w:fill="auto"/>
            <w:noWrap/>
            <w:vAlign w:val="center"/>
          </w:tcPr>
          <w:p w:rsidR="00483971" w:rsidRPr="00483971" w:rsidRDefault="00483971" w:rsidP="00483971">
            <w:pPr>
              <w:suppressAutoHyphens w:val="0"/>
              <w:spacing w:after="0" w:line="240" w:lineRule="auto"/>
              <w:jc w:val="center"/>
              <w:rPr>
                <w:rFonts w:ascii="Times New Roman" w:hAnsi="Times New Roman" w:cs="Times New Roman"/>
                <w:sz w:val="24"/>
                <w:szCs w:val="24"/>
                <w:lang w:eastAsia="ru-RU"/>
              </w:rPr>
            </w:pPr>
            <w:r w:rsidRPr="00483971">
              <w:rPr>
                <w:rFonts w:ascii="Times New Roman" w:hAnsi="Times New Roman" w:cs="Times New Roman"/>
                <w:sz w:val="24"/>
                <w:szCs w:val="24"/>
                <w:lang w:eastAsia="ru-RU"/>
              </w:rPr>
              <w:t>72</w:t>
            </w:r>
          </w:p>
        </w:tc>
        <w:tc>
          <w:tcPr>
            <w:tcW w:w="1679" w:type="dxa"/>
            <w:shd w:val="clear" w:color="auto" w:fill="auto"/>
            <w:noWrap/>
            <w:vAlign w:val="center"/>
          </w:tcPr>
          <w:p w:rsidR="00483971" w:rsidRPr="00483971" w:rsidRDefault="00483971" w:rsidP="00483971">
            <w:pPr>
              <w:suppressAutoHyphens w:val="0"/>
              <w:spacing w:after="0" w:line="240" w:lineRule="auto"/>
              <w:jc w:val="center"/>
              <w:rPr>
                <w:rFonts w:ascii="Times New Roman" w:hAnsi="Times New Roman" w:cs="Times New Roman"/>
                <w:sz w:val="24"/>
                <w:szCs w:val="24"/>
                <w:lang w:eastAsia="ru-RU"/>
              </w:rPr>
            </w:pPr>
            <w:r w:rsidRPr="00483971">
              <w:rPr>
                <w:rFonts w:ascii="Times New Roman" w:hAnsi="Times New Roman" w:cs="Times New Roman"/>
                <w:sz w:val="24"/>
                <w:szCs w:val="24"/>
                <w:lang w:eastAsia="ru-RU"/>
              </w:rPr>
              <w:t>200</w:t>
            </w:r>
          </w:p>
        </w:tc>
      </w:tr>
      <w:tr w:rsidR="00483971" w:rsidRPr="00483971" w:rsidTr="00483971">
        <w:trPr>
          <w:trHeight w:val="255"/>
          <w:jc w:val="center"/>
        </w:trPr>
        <w:tc>
          <w:tcPr>
            <w:tcW w:w="576" w:type="dxa"/>
            <w:shd w:val="clear" w:color="auto" w:fill="auto"/>
            <w:noWrap/>
            <w:vAlign w:val="center"/>
          </w:tcPr>
          <w:p w:rsidR="00483971" w:rsidRPr="00483971" w:rsidRDefault="00483971" w:rsidP="00483971">
            <w:pPr>
              <w:suppressAutoHyphens w:val="0"/>
              <w:spacing w:after="0" w:line="240" w:lineRule="auto"/>
              <w:jc w:val="center"/>
              <w:rPr>
                <w:rFonts w:ascii="Times New Roman" w:hAnsi="Times New Roman" w:cs="Times New Roman"/>
                <w:sz w:val="24"/>
                <w:szCs w:val="24"/>
                <w:lang w:eastAsia="ru-RU"/>
              </w:rPr>
            </w:pPr>
            <w:r w:rsidRPr="00483971">
              <w:rPr>
                <w:rFonts w:ascii="Times New Roman" w:hAnsi="Times New Roman" w:cs="Times New Roman"/>
                <w:sz w:val="24"/>
                <w:szCs w:val="24"/>
                <w:lang w:eastAsia="ru-RU"/>
              </w:rPr>
              <w:t>2</w:t>
            </w:r>
          </w:p>
        </w:tc>
        <w:tc>
          <w:tcPr>
            <w:tcW w:w="2816" w:type="dxa"/>
            <w:shd w:val="clear" w:color="auto" w:fill="auto"/>
            <w:noWrap/>
            <w:vAlign w:val="center"/>
          </w:tcPr>
          <w:p w:rsidR="00483971" w:rsidRPr="00483971" w:rsidRDefault="00483971" w:rsidP="00483971">
            <w:pPr>
              <w:suppressAutoHyphens w:val="0"/>
              <w:spacing w:after="0" w:line="240" w:lineRule="auto"/>
              <w:jc w:val="center"/>
              <w:rPr>
                <w:rFonts w:ascii="Times New Roman" w:hAnsi="Times New Roman" w:cs="Times New Roman"/>
                <w:sz w:val="24"/>
                <w:szCs w:val="24"/>
                <w:lang w:eastAsia="ru-RU"/>
              </w:rPr>
            </w:pPr>
            <w:proofErr w:type="spellStart"/>
            <w:r w:rsidRPr="00483971">
              <w:rPr>
                <w:rFonts w:ascii="Times New Roman" w:hAnsi="Times New Roman" w:cs="Times New Roman"/>
                <w:sz w:val="24"/>
                <w:szCs w:val="24"/>
                <w:lang w:eastAsia="ru-RU"/>
              </w:rPr>
              <w:t>Огрязь</w:t>
            </w:r>
            <w:proofErr w:type="spellEnd"/>
          </w:p>
        </w:tc>
        <w:tc>
          <w:tcPr>
            <w:tcW w:w="3247" w:type="dxa"/>
            <w:shd w:val="clear" w:color="auto" w:fill="auto"/>
            <w:noWrap/>
            <w:vAlign w:val="center"/>
          </w:tcPr>
          <w:p w:rsidR="00483971" w:rsidRPr="00483971" w:rsidRDefault="00483971" w:rsidP="00483971">
            <w:pPr>
              <w:suppressAutoHyphens w:val="0"/>
              <w:spacing w:after="0" w:line="240" w:lineRule="auto"/>
              <w:jc w:val="center"/>
              <w:rPr>
                <w:rFonts w:ascii="Times New Roman" w:hAnsi="Times New Roman" w:cs="Times New Roman"/>
                <w:sz w:val="24"/>
                <w:szCs w:val="24"/>
                <w:lang w:eastAsia="ru-RU"/>
              </w:rPr>
            </w:pPr>
            <w:proofErr w:type="spellStart"/>
            <w:r w:rsidRPr="00483971">
              <w:rPr>
                <w:rFonts w:ascii="Times New Roman" w:hAnsi="Times New Roman" w:cs="Times New Roman"/>
                <w:sz w:val="24"/>
                <w:szCs w:val="24"/>
                <w:lang w:eastAsia="ru-RU"/>
              </w:rPr>
              <w:t>Изяк</w:t>
            </w:r>
            <w:proofErr w:type="spellEnd"/>
            <w:r w:rsidRPr="00483971">
              <w:rPr>
                <w:rFonts w:ascii="Times New Roman" w:hAnsi="Times New Roman" w:cs="Times New Roman"/>
                <w:sz w:val="24"/>
                <w:szCs w:val="24"/>
                <w:lang w:eastAsia="ru-RU"/>
              </w:rPr>
              <w:t>, справа, 52</w:t>
            </w:r>
          </w:p>
        </w:tc>
        <w:tc>
          <w:tcPr>
            <w:tcW w:w="1021" w:type="dxa"/>
            <w:shd w:val="clear" w:color="auto" w:fill="auto"/>
            <w:noWrap/>
            <w:vAlign w:val="center"/>
          </w:tcPr>
          <w:p w:rsidR="00483971" w:rsidRPr="00483971" w:rsidRDefault="00483971" w:rsidP="00483971">
            <w:pPr>
              <w:suppressAutoHyphens w:val="0"/>
              <w:spacing w:after="0" w:line="240" w:lineRule="auto"/>
              <w:jc w:val="center"/>
              <w:rPr>
                <w:rFonts w:ascii="Times New Roman" w:hAnsi="Times New Roman" w:cs="Times New Roman"/>
                <w:sz w:val="24"/>
                <w:szCs w:val="24"/>
                <w:lang w:eastAsia="ru-RU"/>
              </w:rPr>
            </w:pPr>
            <w:r w:rsidRPr="00483971">
              <w:rPr>
                <w:rFonts w:ascii="Times New Roman" w:hAnsi="Times New Roman" w:cs="Times New Roman"/>
                <w:sz w:val="24"/>
                <w:szCs w:val="24"/>
                <w:lang w:eastAsia="ru-RU"/>
              </w:rPr>
              <w:t>20</w:t>
            </w:r>
          </w:p>
        </w:tc>
        <w:tc>
          <w:tcPr>
            <w:tcW w:w="1679" w:type="dxa"/>
            <w:shd w:val="clear" w:color="auto" w:fill="auto"/>
            <w:noWrap/>
            <w:vAlign w:val="center"/>
          </w:tcPr>
          <w:p w:rsidR="00483971" w:rsidRPr="00483971" w:rsidRDefault="00483971" w:rsidP="00483971">
            <w:pPr>
              <w:suppressAutoHyphens w:val="0"/>
              <w:spacing w:after="0" w:line="240" w:lineRule="auto"/>
              <w:jc w:val="center"/>
              <w:rPr>
                <w:rFonts w:ascii="Times New Roman" w:hAnsi="Times New Roman" w:cs="Times New Roman"/>
                <w:sz w:val="24"/>
                <w:szCs w:val="24"/>
                <w:lang w:eastAsia="ru-RU"/>
              </w:rPr>
            </w:pPr>
            <w:r w:rsidRPr="00483971">
              <w:rPr>
                <w:rFonts w:ascii="Times New Roman" w:hAnsi="Times New Roman" w:cs="Times New Roman"/>
                <w:sz w:val="24"/>
                <w:szCs w:val="24"/>
                <w:lang w:eastAsia="ru-RU"/>
              </w:rPr>
              <w:t>100</w:t>
            </w:r>
          </w:p>
        </w:tc>
      </w:tr>
      <w:tr w:rsidR="00483971" w:rsidRPr="00483971" w:rsidTr="00483971">
        <w:trPr>
          <w:trHeight w:val="255"/>
          <w:jc w:val="center"/>
        </w:trPr>
        <w:tc>
          <w:tcPr>
            <w:tcW w:w="576" w:type="dxa"/>
            <w:shd w:val="clear" w:color="auto" w:fill="auto"/>
            <w:noWrap/>
            <w:vAlign w:val="center"/>
          </w:tcPr>
          <w:p w:rsidR="00483971" w:rsidRPr="00483971" w:rsidRDefault="00483971" w:rsidP="00483971">
            <w:pPr>
              <w:suppressAutoHyphens w:val="0"/>
              <w:spacing w:after="0" w:line="240" w:lineRule="auto"/>
              <w:jc w:val="center"/>
              <w:rPr>
                <w:rFonts w:ascii="Times New Roman" w:hAnsi="Times New Roman" w:cs="Times New Roman"/>
                <w:sz w:val="24"/>
                <w:szCs w:val="24"/>
                <w:lang w:eastAsia="ru-RU"/>
              </w:rPr>
            </w:pPr>
            <w:r w:rsidRPr="00483971">
              <w:rPr>
                <w:rFonts w:ascii="Times New Roman" w:hAnsi="Times New Roman" w:cs="Times New Roman"/>
                <w:sz w:val="24"/>
                <w:szCs w:val="24"/>
                <w:lang w:eastAsia="ru-RU"/>
              </w:rPr>
              <w:t>3</w:t>
            </w:r>
          </w:p>
        </w:tc>
        <w:tc>
          <w:tcPr>
            <w:tcW w:w="2816" w:type="dxa"/>
            <w:shd w:val="clear" w:color="auto" w:fill="auto"/>
            <w:noWrap/>
            <w:vAlign w:val="center"/>
          </w:tcPr>
          <w:p w:rsidR="00483971" w:rsidRPr="00483971" w:rsidRDefault="00483971" w:rsidP="00483971">
            <w:pPr>
              <w:suppressAutoHyphens w:val="0"/>
              <w:spacing w:after="0" w:line="240" w:lineRule="auto"/>
              <w:jc w:val="center"/>
              <w:rPr>
                <w:rFonts w:ascii="Times New Roman" w:hAnsi="Times New Roman" w:cs="Times New Roman"/>
                <w:sz w:val="24"/>
                <w:szCs w:val="24"/>
                <w:lang w:eastAsia="ru-RU"/>
              </w:rPr>
            </w:pPr>
            <w:r w:rsidRPr="00483971">
              <w:rPr>
                <w:rFonts w:ascii="Times New Roman" w:hAnsi="Times New Roman" w:cs="Times New Roman"/>
                <w:sz w:val="24"/>
                <w:szCs w:val="24"/>
                <w:lang w:eastAsia="ru-RU"/>
              </w:rPr>
              <w:t xml:space="preserve">Малая </w:t>
            </w:r>
            <w:proofErr w:type="spellStart"/>
            <w:r w:rsidRPr="00483971">
              <w:rPr>
                <w:rFonts w:ascii="Times New Roman" w:hAnsi="Times New Roman" w:cs="Times New Roman"/>
                <w:sz w:val="24"/>
                <w:szCs w:val="24"/>
                <w:lang w:eastAsia="ru-RU"/>
              </w:rPr>
              <w:t>Огрязь</w:t>
            </w:r>
            <w:proofErr w:type="spellEnd"/>
          </w:p>
        </w:tc>
        <w:tc>
          <w:tcPr>
            <w:tcW w:w="3247" w:type="dxa"/>
            <w:shd w:val="clear" w:color="auto" w:fill="auto"/>
            <w:noWrap/>
            <w:vAlign w:val="center"/>
          </w:tcPr>
          <w:p w:rsidR="00483971" w:rsidRPr="00483971" w:rsidRDefault="00483971" w:rsidP="00483971">
            <w:pPr>
              <w:suppressAutoHyphens w:val="0"/>
              <w:spacing w:after="0" w:line="240" w:lineRule="auto"/>
              <w:jc w:val="center"/>
              <w:rPr>
                <w:rFonts w:ascii="Times New Roman" w:hAnsi="Times New Roman" w:cs="Times New Roman"/>
                <w:sz w:val="24"/>
                <w:szCs w:val="24"/>
                <w:lang w:eastAsia="ru-RU"/>
              </w:rPr>
            </w:pPr>
            <w:proofErr w:type="spellStart"/>
            <w:r w:rsidRPr="00483971">
              <w:rPr>
                <w:rFonts w:ascii="Times New Roman" w:hAnsi="Times New Roman" w:cs="Times New Roman"/>
                <w:sz w:val="24"/>
                <w:szCs w:val="24"/>
                <w:lang w:eastAsia="ru-RU"/>
              </w:rPr>
              <w:t>Изяк</w:t>
            </w:r>
            <w:proofErr w:type="spellEnd"/>
            <w:r w:rsidRPr="00483971">
              <w:rPr>
                <w:rFonts w:ascii="Times New Roman" w:hAnsi="Times New Roman" w:cs="Times New Roman"/>
                <w:sz w:val="24"/>
                <w:szCs w:val="24"/>
                <w:lang w:eastAsia="ru-RU"/>
              </w:rPr>
              <w:t>, справа, 50</w:t>
            </w:r>
          </w:p>
        </w:tc>
        <w:tc>
          <w:tcPr>
            <w:tcW w:w="1021" w:type="dxa"/>
            <w:shd w:val="clear" w:color="auto" w:fill="auto"/>
            <w:noWrap/>
            <w:vAlign w:val="center"/>
          </w:tcPr>
          <w:p w:rsidR="00483971" w:rsidRPr="00483971" w:rsidRDefault="00483971" w:rsidP="00483971">
            <w:pPr>
              <w:suppressAutoHyphens w:val="0"/>
              <w:spacing w:after="0" w:line="240" w:lineRule="auto"/>
              <w:jc w:val="center"/>
              <w:rPr>
                <w:rFonts w:ascii="Times New Roman" w:hAnsi="Times New Roman" w:cs="Times New Roman"/>
                <w:sz w:val="24"/>
                <w:szCs w:val="24"/>
                <w:lang w:eastAsia="ru-RU"/>
              </w:rPr>
            </w:pPr>
            <w:r w:rsidRPr="00483971">
              <w:rPr>
                <w:rFonts w:ascii="Times New Roman" w:hAnsi="Times New Roman" w:cs="Times New Roman"/>
                <w:sz w:val="24"/>
                <w:szCs w:val="24"/>
                <w:lang w:eastAsia="ru-RU"/>
              </w:rPr>
              <w:t>13</w:t>
            </w:r>
          </w:p>
        </w:tc>
        <w:tc>
          <w:tcPr>
            <w:tcW w:w="1679" w:type="dxa"/>
            <w:shd w:val="clear" w:color="auto" w:fill="auto"/>
            <w:noWrap/>
            <w:vAlign w:val="center"/>
          </w:tcPr>
          <w:p w:rsidR="00483971" w:rsidRPr="00483971" w:rsidRDefault="00483971" w:rsidP="00483971">
            <w:pPr>
              <w:suppressAutoHyphens w:val="0"/>
              <w:spacing w:after="0" w:line="240" w:lineRule="auto"/>
              <w:jc w:val="center"/>
              <w:rPr>
                <w:rFonts w:ascii="Times New Roman" w:hAnsi="Times New Roman" w:cs="Times New Roman"/>
                <w:sz w:val="24"/>
                <w:szCs w:val="24"/>
                <w:lang w:eastAsia="ru-RU"/>
              </w:rPr>
            </w:pPr>
            <w:r w:rsidRPr="00483971">
              <w:rPr>
                <w:rFonts w:ascii="Times New Roman" w:hAnsi="Times New Roman" w:cs="Times New Roman"/>
                <w:sz w:val="24"/>
                <w:szCs w:val="24"/>
                <w:lang w:eastAsia="ru-RU"/>
              </w:rPr>
              <w:t>100</w:t>
            </w:r>
          </w:p>
        </w:tc>
      </w:tr>
    </w:tbl>
    <w:p w:rsidR="00483971" w:rsidRPr="00483971" w:rsidRDefault="00483971" w:rsidP="00483971">
      <w:pPr>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p>
    <w:p w:rsidR="00483971" w:rsidRPr="00483971" w:rsidRDefault="00483971" w:rsidP="00483971">
      <w:pPr>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sidRPr="00483971">
        <w:rPr>
          <w:rFonts w:ascii="Times New Roman" w:hAnsi="Times New Roman" w:cs="Times New Roman"/>
          <w:color w:val="000000"/>
          <w:sz w:val="28"/>
          <w:szCs w:val="28"/>
        </w:rPr>
        <w:t xml:space="preserve">Река </w:t>
      </w:r>
      <w:proofErr w:type="spellStart"/>
      <w:r w:rsidRPr="00483971">
        <w:rPr>
          <w:rFonts w:ascii="Times New Roman" w:hAnsi="Times New Roman" w:cs="Times New Roman"/>
          <w:color w:val="000000"/>
          <w:sz w:val="28"/>
          <w:szCs w:val="28"/>
        </w:rPr>
        <w:t>Изяк</w:t>
      </w:r>
      <w:proofErr w:type="spellEnd"/>
      <w:r w:rsidRPr="00483971">
        <w:rPr>
          <w:rFonts w:ascii="Times New Roman" w:hAnsi="Times New Roman" w:cs="Times New Roman"/>
          <w:color w:val="000000"/>
          <w:sz w:val="28"/>
          <w:szCs w:val="28"/>
        </w:rPr>
        <w:t xml:space="preserve"> является притоком IV порядка р</w:t>
      </w:r>
      <w:proofErr w:type="gramStart"/>
      <w:r w:rsidRPr="00483971">
        <w:rPr>
          <w:rFonts w:ascii="Times New Roman" w:hAnsi="Times New Roman" w:cs="Times New Roman"/>
          <w:color w:val="000000"/>
          <w:sz w:val="28"/>
          <w:szCs w:val="28"/>
        </w:rPr>
        <w:t>.В</w:t>
      </w:r>
      <w:proofErr w:type="gramEnd"/>
      <w:r w:rsidRPr="00483971">
        <w:rPr>
          <w:rFonts w:ascii="Times New Roman" w:hAnsi="Times New Roman" w:cs="Times New Roman"/>
          <w:color w:val="000000"/>
          <w:sz w:val="28"/>
          <w:szCs w:val="28"/>
        </w:rPr>
        <w:t xml:space="preserve">олги. </w:t>
      </w:r>
      <w:proofErr w:type="gramStart"/>
      <w:r w:rsidRPr="00483971">
        <w:rPr>
          <w:rFonts w:ascii="Times New Roman" w:hAnsi="Times New Roman" w:cs="Times New Roman"/>
          <w:color w:val="000000"/>
          <w:sz w:val="28"/>
          <w:szCs w:val="28"/>
        </w:rPr>
        <w:t xml:space="preserve">По данным государственного водного реестра России относится к относится к Камскому бассейновому округу, водохозяйственный участок реки — Уфа от Павловского гидроузла до водомерного поста посёлка городского типа </w:t>
      </w:r>
      <w:proofErr w:type="spellStart"/>
      <w:r w:rsidRPr="00483971">
        <w:rPr>
          <w:rFonts w:ascii="Times New Roman" w:hAnsi="Times New Roman" w:cs="Times New Roman"/>
          <w:color w:val="000000"/>
          <w:sz w:val="28"/>
          <w:szCs w:val="28"/>
        </w:rPr>
        <w:t>Шакша</w:t>
      </w:r>
      <w:proofErr w:type="spellEnd"/>
      <w:r w:rsidRPr="00483971">
        <w:rPr>
          <w:rFonts w:ascii="Times New Roman" w:hAnsi="Times New Roman" w:cs="Times New Roman"/>
          <w:color w:val="000000"/>
          <w:sz w:val="28"/>
          <w:szCs w:val="28"/>
        </w:rPr>
        <w:t xml:space="preserve">, речной </w:t>
      </w:r>
      <w:proofErr w:type="spellStart"/>
      <w:r w:rsidRPr="00483971">
        <w:rPr>
          <w:rFonts w:ascii="Times New Roman" w:hAnsi="Times New Roman" w:cs="Times New Roman"/>
          <w:color w:val="000000"/>
          <w:sz w:val="28"/>
          <w:szCs w:val="28"/>
        </w:rPr>
        <w:t>подбассейн</w:t>
      </w:r>
      <w:proofErr w:type="spellEnd"/>
      <w:r w:rsidRPr="00483971">
        <w:rPr>
          <w:rFonts w:ascii="Times New Roman" w:hAnsi="Times New Roman" w:cs="Times New Roman"/>
          <w:color w:val="000000"/>
          <w:sz w:val="28"/>
          <w:szCs w:val="28"/>
        </w:rPr>
        <w:t xml:space="preserve"> реки — Белая.</w:t>
      </w:r>
      <w:proofErr w:type="gramEnd"/>
      <w:r w:rsidRPr="00483971">
        <w:rPr>
          <w:rFonts w:ascii="Times New Roman" w:hAnsi="Times New Roman" w:cs="Times New Roman"/>
          <w:color w:val="000000"/>
          <w:sz w:val="28"/>
          <w:szCs w:val="28"/>
        </w:rPr>
        <w:t xml:space="preserve"> Речной бассейн реки — Кама. </w:t>
      </w:r>
      <w:r w:rsidRPr="00483971">
        <w:rPr>
          <w:rFonts w:ascii="Times New Roman" w:hAnsi="Times New Roman" w:cs="Times New Roman"/>
          <w:color w:val="000000"/>
          <w:sz w:val="28"/>
          <w:szCs w:val="28"/>
        </w:rPr>
        <w:lastRenderedPageBreak/>
        <w:t xml:space="preserve">Питание смешанное, с преобладанием </w:t>
      </w:r>
      <w:proofErr w:type="gramStart"/>
      <w:r w:rsidRPr="00483971">
        <w:rPr>
          <w:rFonts w:ascii="Times New Roman" w:hAnsi="Times New Roman" w:cs="Times New Roman"/>
          <w:color w:val="000000"/>
          <w:sz w:val="28"/>
          <w:szCs w:val="28"/>
        </w:rPr>
        <w:t>грунтового</w:t>
      </w:r>
      <w:proofErr w:type="gramEnd"/>
      <w:r w:rsidRPr="00483971">
        <w:rPr>
          <w:rFonts w:ascii="Times New Roman" w:hAnsi="Times New Roman" w:cs="Times New Roman"/>
          <w:color w:val="000000"/>
          <w:sz w:val="28"/>
          <w:szCs w:val="28"/>
        </w:rPr>
        <w:t xml:space="preserve">. Рельеф бассейна равнинно-увалистый, встречаются суходолы, развит карст. Ландшафты представлены широколиственными лесами на серых лесных почвах. Лесистость бассейна 35%. Название в переводе </w:t>
      </w:r>
      <w:proofErr w:type="gramStart"/>
      <w:r w:rsidRPr="00483971">
        <w:rPr>
          <w:rFonts w:ascii="Times New Roman" w:hAnsi="Times New Roman" w:cs="Times New Roman"/>
          <w:color w:val="000000"/>
          <w:sz w:val="28"/>
          <w:szCs w:val="28"/>
        </w:rPr>
        <w:t>с</w:t>
      </w:r>
      <w:proofErr w:type="gramEnd"/>
      <w:r w:rsidRPr="00483971">
        <w:rPr>
          <w:rFonts w:ascii="Times New Roman" w:hAnsi="Times New Roman" w:cs="Times New Roman"/>
          <w:color w:val="000000"/>
          <w:sz w:val="28"/>
          <w:szCs w:val="28"/>
        </w:rPr>
        <w:t xml:space="preserve"> башкирского - ложбина.</w:t>
      </w:r>
    </w:p>
    <w:p w:rsidR="00483971" w:rsidRPr="00483971" w:rsidRDefault="00483971" w:rsidP="00483971">
      <w:pPr>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sidRPr="00483971">
        <w:rPr>
          <w:rFonts w:ascii="Times New Roman" w:hAnsi="Times New Roman" w:cs="Times New Roman"/>
          <w:color w:val="000000"/>
          <w:sz w:val="28"/>
          <w:szCs w:val="28"/>
        </w:rPr>
        <w:t>Малые реки также питаются за счёт атмосферных осадков, в паводок проходит 60-70% объёма годового стока, летне-осенняя межень нарушается дождевыми паводками. Некоторые водотоки летом пересыхают. Зимняя межень характеризуется устойчивым ледоставом, который держится в течение 5-6 месяцев. На многих реках образуются наледи. Толщина льда в среднем 0,7-1,0 м, при наледях до 2,2 м. Малые реки промерзают, а в местах выхода подземных ключей замерзают только в сильные морозы.</w:t>
      </w:r>
    </w:p>
    <w:p w:rsidR="00483971" w:rsidRPr="00483971" w:rsidRDefault="00483971" w:rsidP="00483971">
      <w:pPr>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sidRPr="00483971">
        <w:rPr>
          <w:rFonts w:ascii="Times New Roman" w:hAnsi="Times New Roman" w:cs="Times New Roman"/>
          <w:color w:val="000000"/>
          <w:sz w:val="28"/>
          <w:szCs w:val="28"/>
        </w:rPr>
        <w:t>В пределах поселения может быть использовано ~5% стока. Это обусловлено необходимостью поддержания природоохранного стока (75%). Возможный к использованию сток используется практически полностью.</w:t>
      </w:r>
    </w:p>
    <w:p w:rsidR="00483971" w:rsidRPr="00483971" w:rsidRDefault="00483971" w:rsidP="00483971">
      <w:pPr>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sidRPr="00483971">
        <w:rPr>
          <w:rFonts w:ascii="Times New Roman" w:hAnsi="Times New Roman" w:cs="Times New Roman"/>
          <w:color w:val="000000"/>
          <w:sz w:val="28"/>
          <w:szCs w:val="28"/>
        </w:rPr>
        <w:t>На территории сельского поселения по данным ФГБУ «</w:t>
      </w:r>
      <w:proofErr w:type="gramStart"/>
      <w:r w:rsidRPr="00483971">
        <w:rPr>
          <w:rFonts w:ascii="Times New Roman" w:hAnsi="Times New Roman" w:cs="Times New Roman"/>
          <w:color w:val="000000"/>
          <w:sz w:val="28"/>
          <w:szCs w:val="28"/>
        </w:rPr>
        <w:t>Башкирское</w:t>
      </w:r>
      <w:proofErr w:type="gramEnd"/>
      <w:r w:rsidRPr="00483971">
        <w:rPr>
          <w:rFonts w:ascii="Times New Roman" w:hAnsi="Times New Roman" w:cs="Times New Roman"/>
          <w:color w:val="000000"/>
          <w:sz w:val="28"/>
          <w:szCs w:val="28"/>
        </w:rPr>
        <w:t xml:space="preserve"> УГМС» населенные пункты не подвержены подтоплению.</w:t>
      </w:r>
    </w:p>
    <w:p w:rsidR="00483971" w:rsidRPr="00483971" w:rsidRDefault="00483971" w:rsidP="00483971">
      <w:pPr>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sidRPr="00483971">
        <w:rPr>
          <w:rFonts w:ascii="Times New Roman" w:hAnsi="Times New Roman" w:cs="Times New Roman"/>
          <w:color w:val="000000"/>
          <w:sz w:val="28"/>
          <w:szCs w:val="28"/>
        </w:rPr>
        <w:t xml:space="preserve">Территория сельского поселения расположена в пределах Волго-Уральского артезианского бассейна. Волго-Уральский бассейн </w:t>
      </w:r>
      <w:proofErr w:type="spellStart"/>
      <w:r w:rsidRPr="00483971">
        <w:rPr>
          <w:rFonts w:ascii="Times New Roman" w:hAnsi="Times New Roman" w:cs="Times New Roman"/>
          <w:color w:val="000000"/>
          <w:sz w:val="28"/>
          <w:szCs w:val="28"/>
        </w:rPr>
        <w:t>геотектонически</w:t>
      </w:r>
      <w:proofErr w:type="spellEnd"/>
      <w:r w:rsidRPr="00483971">
        <w:rPr>
          <w:rFonts w:ascii="Times New Roman" w:hAnsi="Times New Roman" w:cs="Times New Roman"/>
          <w:color w:val="000000"/>
          <w:sz w:val="28"/>
          <w:szCs w:val="28"/>
        </w:rPr>
        <w:t xml:space="preserve"> отвечает одноименной </w:t>
      </w:r>
      <w:proofErr w:type="spellStart"/>
      <w:r w:rsidRPr="00483971">
        <w:rPr>
          <w:rFonts w:ascii="Times New Roman" w:hAnsi="Times New Roman" w:cs="Times New Roman"/>
          <w:color w:val="000000"/>
          <w:sz w:val="28"/>
          <w:szCs w:val="28"/>
        </w:rPr>
        <w:t>антеклизе</w:t>
      </w:r>
      <w:proofErr w:type="spellEnd"/>
      <w:r w:rsidRPr="00483971">
        <w:rPr>
          <w:rFonts w:ascii="Times New Roman" w:hAnsi="Times New Roman" w:cs="Times New Roman"/>
          <w:color w:val="000000"/>
          <w:sz w:val="28"/>
          <w:szCs w:val="28"/>
        </w:rPr>
        <w:t xml:space="preserve">, </w:t>
      </w:r>
      <w:proofErr w:type="spellStart"/>
      <w:r w:rsidRPr="00483971">
        <w:rPr>
          <w:rFonts w:ascii="Times New Roman" w:hAnsi="Times New Roman" w:cs="Times New Roman"/>
          <w:color w:val="000000"/>
          <w:sz w:val="28"/>
          <w:szCs w:val="28"/>
        </w:rPr>
        <w:t>Предуральскому</w:t>
      </w:r>
      <w:proofErr w:type="spellEnd"/>
      <w:r w:rsidRPr="00483971">
        <w:rPr>
          <w:rFonts w:ascii="Times New Roman" w:hAnsi="Times New Roman" w:cs="Times New Roman"/>
          <w:color w:val="000000"/>
          <w:sz w:val="28"/>
          <w:szCs w:val="28"/>
        </w:rPr>
        <w:t xml:space="preserve"> прогибу и западному склону Урала. Он состоит из двух структурных этажей: нижнего — фундамента, представленного кристаллическими образованиями архея – раннего протерозоя, и верхнего — чехла, сложенного осадочными толщами позднего протерозоя, палеозоя и мезозоя – кайнозоя. </w:t>
      </w:r>
      <w:proofErr w:type="spellStart"/>
      <w:r w:rsidRPr="00483971">
        <w:rPr>
          <w:rFonts w:ascii="Times New Roman" w:hAnsi="Times New Roman" w:cs="Times New Roman"/>
          <w:color w:val="000000"/>
          <w:sz w:val="28"/>
          <w:szCs w:val="28"/>
        </w:rPr>
        <w:t>Литологически</w:t>
      </w:r>
      <w:proofErr w:type="spellEnd"/>
      <w:r w:rsidRPr="00483971">
        <w:rPr>
          <w:rFonts w:ascii="Times New Roman" w:hAnsi="Times New Roman" w:cs="Times New Roman"/>
          <w:color w:val="000000"/>
          <w:sz w:val="28"/>
          <w:szCs w:val="28"/>
        </w:rPr>
        <w:t xml:space="preserve"> осадочный чехол — это в основном карбонатные, в меньшей степени терригенные и галогенные породы, мощностью от 1,7–4 км на сводах (Татарском, Пермско-Башкирском) до 8–12 км во впадинах (</w:t>
      </w:r>
      <w:proofErr w:type="spellStart"/>
      <w:r w:rsidRPr="00483971">
        <w:rPr>
          <w:rFonts w:ascii="Times New Roman" w:hAnsi="Times New Roman" w:cs="Times New Roman"/>
          <w:color w:val="000000"/>
          <w:sz w:val="28"/>
          <w:szCs w:val="28"/>
        </w:rPr>
        <w:t>Верхне-Камской</w:t>
      </w:r>
      <w:proofErr w:type="spellEnd"/>
      <w:r w:rsidRPr="00483971">
        <w:rPr>
          <w:rFonts w:ascii="Times New Roman" w:hAnsi="Times New Roman" w:cs="Times New Roman"/>
          <w:color w:val="000000"/>
          <w:sz w:val="28"/>
          <w:szCs w:val="28"/>
        </w:rPr>
        <w:t xml:space="preserve">, Бельской, </w:t>
      </w:r>
      <w:proofErr w:type="spellStart"/>
      <w:r w:rsidRPr="00483971">
        <w:rPr>
          <w:rFonts w:ascii="Times New Roman" w:hAnsi="Times New Roman" w:cs="Times New Roman"/>
          <w:color w:val="000000"/>
          <w:sz w:val="28"/>
          <w:szCs w:val="28"/>
        </w:rPr>
        <w:t>Юрюзано-Сылвинской</w:t>
      </w:r>
      <w:proofErr w:type="spellEnd"/>
      <w:r w:rsidRPr="00483971">
        <w:rPr>
          <w:rFonts w:ascii="Times New Roman" w:hAnsi="Times New Roman" w:cs="Times New Roman"/>
          <w:color w:val="000000"/>
          <w:sz w:val="28"/>
          <w:szCs w:val="28"/>
        </w:rPr>
        <w:t xml:space="preserve">). Сельское поселение располагается на территории Волго-Камского артезианского бассейна второго порядка. </w:t>
      </w:r>
    </w:p>
    <w:p w:rsidR="00483971" w:rsidRPr="00483971" w:rsidRDefault="00483971" w:rsidP="00483971">
      <w:pPr>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sidRPr="00483971">
        <w:rPr>
          <w:rFonts w:ascii="Times New Roman" w:hAnsi="Times New Roman" w:cs="Times New Roman"/>
          <w:color w:val="000000"/>
          <w:sz w:val="28"/>
          <w:szCs w:val="28"/>
        </w:rPr>
        <w:t xml:space="preserve">По характеру скоплений в Волго-Уральском бассейне выделяются поровые, порово-трещинные, трещинные и трещинно-карстовые классы подземных вод пластового типа. Наиболее широко развиты они в палеозойских отложениях </w:t>
      </w:r>
      <w:proofErr w:type="gramStart"/>
      <w:r w:rsidRPr="00483971">
        <w:rPr>
          <w:rFonts w:ascii="Times New Roman" w:hAnsi="Times New Roman" w:cs="Times New Roman"/>
          <w:color w:val="000000"/>
          <w:sz w:val="28"/>
          <w:szCs w:val="28"/>
        </w:rPr>
        <w:t>Волго-Камского</w:t>
      </w:r>
      <w:proofErr w:type="gramEnd"/>
      <w:r w:rsidRPr="00483971">
        <w:rPr>
          <w:rFonts w:ascii="Times New Roman" w:hAnsi="Times New Roman" w:cs="Times New Roman"/>
          <w:color w:val="000000"/>
          <w:sz w:val="28"/>
          <w:szCs w:val="28"/>
        </w:rPr>
        <w:t xml:space="preserve"> и </w:t>
      </w:r>
      <w:proofErr w:type="spellStart"/>
      <w:r w:rsidRPr="00483971">
        <w:rPr>
          <w:rFonts w:ascii="Times New Roman" w:hAnsi="Times New Roman" w:cs="Times New Roman"/>
          <w:color w:val="000000"/>
          <w:sz w:val="28"/>
          <w:szCs w:val="28"/>
        </w:rPr>
        <w:t>Предуральского</w:t>
      </w:r>
      <w:proofErr w:type="spellEnd"/>
      <w:r w:rsidRPr="00483971">
        <w:rPr>
          <w:rFonts w:ascii="Times New Roman" w:hAnsi="Times New Roman" w:cs="Times New Roman"/>
          <w:color w:val="000000"/>
          <w:sz w:val="28"/>
          <w:szCs w:val="28"/>
        </w:rPr>
        <w:t xml:space="preserve"> бассейнов. В позднепротерозойских (</w:t>
      </w:r>
      <w:proofErr w:type="spellStart"/>
      <w:r w:rsidRPr="00483971">
        <w:rPr>
          <w:rFonts w:ascii="Times New Roman" w:hAnsi="Times New Roman" w:cs="Times New Roman"/>
          <w:color w:val="000000"/>
          <w:sz w:val="28"/>
          <w:szCs w:val="28"/>
        </w:rPr>
        <w:t>рифейско-вендских</w:t>
      </w:r>
      <w:proofErr w:type="spellEnd"/>
      <w:r w:rsidRPr="00483971">
        <w:rPr>
          <w:rFonts w:ascii="Times New Roman" w:hAnsi="Times New Roman" w:cs="Times New Roman"/>
          <w:color w:val="000000"/>
          <w:sz w:val="28"/>
          <w:szCs w:val="28"/>
        </w:rPr>
        <w:t xml:space="preserve">) сильно </w:t>
      </w:r>
      <w:proofErr w:type="spellStart"/>
      <w:r w:rsidRPr="00483971">
        <w:rPr>
          <w:rFonts w:ascii="Times New Roman" w:hAnsi="Times New Roman" w:cs="Times New Roman"/>
          <w:color w:val="000000"/>
          <w:sz w:val="28"/>
          <w:szCs w:val="28"/>
        </w:rPr>
        <w:t>литифицированных</w:t>
      </w:r>
      <w:proofErr w:type="spellEnd"/>
      <w:r w:rsidRPr="00483971">
        <w:rPr>
          <w:rFonts w:ascii="Times New Roman" w:hAnsi="Times New Roman" w:cs="Times New Roman"/>
          <w:color w:val="000000"/>
          <w:sz w:val="28"/>
          <w:szCs w:val="28"/>
        </w:rPr>
        <w:t xml:space="preserve">, метаморфизованных образованиях этих структур, расположенных в зонах позднего </w:t>
      </w:r>
      <w:proofErr w:type="spellStart"/>
      <w:r w:rsidRPr="00483971">
        <w:rPr>
          <w:rFonts w:ascii="Times New Roman" w:hAnsi="Times New Roman" w:cs="Times New Roman"/>
          <w:color w:val="000000"/>
          <w:sz w:val="28"/>
          <w:szCs w:val="28"/>
        </w:rPr>
        <w:t>катагенеза</w:t>
      </w:r>
      <w:proofErr w:type="spellEnd"/>
      <w:r w:rsidRPr="00483971">
        <w:rPr>
          <w:rFonts w:ascii="Times New Roman" w:hAnsi="Times New Roman" w:cs="Times New Roman"/>
          <w:color w:val="000000"/>
          <w:sz w:val="28"/>
          <w:szCs w:val="28"/>
        </w:rPr>
        <w:t xml:space="preserve"> и метагенеза (на глубине более 2–3 км), распространены главным образом трещинно-жильные воды зон тектонических нарушений, </w:t>
      </w:r>
      <w:proofErr w:type="spellStart"/>
      <w:r w:rsidRPr="00483971">
        <w:rPr>
          <w:rFonts w:ascii="Times New Roman" w:hAnsi="Times New Roman" w:cs="Times New Roman"/>
          <w:color w:val="000000"/>
          <w:sz w:val="28"/>
          <w:szCs w:val="28"/>
        </w:rPr>
        <w:t>литогенетической</w:t>
      </w:r>
      <w:proofErr w:type="spellEnd"/>
      <w:r w:rsidRPr="00483971">
        <w:rPr>
          <w:rFonts w:ascii="Times New Roman" w:hAnsi="Times New Roman" w:cs="Times New Roman"/>
          <w:color w:val="000000"/>
          <w:sz w:val="28"/>
          <w:szCs w:val="28"/>
        </w:rPr>
        <w:t xml:space="preserve"> и тектонической </w:t>
      </w:r>
      <w:proofErr w:type="spellStart"/>
      <w:r w:rsidRPr="00483971">
        <w:rPr>
          <w:rFonts w:ascii="Times New Roman" w:hAnsi="Times New Roman" w:cs="Times New Roman"/>
          <w:color w:val="000000"/>
          <w:sz w:val="28"/>
          <w:szCs w:val="28"/>
        </w:rPr>
        <w:t>трещиноватости</w:t>
      </w:r>
      <w:proofErr w:type="spellEnd"/>
      <w:r w:rsidRPr="00483971">
        <w:rPr>
          <w:rFonts w:ascii="Times New Roman" w:hAnsi="Times New Roman" w:cs="Times New Roman"/>
          <w:color w:val="000000"/>
          <w:sz w:val="28"/>
          <w:szCs w:val="28"/>
        </w:rPr>
        <w:t>.</w:t>
      </w:r>
    </w:p>
    <w:p w:rsidR="00483971" w:rsidRPr="00483971" w:rsidRDefault="00483971" w:rsidP="00483971">
      <w:pPr>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sidRPr="00483971">
        <w:rPr>
          <w:rFonts w:ascii="Times New Roman" w:hAnsi="Times New Roman" w:cs="Times New Roman"/>
          <w:color w:val="000000"/>
          <w:sz w:val="28"/>
          <w:szCs w:val="28"/>
        </w:rPr>
        <w:t>Питание подземных вод осуществляется, в основном, за счёт инфильтрации атмосферных осадков. В питании трещинно-карстовых вод значительную роль играет поглощение поверхностных и грунтовых вод. Гидравлическую связь с речными водами имеет горизонт подземных вод аллювиальных отложений. Разгрузка подземных вод осуществляется в гидрографическую сеть.</w:t>
      </w:r>
    </w:p>
    <w:p w:rsidR="00483971" w:rsidRPr="00483971" w:rsidRDefault="00483971" w:rsidP="00483971">
      <w:pPr>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proofErr w:type="spellStart"/>
      <w:r w:rsidRPr="00483971">
        <w:rPr>
          <w:rFonts w:ascii="Times New Roman" w:hAnsi="Times New Roman" w:cs="Times New Roman"/>
          <w:color w:val="000000"/>
          <w:sz w:val="28"/>
          <w:szCs w:val="28"/>
        </w:rPr>
        <w:t>Водообильность</w:t>
      </w:r>
      <w:proofErr w:type="spellEnd"/>
      <w:r w:rsidRPr="00483971">
        <w:rPr>
          <w:rFonts w:ascii="Times New Roman" w:hAnsi="Times New Roman" w:cs="Times New Roman"/>
          <w:color w:val="000000"/>
          <w:sz w:val="28"/>
          <w:szCs w:val="28"/>
        </w:rPr>
        <w:t xml:space="preserve"> водоносных горизонтов и комплексов </w:t>
      </w:r>
      <w:proofErr w:type="gramStart"/>
      <w:r w:rsidRPr="00483971">
        <w:rPr>
          <w:rFonts w:ascii="Times New Roman" w:hAnsi="Times New Roman" w:cs="Times New Roman"/>
          <w:color w:val="000000"/>
          <w:sz w:val="28"/>
          <w:szCs w:val="28"/>
        </w:rPr>
        <w:t>незначительная</w:t>
      </w:r>
      <w:proofErr w:type="gramEnd"/>
      <w:r w:rsidRPr="00483971">
        <w:rPr>
          <w:rFonts w:ascii="Times New Roman" w:hAnsi="Times New Roman" w:cs="Times New Roman"/>
          <w:color w:val="000000"/>
          <w:sz w:val="28"/>
          <w:szCs w:val="28"/>
        </w:rPr>
        <w:t xml:space="preserve">, </w:t>
      </w:r>
      <w:r w:rsidRPr="00483971">
        <w:rPr>
          <w:rFonts w:ascii="Times New Roman" w:hAnsi="Times New Roman" w:cs="Times New Roman"/>
          <w:color w:val="000000"/>
          <w:sz w:val="28"/>
          <w:szCs w:val="28"/>
        </w:rPr>
        <w:lastRenderedPageBreak/>
        <w:t xml:space="preserve">кроме комплекса трещинно-карстовых пород. Воды, в основном, безнапорные. Качество воды хорошее, минерализация от 0,1 до 1 </w:t>
      </w:r>
      <w:proofErr w:type="spellStart"/>
      <w:r w:rsidRPr="00483971">
        <w:rPr>
          <w:rFonts w:ascii="Times New Roman" w:hAnsi="Times New Roman" w:cs="Times New Roman"/>
          <w:color w:val="000000"/>
          <w:sz w:val="28"/>
          <w:szCs w:val="28"/>
        </w:rPr>
        <w:t>гр</w:t>
      </w:r>
      <w:proofErr w:type="spellEnd"/>
      <w:r w:rsidRPr="00483971">
        <w:rPr>
          <w:rFonts w:ascii="Times New Roman" w:hAnsi="Times New Roman" w:cs="Times New Roman"/>
          <w:color w:val="000000"/>
          <w:sz w:val="28"/>
          <w:szCs w:val="28"/>
        </w:rPr>
        <w:t>/</w:t>
      </w:r>
      <w:proofErr w:type="gramStart"/>
      <w:r w:rsidRPr="00483971">
        <w:rPr>
          <w:rFonts w:ascii="Times New Roman" w:hAnsi="Times New Roman" w:cs="Times New Roman"/>
          <w:color w:val="000000"/>
          <w:sz w:val="28"/>
          <w:szCs w:val="28"/>
        </w:rPr>
        <w:t>л</w:t>
      </w:r>
      <w:proofErr w:type="gramEnd"/>
      <w:r w:rsidRPr="00483971">
        <w:rPr>
          <w:rFonts w:ascii="Times New Roman" w:hAnsi="Times New Roman" w:cs="Times New Roman"/>
          <w:color w:val="000000"/>
          <w:sz w:val="28"/>
          <w:szCs w:val="28"/>
        </w:rPr>
        <w:t xml:space="preserve">, среднее значение колеблется в пределах 0,3-0,5 </w:t>
      </w:r>
      <w:proofErr w:type="spellStart"/>
      <w:r w:rsidRPr="00483971">
        <w:rPr>
          <w:rFonts w:ascii="Times New Roman" w:hAnsi="Times New Roman" w:cs="Times New Roman"/>
          <w:color w:val="000000"/>
          <w:sz w:val="28"/>
          <w:szCs w:val="28"/>
        </w:rPr>
        <w:t>гр</w:t>
      </w:r>
      <w:proofErr w:type="spellEnd"/>
      <w:r w:rsidRPr="00483971">
        <w:rPr>
          <w:rFonts w:ascii="Times New Roman" w:hAnsi="Times New Roman" w:cs="Times New Roman"/>
          <w:color w:val="000000"/>
          <w:sz w:val="28"/>
          <w:szCs w:val="28"/>
        </w:rPr>
        <w:t xml:space="preserve">/л. По химическому составу воды преимущественно гидрокарбонатно-кальциевые и гидрокарбонатно-натриевые. </w:t>
      </w:r>
    </w:p>
    <w:p w:rsidR="00003405" w:rsidRPr="00792F8D" w:rsidRDefault="00483971" w:rsidP="00483971">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483971">
        <w:rPr>
          <w:rFonts w:ascii="Times New Roman" w:hAnsi="Times New Roman" w:cs="Times New Roman"/>
          <w:color w:val="000000"/>
          <w:sz w:val="28"/>
          <w:szCs w:val="28"/>
        </w:rPr>
        <w:t xml:space="preserve">Защищённость подземных вод неудовлетворительная (II категория по методике В.М.Гольдберга). Территория характеризуется наличием подземных вод зоны открытой </w:t>
      </w:r>
      <w:proofErr w:type="spellStart"/>
      <w:r w:rsidRPr="00483971">
        <w:rPr>
          <w:rFonts w:ascii="Times New Roman" w:hAnsi="Times New Roman" w:cs="Times New Roman"/>
          <w:color w:val="000000"/>
          <w:sz w:val="28"/>
          <w:szCs w:val="28"/>
        </w:rPr>
        <w:t>трещиноватости</w:t>
      </w:r>
      <w:proofErr w:type="spellEnd"/>
      <w:r w:rsidRPr="00483971">
        <w:rPr>
          <w:rFonts w:ascii="Times New Roman" w:hAnsi="Times New Roman" w:cs="Times New Roman"/>
          <w:color w:val="000000"/>
          <w:sz w:val="28"/>
          <w:szCs w:val="28"/>
        </w:rPr>
        <w:t xml:space="preserve"> коренных пород, перекрытых невыдержанными по мощности и составу песчано-глинистыми образованиями или отсутствием их.</w:t>
      </w:r>
    </w:p>
    <w:p w:rsidR="00C22E7E" w:rsidRPr="00792F8D" w:rsidRDefault="00264BFA" w:rsidP="00792F8D">
      <w:pPr>
        <w:widowControl w:val="0"/>
        <w:tabs>
          <w:tab w:val="left" w:pos="142"/>
        </w:tabs>
        <w:suppressAutoHyphens w:val="0"/>
        <w:spacing w:after="0" w:line="240" w:lineRule="auto"/>
        <w:ind w:firstLine="426"/>
        <w:jc w:val="both"/>
        <w:rPr>
          <w:rFonts w:ascii="Times New Roman" w:hAnsi="Times New Roman" w:cs="Times New Roman"/>
          <w:b/>
          <w:sz w:val="28"/>
          <w:szCs w:val="28"/>
        </w:rPr>
      </w:pPr>
      <w:r w:rsidRPr="00D67729">
        <w:rPr>
          <w:rFonts w:ascii="Times New Roman" w:hAnsi="Times New Roman" w:cs="Times New Roman"/>
          <w:b/>
          <w:sz w:val="28"/>
          <w:szCs w:val="28"/>
        </w:rPr>
        <w:t>3.</w:t>
      </w:r>
      <w:r w:rsidR="00BF480D" w:rsidRPr="00D67729">
        <w:rPr>
          <w:rFonts w:ascii="Times New Roman" w:hAnsi="Times New Roman" w:cs="Times New Roman"/>
          <w:b/>
          <w:sz w:val="28"/>
          <w:szCs w:val="28"/>
        </w:rPr>
        <w:t>1</w:t>
      </w:r>
      <w:r w:rsidRPr="00D67729">
        <w:rPr>
          <w:rFonts w:ascii="Times New Roman" w:hAnsi="Times New Roman" w:cs="Times New Roman"/>
          <w:b/>
          <w:sz w:val="28"/>
          <w:szCs w:val="28"/>
        </w:rPr>
        <w:t xml:space="preserve">.5. </w:t>
      </w:r>
      <w:r w:rsidR="00C22E7E" w:rsidRPr="00D67729">
        <w:rPr>
          <w:rFonts w:ascii="Times New Roman" w:hAnsi="Times New Roman" w:cs="Times New Roman"/>
          <w:b/>
          <w:sz w:val="28"/>
          <w:szCs w:val="28"/>
        </w:rPr>
        <w:t>Почвы.</w:t>
      </w:r>
    </w:p>
    <w:p w:rsidR="00E709A9" w:rsidRPr="00E709A9" w:rsidRDefault="00E709A9" w:rsidP="00E709A9">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E709A9">
        <w:rPr>
          <w:rFonts w:ascii="Times New Roman" w:hAnsi="Times New Roman" w:cs="Times New Roman"/>
          <w:sz w:val="28"/>
          <w:szCs w:val="28"/>
        </w:rPr>
        <w:t xml:space="preserve">Территория сельского поселения, в соответствии с природным районированием территории Республики Башкортостан, включает в себя 1 природный район: </w:t>
      </w:r>
      <w:proofErr w:type="spellStart"/>
      <w:r w:rsidRPr="00E709A9">
        <w:rPr>
          <w:rFonts w:ascii="Times New Roman" w:hAnsi="Times New Roman" w:cs="Times New Roman"/>
          <w:sz w:val="28"/>
          <w:szCs w:val="28"/>
        </w:rPr>
        <w:t>Забельский</w:t>
      </w:r>
      <w:proofErr w:type="spellEnd"/>
      <w:r w:rsidRPr="00E709A9">
        <w:rPr>
          <w:rFonts w:ascii="Times New Roman" w:hAnsi="Times New Roman" w:cs="Times New Roman"/>
          <w:sz w:val="28"/>
          <w:szCs w:val="28"/>
        </w:rPr>
        <w:t xml:space="preserve"> район широколиственных лесов.</w:t>
      </w:r>
    </w:p>
    <w:p w:rsidR="00E709A9" w:rsidRPr="00E709A9" w:rsidRDefault="00E709A9" w:rsidP="00E709A9">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E709A9">
        <w:rPr>
          <w:rFonts w:ascii="Times New Roman" w:hAnsi="Times New Roman" w:cs="Times New Roman"/>
          <w:sz w:val="28"/>
          <w:szCs w:val="28"/>
        </w:rPr>
        <w:t xml:space="preserve">Преобладающими почвами сельского поселения являются почвы типа серые лесные. По долинам рек сформировались оподзоленные и </w:t>
      </w:r>
      <w:proofErr w:type="spellStart"/>
      <w:r w:rsidRPr="00E709A9">
        <w:rPr>
          <w:rFonts w:ascii="Times New Roman" w:hAnsi="Times New Roman" w:cs="Times New Roman"/>
          <w:sz w:val="28"/>
          <w:szCs w:val="28"/>
        </w:rPr>
        <w:t>выщелочные</w:t>
      </w:r>
      <w:proofErr w:type="spellEnd"/>
      <w:r w:rsidRPr="00E709A9">
        <w:rPr>
          <w:rFonts w:ascii="Times New Roman" w:hAnsi="Times New Roman" w:cs="Times New Roman"/>
          <w:sz w:val="28"/>
          <w:szCs w:val="28"/>
        </w:rPr>
        <w:t xml:space="preserve"> черноземы. Значительная доля падает на горно-подзолистые, горно-луговые почвы, а также почвы недоразвитые, сильно-скелетные. Из пахотных земель преобладающими являются темно - серые лесные  41%, серые лесные 30%, влажно-луговые пойменные 13% и черноземы оподзоленные  тучные 10%.</w:t>
      </w:r>
    </w:p>
    <w:p w:rsidR="00C22E7E" w:rsidRPr="00792F8D" w:rsidRDefault="00264BFA" w:rsidP="00792F8D">
      <w:pPr>
        <w:widowControl w:val="0"/>
        <w:tabs>
          <w:tab w:val="left" w:pos="142"/>
        </w:tabs>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t>3.</w:t>
      </w:r>
      <w:r w:rsidR="00BF480D" w:rsidRPr="00792F8D">
        <w:rPr>
          <w:rFonts w:ascii="Times New Roman" w:hAnsi="Times New Roman" w:cs="Times New Roman"/>
          <w:b/>
          <w:sz w:val="28"/>
          <w:szCs w:val="28"/>
        </w:rPr>
        <w:t>1</w:t>
      </w:r>
      <w:r w:rsidRPr="00792F8D">
        <w:rPr>
          <w:rFonts w:ascii="Times New Roman" w:hAnsi="Times New Roman" w:cs="Times New Roman"/>
          <w:b/>
          <w:sz w:val="28"/>
          <w:szCs w:val="28"/>
        </w:rPr>
        <w:t xml:space="preserve">.6. </w:t>
      </w:r>
      <w:r w:rsidR="00C22E7E" w:rsidRPr="00792F8D">
        <w:rPr>
          <w:rFonts w:ascii="Times New Roman" w:hAnsi="Times New Roman" w:cs="Times New Roman"/>
          <w:b/>
          <w:sz w:val="28"/>
          <w:szCs w:val="28"/>
        </w:rPr>
        <w:t>Растительность и животный мир.</w:t>
      </w:r>
    </w:p>
    <w:p w:rsidR="009A483B" w:rsidRPr="009A483B" w:rsidRDefault="00810567" w:rsidP="009A483B">
      <w:pPr>
        <w:pStyle w:val="a5"/>
        <w:widowControl w:val="0"/>
        <w:tabs>
          <w:tab w:val="left" w:pos="142"/>
        </w:tabs>
        <w:suppressAutoHyphens w:val="0"/>
        <w:ind w:firstLine="426"/>
        <w:rPr>
          <w:rFonts w:cs="Times New Roman"/>
          <w:szCs w:val="28"/>
        </w:rPr>
      </w:pPr>
      <w:r w:rsidRPr="00810567">
        <w:rPr>
          <w:rFonts w:cs="Times New Roman"/>
          <w:szCs w:val="28"/>
        </w:rPr>
        <w:t>Ландшафты представлены широколиственно – темнохвойными  лесами на  светло - серых почвах лесного типа. Леса занимают более трети площади района.</w:t>
      </w:r>
      <w:r w:rsidR="009A483B">
        <w:rPr>
          <w:rFonts w:cs="Times New Roman"/>
          <w:szCs w:val="28"/>
        </w:rPr>
        <w:t xml:space="preserve"> </w:t>
      </w:r>
      <w:r w:rsidR="009A483B" w:rsidRPr="009A483B">
        <w:rPr>
          <w:rFonts w:cs="Times New Roman"/>
          <w:szCs w:val="28"/>
        </w:rPr>
        <w:t xml:space="preserve">Общая площадь земель лесного фонда на территории сельского поселения составляет около 24,08% территории всех земель сельского поселения. Покрытые лесом территории занимают около 11,8% от площади всего сельского поселения. В породном составе преобладают </w:t>
      </w:r>
      <w:proofErr w:type="spellStart"/>
      <w:r w:rsidR="009A483B" w:rsidRPr="009A483B">
        <w:rPr>
          <w:rFonts w:cs="Times New Roman"/>
          <w:szCs w:val="28"/>
        </w:rPr>
        <w:t>мягколиственные</w:t>
      </w:r>
      <w:proofErr w:type="spellEnd"/>
      <w:r w:rsidR="009A483B" w:rsidRPr="009A483B">
        <w:rPr>
          <w:rFonts w:cs="Times New Roman"/>
          <w:szCs w:val="28"/>
        </w:rPr>
        <w:t xml:space="preserve"> породы (берёза, осина, липа) и хвойные (в основном сосна), доля </w:t>
      </w:r>
      <w:proofErr w:type="gramStart"/>
      <w:r w:rsidR="009A483B" w:rsidRPr="009A483B">
        <w:rPr>
          <w:rFonts w:cs="Times New Roman"/>
          <w:szCs w:val="28"/>
        </w:rPr>
        <w:t>которых</w:t>
      </w:r>
      <w:proofErr w:type="gramEnd"/>
      <w:r w:rsidR="009A483B" w:rsidRPr="009A483B">
        <w:rPr>
          <w:rFonts w:cs="Times New Roman"/>
          <w:szCs w:val="28"/>
        </w:rPr>
        <w:t xml:space="preserve"> составляет 60 и 30% соответственно.</w:t>
      </w:r>
      <w:r w:rsidR="009A483B">
        <w:rPr>
          <w:rFonts w:cs="Times New Roman"/>
          <w:szCs w:val="28"/>
        </w:rPr>
        <w:t xml:space="preserve"> </w:t>
      </w:r>
      <w:r w:rsidR="009A483B" w:rsidRPr="009A483B">
        <w:rPr>
          <w:rFonts w:cs="Times New Roman"/>
          <w:szCs w:val="28"/>
        </w:rPr>
        <w:t>Леса, расположенные на землях населенных пунктов относятся к зеленым, лесопарковым зонам. Они отнесены по целевому назначению к защитным лесам. Приоритетное направление – осуществление рекреационной деятельности. Особая ценность лесов в их доступности.</w:t>
      </w:r>
    </w:p>
    <w:p w:rsidR="00810567" w:rsidRDefault="009A483B" w:rsidP="009A483B">
      <w:pPr>
        <w:pStyle w:val="a5"/>
        <w:widowControl w:val="0"/>
        <w:tabs>
          <w:tab w:val="left" w:pos="142"/>
        </w:tabs>
        <w:suppressAutoHyphens w:val="0"/>
        <w:ind w:firstLine="426"/>
        <w:rPr>
          <w:rFonts w:cs="Times New Roman"/>
          <w:szCs w:val="28"/>
        </w:rPr>
      </w:pPr>
      <w:r w:rsidRPr="009A483B">
        <w:rPr>
          <w:rFonts w:cs="Times New Roman"/>
          <w:szCs w:val="28"/>
        </w:rPr>
        <w:t>На территории сельского поселения расположено Уфимское лесничество Министерства лесного хозяйства Республики Башкортостан (Благовещенское участковое лесничество). Государственное учреждение «Благовещенское участковое лесничество» включает в себя земли бывшего Благовещенского лесхоза.</w:t>
      </w:r>
    </w:p>
    <w:p w:rsidR="00E709A9" w:rsidRPr="00E709A9" w:rsidRDefault="00E709A9" w:rsidP="00E709A9">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E709A9">
        <w:rPr>
          <w:rFonts w:ascii="Times New Roman" w:hAnsi="Times New Roman" w:cs="Times New Roman"/>
          <w:sz w:val="28"/>
          <w:szCs w:val="28"/>
        </w:rPr>
        <w:t>В соответствии с данными Реестра особо охраняемых природных территорий Республики Башкортостан приводятся характеристики природных районов:</w:t>
      </w:r>
      <w:r w:rsidR="009A483B">
        <w:rPr>
          <w:rFonts w:ascii="Times New Roman" w:hAnsi="Times New Roman" w:cs="Times New Roman"/>
          <w:sz w:val="28"/>
          <w:szCs w:val="28"/>
        </w:rPr>
        <w:t xml:space="preserve"> </w:t>
      </w:r>
      <w:proofErr w:type="spellStart"/>
      <w:r w:rsidRPr="00E709A9">
        <w:rPr>
          <w:rFonts w:ascii="Times New Roman" w:hAnsi="Times New Roman" w:cs="Times New Roman"/>
          <w:sz w:val="28"/>
          <w:szCs w:val="28"/>
        </w:rPr>
        <w:t>Забельский</w:t>
      </w:r>
      <w:proofErr w:type="spellEnd"/>
      <w:r w:rsidRPr="00E709A9">
        <w:rPr>
          <w:rFonts w:ascii="Times New Roman" w:hAnsi="Times New Roman" w:cs="Times New Roman"/>
          <w:sz w:val="28"/>
          <w:szCs w:val="28"/>
        </w:rPr>
        <w:t xml:space="preserve"> район широколиственных ле</w:t>
      </w:r>
      <w:r w:rsidR="009A483B">
        <w:rPr>
          <w:rFonts w:ascii="Times New Roman" w:hAnsi="Times New Roman" w:cs="Times New Roman"/>
          <w:sz w:val="28"/>
          <w:szCs w:val="28"/>
        </w:rPr>
        <w:t>сов.</w:t>
      </w:r>
    </w:p>
    <w:p w:rsidR="00E709A9" w:rsidRPr="00E709A9" w:rsidRDefault="00E709A9" w:rsidP="00E709A9">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E709A9">
        <w:rPr>
          <w:rFonts w:ascii="Times New Roman" w:hAnsi="Times New Roman" w:cs="Times New Roman"/>
          <w:sz w:val="28"/>
          <w:szCs w:val="28"/>
        </w:rPr>
        <w:t xml:space="preserve">Пологоволнистые и холмистые равнины </w:t>
      </w:r>
      <w:proofErr w:type="spellStart"/>
      <w:r w:rsidRPr="00E709A9">
        <w:rPr>
          <w:rFonts w:ascii="Times New Roman" w:hAnsi="Times New Roman" w:cs="Times New Roman"/>
          <w:sz w:val="28"/>
          <w:szCs w:val="28"/>
        </w:rPr>
        <w:t>Прибелья</w:t>
      </w:r>
      <w:proofErr w:type="spellEnd"/>
      <w:r w:rsidRPr="00E709A9">
        <w:rPr>
          <w:rFonts w:ascii="Times New Roman" w:hAnsi="Times New Roman" w:cs="Times New Roman"/>
          <w:sz w:val="28"/>
          <w:szCs w:val="28"/>
        </w:rPr>
        <w:t xml:space="preserve">, сложенные пермскими и четвертичными отложениями. Широко представлены карстовые формы рельефа. Преобладают в той или степени оподзоленные серые лесные </w:t>
      </w:r>
      <w:r w:rsidRPr="00E709A9">
        <w:rPr>
          <w:rFonts w:ascii="Times New Roman" w:hAnsi="Times New Roman" w:cs="Times New Roman"/>
          <w:sz w:val="28"/>
          <w:szCs w:val="28"/>
        </w:rPr>
        <w:lastRenderedPageBreak/>
        <w:t>почвы. Климат теплый, средн</w:t>
      </w:r>
      <w:proofErr w:type="gramStart"/>
      <w:r w:rsidRPr="00E709A9">
        <w:rPr>
          <w:rFonts w:ascii="Times New Roman" w:hAnsi="Times New Roman" w:cs="Times New Roman"/>
          <w:sz w:val="28"/>
          <w:szCs w:val="28"/>
        </w:rPr>
        <w:t>е-</w:t>
      </w:r>
      <w:proofErr w:type="gramEnd"/>
      <w:r w:rsidRPr="00E709A9">
        <w:rPr>
          <w:rFonts w:ascii="Times New Roman" w:hAnsi="Times New Roman" w:cs="Times New Roman"/>
          <w:sz w:val="28"/>
          <w:szCs w:val="28"/>
        </w:rPr>
        <w:t xml:space="preserve"> и хорошо увлажненный. В прошлом здесь доминировали </w:t>
      </w:r>
      <w:proofErr w:type="spellStart"/>
      <w:r w:rsidRPr="00E709A9">
        <w:rPr>
          <w:rFonts w:ascii="Times New Roman" w:hAnsi="Times New Roman" w:cs="Times New Roman"/>
          <w:sz w:val="28"/>
          <w:szCs w:val="28"/>
        </w:rPr>
        <w:t>мезофитные</w:t>
      </w:r>
      <w:proofErr w:type="spellEnd"/>
      <w:r w:rsidRPr="00E709A9">
        <w:rPr>
          <w:rFonts w:ascii="Times New Roman" w:hAnsi="Times New Roman" w:cs="Times New Roman"/>
          <w:sz w:val="28"/>
          <w:szCs w:val="28"/>
        </w:rPr>
        <w:t xml:space="preserve"> широколиственные леса (дуб, липа, клен, ильм), которые в настоящее время уступили место вторичным лесам (липа, береза, осина) и </w:t>
      </w:r>
      <w:proofErr w:type="spellStart"/>
      <w:r w:rsidRPr="00E709A9">
        <w:rPr>
          <w:rFonts w:ascii="Times New Roman" w:hAnsi="Times New Roman" w:cs="Times New Roman"/>
          <w:sz w:val="28"/>
          <w:szCs w:val="28"/>
        </w:rPr>
        <w:t>сельхозугодьям</w:t>
      </w:r>
      <w:proofErr w:type="spellEnd"/>
      <w:r w:rsidRPr="00E709A9">
        <w:rPr>
          <w:rFonts w:ascii="Times New Roman" w:hAnsi="Times New Roman" w:cs="Times New Roman"/>
          <w:sz w:val="28"/>
          <w:szCs w:val="28"/>
        </w:rPr>
        <w:t xml:space="preserve">. На севере района сохранились незначительные фрагменты широколиственно-темнохвойных лесов. По склонам на небольших площадях встречаются </w:t>
      </w:r>
      <w:proofErr w:type="spellStart"/>
      <w:r w:rsidRPr="00E709A9">
        <w:rPr>
          <w:rFonts w:ascii="Times New Roman" w:hAnsi="Times New Roman" w:cs="Times New Roman"/>
          <w:sz w:val="28"/>
          <w:szCs w:val="28"/>
        </w:rPr>
        <w:t>остепненные</w:t>
      </w:r>
      <w:proofErr w:type="spellEnd"/>
      <w:r w:rsidRPr="00E709A9">
        <w:rPr>
          <w:rFonts w:ascii="Times New Roman" w:hAnsi="Times New Roman" w:cs="Times New Roman"/>
          <w:sz w:val="28"/>
          <w:szCs w:val="28"/>
        </w:rPr>
        <w:t xml:space="preserve"> луга и луговые степи. По берегам рек Белая и Сим сохранились небольшие фрагменты сосновых лесов. Флора смешанная, относительно бедная. Фоновыми видами фауны являются лось, кабан, лисица, ондатра, бобр, заяц-беляк, тетерев и др.</w:t>
      </w:r>
    </w:p>
    <w:p w:rsidR="00E709A9" w:rsidRPr="00E709A9" w:rsidRDefault="00E709A9" w:rsidP="00E709A9">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E709A9">
        <w:rPr>
          <w:rFonts w:ascii="Times New Roman" w:hAnsi="Times New Roman" w:cs="Times New Roman"/>
          <w:sz w:val="28"/>
          <w:szCs w:val="28"/>
        </w:rPr>
        <w:t xml:space="preserve">Район сильно освоенный и густозаселенный. Главными факторами антропогенной угрозы являются вырубка коренных типов лесов, чрезмерный выпас скота, загрязнение рек промышленными стоками, загрязнение атмосферы, уничтожение болот, браконьерство, нерегулируемая рекреация вокруг городов. </w:t>
      </w:r>
      <w:proofErr w:type="gramStart"/>
      <w:r w:rsidRPr="00E709A9">
        <w:rPr>
          <w:rFonts w:ascii="Times New Roman" w:hAnsi="Times New Roman" w:cs="Times New Roman"/>
          <w:sz w:val="28"/>
          <w:szCs w:val="28"/>
        </w:rPr>
        <w:t xml:space="preserve">Основные объекты охраны: запретные полосы лесов по берегам рек, сфагновые болота в карстовых депрессиях, </w:t>
      </w:r>
      <w:proofErr w:type="spellStart"/>
      <w:r w:rsidRPr="00E709A9">
        <w:rPr>
          <w:rFonts w:ascii="Times New Roman" w:hAnsi="Times New Roman" w:cs="Times New Roman"/>
          <w:sz w:val="28"/>
          <w:szCs w:val="28"/>
        </w:rPr>
        <w:t>старовозрастные</w:t>
      </w:r>
      <w:proofErr w:type="spellEnd"/>
      <w:r w:rsidRPr="00E709A9">
        <w:rPr>
          <w:rFonts w:ascii="Times New Roman" w:hAnsi="Times New Roman" w:cs="Times New Roman"/>
          <w:sz w:val="28"/>
          <w:szCs w:val="28"/>
        </w:rPr>
        <w:t xml:space="preserve"> леса, реликтовые островные сосняки по рекам Белая и Сим, редкие виды животных (орлан-белохвост, большой подорлик, кулик-сорока, тритон гребенчатый, жаба серая, стерлядь, европейский хариус, альпийский усач, </w:t>
      </w:r>
      <w:proofErr w:type="spellStart"/>
      <w:r w:rsidRPr="00E709A9">
        <w:rPr>
          <w:rFonts w:ascii="Times New Roman" w:hAnsi="Times New Roman" w:cs="Times New Roman"/>
          <w:sz w:val="28"/>
          <w:szCs w:val="28"/>
        </w:rPr>
        <w:t>восковик-отшельник</w:t>
      </w:r>
      <w:proofErr w:type="spellEnd"/>
      <w:r w:rsidRPr="00E709A9">
        <w:rPr>
          <w:rFonts w:ascii="Times New Roman" w:hAnsi="Times New Roman" w:cs="Times New Roman"/>
          <w:sz w:val="28"/>
          <w:szCs w:val="28"/>
        </w:rPr>
        <w:t xml:space="preserve"> и др.) и растений (сальвиния плавающая, эфедра двуколосковая, </w:t>
      </w:r>
      <w:proofErr w:type="spellStart"/>
      <w:r w:rsidRPr="00E709A9">
        <w:rPr>
          <w:rFonts w:ascii="Times New Roman" w:hAnsi="Times New Roman" w:cs="Times New Roman"/>
          <w:sz w:val="28"/>
          <w:szCs w:val="28"/>
        </w:rPr>
        <w:t>схенус</w:t>
      </w:r>
      <w:proofErr w:type="spellEnd"/>
      <w:r w:rsidRPr="00E709A9">
        <w:rPr>
          <w:rFonts w:ascii="Times New Roman" w:hAnsi="Times New Roman" w:cs="Times New Roman"/>
          <w:sz w:val="28"/>
          <w:szCs w:val="28"/>
        </w:rPr>
        <w:t xml:space="preserve"> ржавый, ирис желтый, лук косой, клюква болотная, лазурник трехлопастной и</w:t>
      </w:r>
      <w:proofErr w:type="gramEnd"/>
      <w:r w:rsidRPr="00E709A9">
        <w:rPr>
          <w:rFonts w:ascii="Times New Roman" w:hAnsi="Times New Roman" w:cs="Times New Roman"/>
          <w:sz w:val="28"/>
          <w:szCs w:val="28"/>
        </w:rPr>
        <w:t xml:space="preserve"> др.).</w:t>
      </w:r>
    </w:p>
    <w:p w:rsidR="00810567" w:rsidRDefault="00810567" w:rsidP="00792F8D">
      <w:pPr>
        <w:pStyle w:val="a5"/>
        <w:widowControl w:val="0"/>
        <w:tabs>
          <w:tab w:val="left" w:pos="142"/>
        </w:tabs>
        <w:suppressAutoHyphens w:val="0"/>
        <w:ind w:firstLine="426"/>
        <w:rPr>
          <w:rFonts w:cs="Times New Roman"/>
          <w:szCs w:val="28"/>
        </w:rPr>
      </w:pPr>
      <w:r w:rsidRPr="00810567">
        <w:rPr>
          <w:rFonts w:cs="Times New Roman"/>
          <w:szCs w:val="28"/>
        </w:rPr>
        <w:t>Травянистая растительность господствует на нераспаханных участках степей и лугов. Среди основных степных трав распространен клевер, лютик, различные ковыли, типчак, костер, пырей и другие растения.</w:t>
      </w:r>
    </w:p>
    <w:p w:rsidR="00810567" w:rsidRDefault="00810567" w:rsidP="00792F8D">
      <w:pPr>
        <w:pStyle w:val="a5"/>
        <w:widowControl w:val="0"/>
        <w:tabs>
          <w:tab w:val="left" w:pos="142"/>
        </w:tabs>
        <w:suppressAutoHyphens w:val="0"/>
        <w:ind w:firstLine="426"/>
        <w:rPr>
          <w:rFonts w:cs="Times New Roman"/>
          <w:szCs w:val="28"/>
        </w:rPr>
      </w:pPr>
      <w:r w:rsidRPr="00810567">
        <w:rPr>
          <w:rFonts w:cs="Times New Roman"/>
          <w:szCs w:val="28"/>
        </w:rPr>
        <w:t>На пойменных лугах произрастает костер, пырей, мятлик, клевер. Болотная растительность представлена осоками, камышом, хвощом и другими болотными группировками.</w:t>
      </w:r>
    </w:p>
    <w:p w:rsidR="00810567" w:rsidRDefault="00810567" w:rsidP="00792F8D">
      <w:pPr>
        <w:pStyle w:val="a5"/>
        <w:widowControl w:val="0"/>
        <w:tabs>
          <w:tab w:val="left" w:pos="142"/>
        </w:tabs>
        <w:suppressAutoHyphens w:val="0"/>
        <w:ind w:firstLine="426"/>
        <w:rPr>
          <w:rFonts w:cs="Times New Roman"/>
          <w:szCs w:val="28"/>
        </w:rPr>
      </w:pPr>
      <w:r w:rsidRPr="00810567">
        <w:rPr>
          <w:rFonts w:cs="Times New Roman"/>
          <w:szCs w:val="28"/>
        </w:rPr>
        <w:t xml:space="preserve">Животный мир </w:t>
      </w:r>
      <w:r w:rsidR="00550F3E">
        <w:rPr>
          <w:rFonts w:cs="Times New Roman"/>
          <w:szCs w:val="28"/>
        </w:rPr>
        <w:t>Благовещенского района</w:t>
      </w:r>
      <w:r w:rsidRPr="00810567">
        <w:rPr>
          <w:rFonts w:cs="Times New Roman"/>
          <w:szCs w:val="28"/>
        </w:rPr>
        <w:t xml:space="preserve"> разнообразен. На его территории обитают и западные виды животных, характерные для широколиственных лесов Европы, и азиатские формы.</w:t>
      </w:r>
      <w:r>
        <w:rPr>
          <w:rFonts w:cs="Times New Roman"/>
          <w:szCs w:val="28"/>
        </w:rPr>
        <w:t xml:space="preserve"> </w:t>
      </w:r>
      <w:r w:rsidRPr="00810567">
        <w:rPr>
          <w:rFonts w:cs="Times New Roman"/>
          <w:szCs w:val="28"/>
        </w:rPr>
        <w:t xml:space="preserve">Из крупных травоядных животных в нашей республике обитают лоси, косули, маралы. Хищные млекопитающие представлены волком, бурым медведем, красной лисицей, куницей, горностаем, колонком, норкой. </w:t>
      </w:r>
      <w:proofErr w:type="gramStart"/>
      <w:r w:rsidRPr="00810567">
        <w:rPr>
          <w:rFonts w:cs="Times New Roman"/>
          <w:szCs w:val="28"/>
        </w:rPr>
        <w:t>Разнообразны грызуны - белка, заяц, суслик, хомяк, водяная крыса, полевка и другие.</w:t>
      </w:r>
      <w:proofErr w:type="gramEnd"/>
    </w:p>
    <w:p w:rsidR="00E709A9" w:rsidRPr="00E709A9" w:rsidRDefault="00E709A9" w:rsidP="00E709A9">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E709A9">
        <w:rPr>
          <w:rFonts w:ascii="Times New Roman" w:hAnsi="Times New Roman" w:cs="Times New Roman"/>
          <w:sz w:val="28"/>
          <w:szCs w:val="28"/>
        </w:rPr>
        <w:t xml:space="preserve">Законодательство Российской Федерации об охране и использовании животного мира регулирует отношения в области охраны и использования объектов животного мира, обитающих в условиях естественной свободы. Часть объектов животного мира муниципального района занесена в Красную книгу России и Красную книгу Республики Башкортостан. </w:t>
      </w:r>
      <w:proofErr w:type="spellStart"/>
      <w:r w:rsidRPr="00E709A9">
        <w:rPr>
          <w:rFonts w:ascii="Times New Roman" w:hAnsi="Times New Roman" w:cs="Times New Roman"/>
          <w:sz w:val="28"/>
          <w:szCs w:val="28"/>
        </w:rPr>
        <w:t>Оборотоспособность</w:t>
      </w:r>
      <w:proofErr w:type="spellEnd"/>
      <w:r w:rsidRPr="00E709A9">
        <w:rPr>
          <w:rFonts w:ascii="Times New Roman" w:hAnsi="Times New Roman" w:cs="Times New Roman"/>
          <w:sz w:val="28"/>
          <w:szCs w:val="28"/>
        </w:rPr>
        <w:t xml:space="preserve"> диких животных, занесённых в Красную книгу РФ и Красную книгу РБ, допускается в исключительных случаях по разрешению (распорядительной лицензии).</w:t>
      </w:r>
    </w:p>
    <w:p w:rsidR="00E709A9" w:rsidRPr="00E709A9" w:rsidRDefault="00E709A9" w:rsidP="00E709A9">
      <w:pPr>
        <w:widowControl w:val="0"/>
        <w:tabs>
          <w:tab w:val="left" w:pos="142"/>
        </w:tabs>
        <w:suppressAutoHyphens w:val="0"/>
        <w:spacing w:after="0" w:line="240" w:lineRule="auto"/>
        <w:ind w:firstLine="426"/>
        <w:jc w:val="both"/>
        <w:rPr>
          <w:rFonts w:ascii="Times New Roman" w:hAnsi="Times New Roman" w:cs="Times New Roman"/>
          <w:sz w:val="28"/>
          <w:szCs w:val="28"/>
        </w:rPr>
      </w:pPr>
      <w:proofErr w:type="gramStart"/>
      <w:r w:rsidRPr="00E709A9">
        <w:rPr>
          <w:rFonts w:ascii="Times New Roman" w:hAnsi="Times New Roman" w:cs="Times New Roman"/>
          <w:sz w:val="28"/>
          <w:szCs w:val="28"/>
        </w:rPr>
        <w:t xml:space="preserve">В реке </w:t>
      </w:r>
      <w:proofErr w:type="spellStart"/>
      <w:r w:rsidRPr="00E709A9">
        <w:rPr>
          <w:rFonts w:ascii="Times New Roman" w:hAnsi="Times New Roman" w:cs="Times New Roman"/>
          <w:sz w:val="28"/>
          <w:szCs w:val="28"/>
        </w:rPr>
        <w:t>Изяк</w:t>
      </w:r>
      <w:proofErr w:type="spellEnd"/>
      <w:r w:rsidRPr="00E709A9">
        <w:rPr>
          <w:rFonts w:ascii="Times New Roman" w:hAnsi="Times New Roman" w:cs="Times New Roman"/>
          <w:sz w:val="28"/>
          <w:szCs w:val="28"/>
        </w:rPr>
        <w:t xml:space="preserve"> распространена пресноводная европейская ихтиофауна: карась, уклейка, пескарь, плотва, окунь, щука, елец, голавль, налим, хариус, </w:t>
      </w:r>
      <w:r w:rsidRPr="00E709A9">
        <w:rPr>
          <w:rFonts w:ascii="Times New Roman" w:hAnsi="Times New Roman" w:cs="Times New Roman"/>
          <w:sz w:val="28"/>
          <w:szCs w:val="28"/>
        </w:rPr>
        <w:lastRenderedPageBreak/>
        <w:t>язь, жерех, судак, сом и др. В единичных случаях встречаются форель и таймень.</w:t>
      </w:r>
      <w:proofErr w:type="gramEnd"/>
      <w:r w:rsidRPr="00E709A9">
        <w:rPr>
          <w:rFonts w:ascii="Times New Roman" w:hAnsi="Times New Roman" w:cs="Times New Roman"/>
          <w:sz w:val="28"/>
          <w:szCs w:val="28"/>
        </w:rPr>
        <w:t xml:space="preserve"> Загрязнение реки </w:t>
      </w:r>
      <w:proofErr w:type="spellStart"/>
      <w:r w:rsidRPr="00E709A9">
        <w:rPr>
          <w:rFonts w:ascii="Times New Roman" w:hAnsi="Times New Roman" w:cs="Times New Roman"/>
          <w:sz w:val="28"/>
          <w:szCs w:val="28"/>
        </w:rPr>
        <w:t>Изяк</w:t>
      </w:r>
      <w:proofErr w:type="spellEnd"/>
      <w:r w:rsidRPr="00E709A9">
        <w:rPr>
          <w:rFonts w:ascii="Times New Roman" w:hAnsi="Times New Roman" w:cs="Times New Roman"/>
          <w:sz w:val="28"/>
          <w:szCs w:val="28"/>
        </w:rPr>
        <w:t xml:space="preserve"> сточными водами оказывает значительное влияние на ихтиологический комплекс реки. В настоящее время в реке </w:t>
      </w:r>
      <w:proofErr w:type="spellStart"/>
      <w:r w:rsidRPr="00E709A9">
        <w:rPr>
          <w:rFonts w:ascii="Times New Roman" w:hAnsi="Times New Roman" w:cs="Times New Roman"/>
          <w:sz w:val="28"/>
          <w:szCs w:val="28"/>
        </w:rPr>
        <w:t>Изяк</w:t>
      </w:r>
      <w:proofErr w:type="spellEnd"/>
      <w:r w:rsidRPr="00E709A9">
        <w:rPr>
          <w:rFonts w:ascii="Times New Roman" w:hAnsi="Times New Roman" w:cs="Times New Roman"/>
          <w:sz w:val="28"/>
          <w:szCs w:val="28"/>
        </w:rPr>
        <w:t xml:space="preserve"> преобладают сорные и малоценные виды рыб. </w:t>
      </w:r>
    </w:p>
    <w:p w:rsidR="00E709A9" w:rsidRDefault="00E709A9" w:rsidP="00E709A9">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E709A9">
        <w:rPr>
          <w:rFonts w:ascii="Times New Roman" w:hAnsi="Times New Roman" w:cs="Times New Roman"/>
          <w:sz w:val="28"/>
          <w:szCs w:val="28"/>
        </w:rPr>
        <w:t xml:space="preserve">В настоящее время водные объекты на территории сельского поселения рыбным промыслом не осваиваются. На территории сельского поселения развито любительское рыболовство. Для создания и повышения </w:t>
      </w:r>
      <w:proofErr w:type="spellStart"/>
      <w:r w:rsidRPr="00E709A9">
        <w:rPr>
          <w:rFonts w:ascii="Times New Roman" w:hAnsi="Times New Roman" w:cs="Times New Roman"/>
          <w:sz w:val="28"/>
          <w:szCs w:val="28"/>
        </w:rPr>
        <w:t>рыбопродуктивности</w:t>
      </w:r>
      <w:proofErr w:type="spellEnd"/>
      <w:r w:rsidRPr="00E709A9">
        <w:rPr>
          <w:rFonts w:ascii="Times New Roman" w:hAnsi="Times New Roman" w:cs="Times New Roman"/>
          <w:sz w:val="28"/>
          <w:szCs w:val="28"/>
        </w:rPr>
        <w:t xml:space="preserve"> водных объектов на территории сельского поселения необходимо проведение рыбоводно-технических мероприятий, включающих в себя: обозначение на местности рыбоохранных зон и обеспечение соблюдения соответствующего режима использования; охрану мест обитания ценных пород рыб (организация заказников на участках обитания ручьевой форели и др. ценных видов рыб); проведение рыбоводно-технических мероприятий (отлов сорных видов рыб, регулирование численности хищных видов рыб, зарыбление ценными видами рыб водных объектов); уменьшение сброса неочищенных сточных вод в водные объекты; борьба с незаконным выловом рыбы.</w:t>
      </w:r>
    </w:p>
    <w:p w:rsidR="009A483B" w:rsidRPr="00826145" w:rsidRDefault="009A483B" w:rsidP="00E709A9">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9A483B">
        <w:rPr>
          <w:rFonts w:ascii="Times New Roman" w:hAnsi="Times New Roman" w:cs="Times New Roman"/>
          <w:sz w:val="28"/>
          <w:szCs w:val="28"/>
        </w:rPr>
        <w:t xml:space="preserve">На территории сельского </w:t>
      </w:r>
      <w:proofErr w:type="gramStart"/>
      <w:r w:rsidRPr="009A483B">
        <w:rPr>
          <w:rFonts w:ascii="Times New Roman" w:hAnsi="Times New Roman" w:cs="Times New Roman"/>
          <w:sz w:val="28"/>
          <w:szCs w:val="28"/>
        </w:rPr>
        <w:t>поселения</w:t>
      </w:r>
      <w:proofErr w:type="gramEnd"/>
      <w:r w:rsidRPr="009A483B">
        <w:rPr>
          <w:rFonts w:ascii="Times New Roman" w:hAnsi="Times New Roman" w:cs="Times New Roman"/>
          <w:sz w:val="28"/>
          <w:szCs w:val="28"/>
        </w:rPr>
        <w:t xml:space="preserve"> особо охраняемые природные территории отсутствуют.</w:t>
      </w:r>
    </w:p>
    <w:p w:rsidR="002E7294" w:rsidRPr="00792F8D" w:rsidRDefault="00264BFA" w:rsidP="00792F8D">
      <w:pPr>
        <w:pStyle w:val="a5"/>
        <w:widowControl w:val="0"/>
        <w:tabs>
          <w:tab w:val="left" w:pos="142"/>
        </w:tabs>
        <w:suppressAutoHyphens w:val="0"/>
        <w:ind w:firstLine="426"/>
        <w:rPr>
          <w:rFonts w:cs="Times New Roman"/>
          <w:b/>
          <w:szCs w:val="28"/>
        </w:rPr>
      </w:pPr>
      <w:r w:rsidRPr="00792F8D">
        <w:rPr>
          <w:rFonts w:cs="Times New Roman"/>
          <w:b/>
          <w:szCs w:val="28"/>
        </w:rPr>
        <w:t>3.</w:t>
      </w:r>
      <w:r w:rsidR="00532372" w:rsidRPr="00792F8D">
        <w:rPr>
          <w:rFonts w:cs="Times New Roman"/>
          <w:b/>
          <w:szCs w:val="28"/>
        </w:rPr>
        <w:t>1</w:t>
      </w:r>
      <w:r w:rsidRPr="00792F8D">
        <w:rPr>
          <w:rFonts w:cs="Times New Roman"/>
          <w:b/>
          <w:szCs w:val="28"/>
        </w:rPr>
        <w:t>.</w:t>
      </w:r>
      <w:r w:rsidR="00532372" w:rsidRPr="00792F8D">
        <w:rPr>
          <w:rFonts w:cs="Times New Roman"/>
          <w:b/>
          <w:szCs w:val="28"/>
        </w:rPr>
        <w:t>7</w:t>
      </w:r>
      <w:r w:rsidRPr="00792F8D">
        <w:rPr>
          <w:rFonts w:cs="Times New Roman"/>
          <w:b/>
          <w:szCs w:val="28"/>
        </w:rPr>
        <w:t xml:space="preserve">. </w:t>
      </w:r>
      <w:r w:rsidR="002E7294" w:rsidRPr="00792F8D">
        <w:rPr>
          <w:rFonts w:cs="Times New Roman"/>
          <w:b/>
          <w:szCs w:val="28"/>
        </w:rPr>
        <w:t>Полезные ископаемые.</w:t>
      </w:r>
    </w:p>
    <w:p w:rsidR="00BE63FB" w:rsidRDefault="00FA1119" w:rsidP="00E709A9">
      <w:pPr>
        <w:widowControl w:val="0"/>
        <w:tabs>
          <w:tab w:val="left" w:pos="9498"/>
          <w:tab w:val="left" w:pos="9632"/>
        </w:tabs>
        <w:suppressAutoHyphens w:val="0"/>
        <w:spacing w:after="0" w:line="240" w:lineRule="auto"/>
        <w:ind w:firstLine="425"/>
        <w:jc w:val="both"/>
        <w:rPr>
          <w:rFonts w:ascii="Times New Roman" w:hAnsi="Times New Roman" w:cs="Times New Roman"/>
          <w:sz w:val="28"/>
          <w:szCs w:val="28"/>
        </w:rPr>
      </w:pPr>
      <w:r w:rsidRPr="00FA1119">
        <w:rPr>
          <w:rFonts w:ascii="Times New Roman" w:hAnsi="Times New Roman" w:cs="Times New Roman"/>
          <w:sz w:val="28"/>
          <w:szCs w:val="28"/>
        </w:rPr>
        <w:t>На территории СП Орловский сельсовет месторождений и лицензионных участков общераспространенных полезных ископаемых (ОПИ) на 01.01.2018 не зарегистрировано</w:t>
      </w:r>
    </w:p>
    <w:p w:rsidR="00E709A9" w:rsidRDefault="00E709A9" w:rsidP="00792F8D">
      <w:pPr>
        <w:widowControl w:val="0"/>
        <w:tabs>
          <w:tab w:val="left" w:pos="9498"/>
          <w:tab w:val="left" w:pos="9632"/>
        </w:tabs>
        <w:suppressAutoHyphens w:val="0"/>
        <w:spacing w:after="0" w:line="240" w:lineRule="auto"/>
        <w:ind w:firstLine="425"/>
        <w:jc w:val="both"/>
        <w:rPr>
          <w:rFonts w:ascii="Times New Roman" w:hAnsi="Times New Roman" w:cs="Times New Roman"/>
          <w:b/>
          <w:sz w:val="28"/>
          <w:szCs w:val="28"/>
        </w:rPr>
      </w:pPr>
      <w:r w:rsidRPr="00E709A9">
        <w:rPr>
          <w:rFonts w:ascii="Times New Roman" w:hAnsi="Times New Roman" w:cs="Times New Roman"/>
          <w:sz w:val="28"/>
          <w:szCs w:val="28"/>
        </w:rPr>
        <w:t>На территории сельского поселения расположен участок</w:t>
      </w:r>
      <w:r>
        <w:rPr>
          <w:rFonts w:ascii="Times New Roman" w:hAnsi="Times New Roman" w:cs="Times New Roman"/>
          <w:sz w:val="28"/>
          <w:szCs w:val="28"/>
        </w:rPr>
        <w:t xml:space="preserve"> </w:t>
      </w:r>
      <w:r w:rsidRPr="00E709A9">
        <w:rPr>
          <w:rFonts w:ascii="Times New Roman" w:hAnsi="Times New Roman" w:cs="Times New Roman"/>
          <w:sz w:val="28"/>
          <w:szCs w:val="28"/>
        </w:rPr>
        <w:t>строительного грунта, разрабатываемый для собственных нужд:</w:t>
      </w:r>
      <w:r>
        <w:rPr>
          <w:rFonts w:ascii="Times New Roman" w:hAnsi="Times New Roman" w:cs="Times New Roman"/>
          <w:sz w:val="28"/>
          <w:szCs w:val="28"/>
        </w:rPr>
        <w:t xml:space="preserve"> </w:t>
      </w:r>
      <w:r w:rsidR="00FA1119" w:rsidRPr="00FA1119">
        <w:rPr>
          <w:rFonts w:ascii="Times New Roman" w:hAnsi="Times New Roman" w:cs="Times New Roman"/>
          <w:sz w:val="28"/>
          <w:szCs w:val="28"/>
        </w:rPr>
        <w:t xml:space="preserve">в 1,5 км северо-западнее северной окраины </w:t>
      </w:r>
      <w:proofErr w:type="gramStart"/>
      <w:r w:rsidR="00FA1119" w:rsidRPr="00FA1119">
        <w:rPr>
          <w:rFonts w:ascii="Times New Roman" w:hAnsi="Times New Roman" w:cs="Times New Roman"/>
          <w:sz w:val="28"/>
          <w:szCs w:val="28"/>
        </w:rPr>
        <w:t>с</w:t>
      </w:r>
      <w:proofErr w:type="gramEnd"/>
      <w:r w:rsidR="00FA1119" w:rsidRPr="00FA1119">
        <w:rPr>
          <w:rFonts w:ascii="Times New Roman" w:hAnsi="Times New Roman" w:cs="Times New Roman"/>
          <w:sz w:val="28"/>
          <w:szCs w:val="28"/>
        </w:rPr>
        <w:t>. Орловка</w:t>
      </w:r>
    </w:p>
    <w:p w:rsidR="00E709A9" w:rsidRDefault="00E709A9" w:rsidP="00792F8D">
      <w:pPr>
        <w:widowControl w:val="0"/>
        <w:tabs>
          <w:tab w:val="left" w:pos="9498"/>
          <w:tab w:val="left" w:pos="9632"/>
        </w:tabs>
        <w:suppressAutoHyphens w:val="0"/>
        <w:spacing w:after="0" w:line="240" w:lineRule="auto"/>
        <w:ind w:firstLine="425"/>
        <w:jc w:val="both"/>
        <w:rPr>
          <w:rFonts w:ascii="Times New Roman" w:hAnsi="Times New Roman" w:cs="Times New Roman"/>
          <w:b/>
          <w:sz w:val="28"/>
          <w:szCs w:val="28"/>
        </w:rPr>
      </w:pPr>
    </w:p>
    <w:p w:rsidR="004C796D" w:rsidRPr="00792F8D" w:rsidRDefault="004C796D" w:rsidP="00792F8D">
      <w:pPr>
        <w:widowControl w:val="0"/>
        <w:tabs>
          <w:tab w:val="left" w:pos="9498"/>
          <w:tab w:val="left" w:pos="9632"/>
        </w:tabs>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b/>
          <w:sz w:val="28"/>
          <w:szCs w:val="28"/>
        </w:rPr>
        <w:t>3.2. Комплексная оценка развития территории</w:t>
      </w:r>
    </w:p>
    <w:p w:rsidR="004C796D" w:rsidRPr="00792F8D" w:rsidRDefault="004C796D" w:rsidP="00792F8D">
      <w:pPr>
        <w:widowControl w:val="0"/>
        <w:tabs>
          <w:tab w:val="left" w:pos="9498"/>
          <w:tab w:val="left" w:pos="9632"/>
        </w:tabs>
        <w:suppressAutoHyphens w:val="0"/>
        <w:spacing w:after="0" w:line="240" w:lineRule="auto"/>
        <w:ind w:firstLine="425"/>
        <w:jc w:val="both"/>
        <w:rPr>
          <w:rFonts w:ascii="Times New Roman" w:hAnsi="Times New Roman" w:cs="Times New Roman"/>
          <w:sz w:val="28"/>
          <w:szCs w:val="28"/>
        </w:rPr>
      </w:pPr>
      <w:r w:rsidRPr="0056409B">
        <w:rPr>
          <w:rFonts w:ascii="Times New Roman" w:hAnsi="Times New Roman" w:cs="Times New Roman"/>
          <w:b/>
          <w:sz w:val="28"/>
          <w:szCs w:val="28"/>
        </w:rPr>
        <w:t>3.2.1. Система расселения</w:t>
      </w:r>
    </w:p>
    <w:p w:rsidR="00413109" w:rsidRPr="00413109" w:rsidRDefault="004C796D"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 xml:space="preserve">Границы </w:t>
      </w:r>
      <w:r w:rsidR="00393FDA">
        <w:rPr>
          <w:rFonts w:ascii="Times New Roman" w:hAnsi="Times New Roman" w:cs="Times New Roman"/>
          <w:color w:val="000000"/>
          <w:sz w:val="28"/>
          <w:szCs w:val="28"/>
        </w:rPr>
        <w:t xml:space="preserve">Орловского </w:t>
      </w:r>
      <w:r w:rsidR="008F4468">
        <w:rPr>
          <w:rFonts w:ascii="Times New Roman" w:hAnsi="Times New Roman" w:cs="Times New Roman"/>
          <w:color w:val="000000"/>
          <w:sz w:val="28"/>
          <w:szCs w:val="28"/>
        </w:rPr>
        <w:t>сельсовета</w:t>
      </w:r>
      <w:r w:rsidRPr="00792F8D">
        <w:rPr>
          <w:rFonts w:ascii="Times New Roman" w:hAnsi="Times New Roman" w:cs="Times New Roman"/>
          <w:color w:val="000000"/>
          <w:sz w:val="28"/>
          <w:szCs w:val="28"/>
        </w:rPr>
        <w:t xml:space="preserve"> были установлены на основании </w:t>
      </w:r>
      <w:r w:rsidR="00413109" w:rsidRPr="00413109">
        <w:rPr>
          <w:rFonts w:ascii="Times New Roman" w:hAnsi="Times New Roman" w:cs="Times New Roman"/>
          <w:color w:val="000000"/>
          <w:sz w:val="28"/>
          <w:szCs w:val="28"/>
        </w:rPr>
        <w:t>Закон Республики Башкортостан от 17 декабря 20</w:t>
      </w:r>
      <w:r w:rsidR="00413109">
        <w:rPr>
          <w:rFonts w:ascii="Times New Roman" w:hAnsi="Times New Roman" w:cs="Times New Roman"/>
          <w:color w:val="000000"/>
          <w:sz w:val="28"/>
          <w:szCs w:val="28"/>
        </w:rPr>
        <w:t>04 г. №</w:t>
      </w:r>
      <w:r w:rsidR="00413109" w:rsidRPr="00413109">
        <w:rPr>
          <w:rFonts w:ascii="Times New Roman" w:hAnsi="Times New Roman" w:cs="Times New Roman"/>
          <w:color w:val="000000"/>
          <w:sz w:val="28"/>
          <w:szCs w:val="28"/>
        </w:rPr>
        <w:t xml:space="preserve"> 126-</w:t>
      </w:r>
      <w:r w:rsidR="00413109">
        <w:rPr>
          <w:rFonts w:ascii="Times New Roman" w:hAnsi="Times New Roman" w:cs="Times New Roman"/>
          <w:color w:val="000000"/>
          <w:sz w:val="28"/>
          <w:szCs w:val="28"/>
        </w:rPr>
        <w:t>З «</w:t>
      </w:r>
      <w:r w:rsidR="00413109" w:rsidRPr="00413109">
        <w:rPr>
          <w:rFonts w:ascii="Times New Roman" w:hAnsi="Times New Roman" w:cs="Times New Roman"/>
          <w:color w:val="000000"/>
          <w:sz w:val="28"/>
          <w:szCs w:val="28"/>
        </w:rPr>
        <w:t>О границах, статусе и административных центрах муниципальных образований в Республике Башкортостан</w:t>
      </w:r>
      <w:r w:rsidR="00413109">
        <w:rPr>
          <w:rFonts w:ascii="Times New Roman" w:hAnsi="Times New Roman" w:cs="Times New Roman"/>
          <w:color w:val="000000"/>
          <w:sz w:val="28"/>
          <w:szCs w:val="28"/>
        </w:rPr>
        <w:t>»</w:t>
      </w:r>
      <w:r w:rsidR="00413109" w:rsidRPr="00413109">
        <w:rPr>
          <w:rFonts w:ascii="Times New Roman" w:hAnsi="Times New Roman" w:cs="Times New Roman"/>
          <w:color w:val="000000"/>
          <w:sz w:val="28"/>
          <w:szCs w:val="28"/>
        </w:rPr>
        <w:t>.</w:t>
      </w:r>
    </w:p>
    <w:p w:rsidR="004C796D" w:rsidRPr="00792F8D" w:rsidRDefault="008F4468" w:rsidP="00792F8D">
      <w:pPr>
        <w:widowControl w:val="0"/>
        <w:suppressAutoHyphens w:val="0"/>
        <w:spacing w:after="0" w:line="240" w:lineRule="auto"/>
        <w:ind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004C796D" w:rsidRPr="00792F8D">
        <w:rPr>
          <w:rFonts w:ascii="Times New Roman" w:hAnsi="Times New Roman" w:cs="Times New Roman"/>
          <w:color w:val="000000"/>
          <w:sz w:val="28"/>
          <w:szCs w:val="28"/>
        </w:rPr>
        <w:t>униципальное образование</w:t>
      </w:r>
      <w:r>
        <w:rPr>
          <w:rFonts w:ascii="Times New Roman" w:hAnsi="Times New Roman" w:cs="Times New Roman"/>
          <w:color w:val="000000"/>
          <w:sz w:val="28"/>
          <w:szCs w:val="28"/>
        </w:rPr>
        <w:t xml:space="preserve"> </w:t>
      </w:r>
      <w:r w:rsidR="00483971">
        <w:rPr>
          <w:rFonts w:ascii="Times New Roman" w:hAnsi="Times New Roman" w:cs="Times New Roman"/>
          <w:color w:val="000000"/>
          <w:sz w:val="28"/>
          <w:szCs w:val="28"/>
        </w:rPr>
        <w:t>Орловский</w:t>
      </w:r>
      <w:r>
        <w:rPr>
          <w:rFonts w:ascii="Times New Roman" w:hAnsi="Times New Roman" w:cs="Times New Roman"/>
          <w:color w:val="000000"/>
          <w:sz w:val="28"/>
          <w:szCs w:val="28"/>
        </w:rPr>
        <w:t xml:space="preserve"> сельсовет</w:t>
      </w:r>
      <w:r w:rsidR="004C796D" w:rsidRPr="00792F8D">
        <w:rPr>
          <w:rFonts w:ascii="Times New Roman" w:hAnsi="Times New Roman" w:cs="Times New Roman"/>
          <w:color w:val="000000"/>
          <w:sz w:val="28"/>
          <w:szCs w:val="28"/>
        </w:rPr>
        <w:t xml:space="preserve"> расположено в </w:t>
      </w:r>
      <w:r w:rsidR="009A483B">
        <w:rPr>
          <w:rFonts w:ascii="Times New Roman" w:hAnsi="Times New Roman" w:cs="Times New Roman"/>
          <w:color w:val="000000"/>
          <w:sz w:val="28"/>
          <w:szCs w:val="28"/>
        </w:rPr>
        <w:t>центральной</w:t>
      </w:r>
      <w:r w:rsidR="005E34FB">
        <w:rPr>
          <w:rFonts w:ascii="Times New Roman" w:hAnsi="Times New Roman" w:cs="Times New Roman"/>
          <w:color w:val="000000"/>
          <w:sz w:val="28"/>
          <w:szCs w:val="28"/>
        </w:rPr>
        <w:t xml:space="preserve"> </w:t>
      </w:r>
      <w:r w:rsidR="004C796D" w:rsidRPr="00792F8D">
        <w:rPr>
          <w:rFonts w:ascii="Times New Roman" w:hAnsi="Times New Roman" w:cs="Times New Roman"/>
          <w:color w:val="000000"/>
          <w:sz w:val="28"/>
          <w:szCs w:val="28"/>
        </w:rPr>
        <w:t xml:space="preserve">части территории </w:t>
      </w:r>
      <w:r w:rsidR="005E34FB">
        <w:rPr>
          <w:rFonts w:ascii="Times New Roman" w:hAnsi="Times New Roman" w:cs="Times New Roman"/>
          <w:color w:val="000000"/>
          <w:sz w:val="28"/>
          <w:szCs w:val="28"/>
        </w:rPr>
        <w:t>Благовещенс</w:t>
      </w:r>
      <w:r w:rsidR="004C796D" w:rsidRPr="00792F8D">
        <w:rPr>
          <w:rFonts w:ascii="Times New Roman" w:hAnsi="Times New Roman" w:cs="Times New Roman"/>
          <w:color w:val="000000"/>
          <w:sz w:val="28"/>
          <w:szCs w:val="28"/>
        </w:rPr>
        <w:t>кого района.</w:t>
      </w:r>
    </w:p>
    <w:p w:rsidR="004C796D" w:rsidRPr="004E3C1D" w:rsidRDefault="00483971" w:rsidP="00792F8D">
      <w:pPr>
        <w:widowControl w:val="0"/>
        <w:suppressAutoHyphens w:val="0"/>
        <w:spacing w:after="0" w:line="240" w:lineRule="auto"/>
        <w:ind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Орловский</w:t>
      </w:r>
      <w:r w:rsidR="00557E0D" w:rsidRPr="004E3C1D">
        <w:rPr>
          <w:rFonts w:ascii="Times New Roman" w:hAnsi="Times New Roman" w:cs="Times New Roman"/>
          <w:color w:val="000000"/>
          <w:sz w:val="28"/>
          <w:szCs w:val="28"/>
        </w:rPr>
        <w:t xml:space="preserve"> сельсовет</w:t>
      </w:r>
      <w:r w:rsidR="004C796D" w:rsidRPr="004E3C1D">
        <w:rPr>
          <w:rFonts w:ascii="Times New Roman" w:hAnsi="Times New Roman" w:cs="Times New Roman"/>
          <w:color w:val="000000"/>
          <w:sz w:val="28"/>
          <w:szCs w:val="28"/>
        </w:rPr>
        <w:t xml:space="preserve"> не имеет прямого железнодорожного выхода и </w:t>
      </w:r>
      <w:r w:rsidR="004C796D" w:rsidRPr="008E0756">
        <w:rPr>
          <w:rFonts w:ascii="Times New Roman" w:hAnsi="Times New Roman" w:cs="Times New Roman"/>
          <w:color w:val="000000"/>
          <w:sz w:val="28"/>
          <w:szCs w:val="28"/>
        </w:rPr>
        <w:t xml:space="preserve">находится в </w:t>
      </w:r>
      <w:r w:rsidR="008E0756" w:rsidRPr="008E0756">
        <w:rPr>
          <w:rFonts w:ascii="Times New Roman" w:hAnsi="Times New Roman" w:cs="Times New Roman"/>
          <w:color w:val="000000"/>
          <w:sz w:val="28"/>
          <w:szCs w:val="28"/>
        </w:rPr>
        <w:t>2</w:t>
      </w:r>
      <w:r w:rsidR="004E3C1D" w:rsidRPr="008E0756">
        <w:rPr>
          <w:rFonts w:ascii="Times New Roman" w:hAnsi="Times New Roman" w:cs="Times New Roman"/>
          <w:color w:val="000000"/>
          <w:sz w:val="28"/>
          <w:szCs w:val="28"/>
        </w:rPr>
        <w:t>5</w:t>
      </w:r>
      <w:r w:rsidR="004C796D" w:rsidRPr="008E0756">
        <w:rPr>
          <w:rFonts w:ascii="Times New Roman" w:hAnsi="Times New Roman" w:cs="Times New Roman"/>
          <w:color w:val="000000"/>
          <w:sz w:val="28"/>
          <w:szCs w:val="28"/>
        </w:rPr>
        <w:t xml:space="preserve"> км</w:t>
      </w:r>
      <w:r w:rsidR="004C796D" w:rsidRPr="004E3C1D">
        <w:rPr>
          <w:rFonts w:ascii="Times New Roman" w:hAnsi="Times New Roman" w:cs="Times New Roman"/>
          <w:color w:val="000000"/>
          <w:sz w:val="28"/>
          <w:szCs w:val="28"/>
        </w:rPr>
        <w:t xml:space="preserve"> от </w:t>
      </w:r>
      <w:r w:rsidR="004E3C1D" w:rsidRPr="004E3C1D">
        <w:rPr>
          <w:rFonts w:ascii="Times New Roman" w:hAnsi="Times New Roman" w:cs="Times New Roman"/>
          <w:color w:val="000000"/>
          <w:sz w:val="28"/>
          <w:szCs w:val="28"/>
        </w:rPr>
        <w:t>районного центра г. Благовещенск</w:t>
      </w:r>
      <w:r w:rsidR="004C796D" w:rsidRPr="004E3C1D">
        <w:rPr>
          <w:rFonts w:ascii="Times New Roman" w:hAnsi="Times New Roman" w:cs="Times New Roman"/>
          <w:color w:val="000000"/>
          <w:sz w:val="28"/>
          <w:szCs w:val="28"/>
        </w:rPr>
        <w:t xml:space="preserve"> и в </w:t>
      </w:r>
      <w:r w:rsidR="008E0756">
        <w:rPr>
          <w:rFonts w:ascii="Times New Roman" w:hAnsi="Times New Roman" w:cs="Times New Roman"/>
          <w:color w:val="000000"/>
          <w:sz w:val="28"/>
          <w:szCs w:val="28"/>
        </w:rPr>
        <w:t>75</w:t>
      </w:r>
      <w:r w:rsidR="004C796D" w:rsidRPr="004E3C1D">
        <w:rPr>
          <w:rFonts w:ascii="Times New Roman" w:hAnsi="Times New Roman" w:cs="Times New Roman"/>
          <w:color w:val="000000"/>
          <w:sz w:val="28"/>
          <w:szCs w:val="28"/>
        </w:rPr>
        <w:t xml:space="preserve"> км от </w:t>
      </w:r>
      <w:r w:rsidR="004E3C1D" w:rsidRPr="004E3C1D">
        <w:rPr>
          <w:rFonts w:ascii="Times New Roman" w:hAnsi="Times New Roman" w:cs="Times New Roman"/>
          <w:color w:val="000000"/>
          <w:sz w:val="28"/>
          <w:szCs w:val="28"/>
        </w:rPr>
        <w:t>областного центра г. Уфа</w:t>
      </w:r>
      <w:r w:rsidR="004C796D" w:rsidRPr="004E3C1D">
        <w:rPr>
          <w:rFonts w:ascii="Times New Roman" w:hAnsi="Times New Roman" w:cs="Times New Roman"/>
          <w:color w:val="000000"/>
          <w:sz w:val="28"/>
          <w:szCs w:val="28"/>
        </w:rPr>
        <w:t>.</w:t>
      </w:r>
    </w:p>
    <w:p w:rsidR="004C796D" w:rsidRPr="007655E5" w:rsidRDefault="00483971" w:rsidP="00792F8D">
      <w:pPr>
        <w:widowControl w:val="0"/>
        <w:suppressAutoHyphens w:val="0"/>
        <w:spacing w:after="0" w:line="240" w:lineRule="auto"/>
        <w:ind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Орловский</w:t>
      </w:r>
      <w:r w:rsidR="00C809FB" w:rsidRPr="007655E5">
        <w:rPr>
          <w:rFonts w:ascii="Times New Roman" w:hAnsi="Times New Roman" w:cs="Times New Roman"/>
          <w:color w:val="000000"/>
          <w:sz w:val="28"/>
          <w:szCs w:val="28"/>
        </w:rPr>
        <w:t xml:space="preserve"> сельсовет</w:t>
      </w:r>
      <w:r w:rsidR="004C796D" w:rsidRPr="007655E5">
        <w:rPr>
          <w:rFonts w:ascii="Times New Roman" w:hAnsi="Times New Roman" w:cs="Times New Roman"/>
          <w:color w:val="000000"/>
          <w:sz w:val="28"/>
          <w:szCs w:val="28"/>
        </w:rPr>
        <w:t xml:space="preserve"> занимает территорию </w:t>
      </w:r>
      <w:r w:rsidR="00D645C3" w:rsidRPr="00D645C3">
        <w:rPr>
          <w:rFonts w:ascii="Times New Roman" w:hAnsi="Times New Roman" w:cs="Times New Roman"/>
          <w:color w:val="000000"/>
          <w:sz w:val="28"/>
          <w:szCs w:val="28"/>
        </w:rPr>
        <w:t>6941</w:t>
      </w:r>
      <w:r w:rsidR="00D645C3">
        <w:rPr>
          <w:rFonts w:ascii="Times New Roman" w:hAnsi="Times New Roman" w:cs="Times New Roman"/>
          <w:color w:val="000000"/>
          <w:sz w:val="28"/>
          <w:szCs w:val="28"/>
        </w:rPr>
        <w:t>,</w:t>
      </w:r>
      <w:r w:rsidR="00D645C3" w:rsidRPr="00D645C3">
        <w:rPr>
          <w:rFonts w:ascii="Times New Roman" w:hAnsi="Times New Roman" w:cs="Times New Roman"/>
          <w:color w:val="000000"/>
          <w:sz w:val="28"/>
          <w:szCs w:val="28"/>
        </w:rPr>
        <w:t>81</w:t>
      </w:r>
      <w:r w:rsidR="004C796D" w:rsidRPr="007655E5">
        <w:rPr>
          <w:rFonts w:ascii="Times New Roman" w:hAnsi="Times New Roman" w:cs="Times New Roman"/>
          <w:color w:val="000000"/>
          <w:sz w:val="28"/>
          <w:szCs w:val="28"/>
        </w:rPr>
        <w:t xml:space="preserve"> га и граничит: на севере - с </w:t>
      </w:r>
      <w:proofErr w:type="spellStart"/>
      <w:r w:rsidR="008E0756">
        <w:rPr>
          <w:rFonts w:ascii="Times New Roman" w:hAnsi="Times New Roman" w:cs="Times New Roman"/>
          <w:color w:val="000000"/>
          <w:sz w:val="28"/>
          <w:szCs w:val="28"/>
        </w:rPr>
        <w:t>Богородским</w:t>
      </w:r>
      <w:proofErr w:type="spellEnd"/>
      <w:r w:rsidR="008E0756">
        <w:rPr>
          <w:rFonts w:ascii="Times New Roman" w:hAnsi="Times New Roman" w:cs="Times New Roman"/>
          <w:color w:val="000000"/>
          <w:sz w:val="28"/>
          <w:szCs w:val="28"/>
        </w:rPr>
        <w:t xml:space="preserve"> и </w:t>
      </w:r>
      <w:proofErr w:type="spellStart"/>
      <w:r w:rsidR="008E0756">
        <w:rPr>
          <w:rFonts w:ascii="Times New Roman" w:hAnsi="Times New Roman" w:cs="Times New Roman"/>
          <w:color w:val="000000"/>
          <w:sz w:val="28"/>
          <w:szCs w:val="28"/>
        </w:rPr>
        <w:t>Саннинским</w:t>
      </w:r>
      <w:proofErr w:type="spellEnd"/>
      <w:r w:rsidR="008E0756">
        <w:rPr>
          <w:rFonts w:ascii="Times New Roman" w:hAnsi="Times New Roman" w:cs="Times New Roman"/>
          <w:color w:val="000000"/>
          <w:sz w:val="28"/>
          <w:szCs w:val="28"/>
        </w:rPr>
        <w:t xml:space="preserve"> сельсоветами</w:t>
      </w:r>
      <w:r w:rsidR="004C796D" w:rsidRPr="007655E5">
        <w:rPr>
          <w:rFonts w:ascii="Times New Roman" w:hAnsi="Times New Roman" w:cs="Times New Roman"/>
          <w:color w:val="000000"/>
          <w:sz w:val="28"/>
          <w:szCs w:val="28"/>
        </w:rPr>
        <w:t xml:space="preserve">, на </w:t>
      </w:r>
      <w:r w:rsidR="00C904FB" w:rsidRPr="007655E5">
        <w:rPr>
          <w:rFonts w:ascii="Times New Roman" w:hAnsi="Times New Roman" w:cs="Times New Roman"/>
          <w:color w:val="000000"/>
          <w:sz w:val="28"/>
          <w:szCs w:val="28"/>
        </w:rPr>
        <w:t>западе</w:t>
      </w:r>
      <w:r w:rsidR="004C796D" w:rsidRPr="007655E5">
        <w:rPr>
          <w:rFonts w:ascii="Times New Roman" w:hAnsi="Times New Roman" w:cs="Times New Roman"/>
          <w:color w:val="000000"/>
          <w:sz w:val="28"/>
          <w:szCs w:val="28"/>
        </w:rPr>
        <w:t xml:space="preserve"> - с </w:t>
      </w:r>
      <w:proofErr w:type="spellStart"/>
      <w:r w:rsidR="008E0756">
        <w:rPr>
          <w:rFonts w:ascii="Times New Roman" w:hAnsi="Times New Roman" w:cs="Times New Roman"/>
          <w:color w:val="000000"/>
          <w:sz w:val="28"/>
          <w:szCs w:val="28"/>
        </w:rPr>
        <w:t>Удельно-Деванейским</w:t>
      </w:r>
      <w:proofErr w:type="spellEnd"/>
      <w:r w:rsidR="008E0756">
        <w:rPr>
          <w:rFonts w:ascii="Times New Roman" w:hAnsi="Times New Roman" w:cs="Times New Roman"/>
          <w:color w:val="000000"/>
          <w:sz w:val="28"/>
          <w:szCs w:val="28"/>
        </w:rPr>
        <w:t xml:space="preserve"> сельсоветом</w:t>
      </w:r>
      <w:r w:rsidR="004C796D" w:rsidRPr="007655E5">
        <w:rPr>
          <w:rFonts w:ascii="Times New Roman" w:hAnsi="Times New Roman" w:cs="Times New Roman"/>
          <w:color w:val="000000"/>
          <w:sz w:val="28"/>
          <w:szCs w:val="28"/>
        </w:rPr>
        <w:t xml:space="preserve">, на </w:t>
      </w:r>
      <w:r w:rsidR="007655E5" w:rsidRPr="007655E5">
        <w:rPr>
          <w:rFonts w:ascii="Times New Roman" w:hAnsi="Times New Roman" w:cs="Times New Roman"/>
          <w:color w:val="000000"/>
          <w:sz w:val="28"/>
          <w:szCs w:val="28"/>
        </w:rPr>
        <w:t>юге</w:t>
      </w:r>
      <w:r w:rsidR="004C796D" w:rsidRPr="007655E5">
        <w:rPr>
          <w:rFonts w:ascii="Times New Roman" w:hAnsi="Times New Roman" w:cs="Times New Roman"/>
          <w:color w:val="000000"/>
          <w:sz w:val="28"/>
          <w:szCs w:val="28"/>
        </w:rPr>
        <w:t xml:space="preserve"> - с </w:t>
      </w:r>
      <w:r w:rsidR="00D645C3">
        <w:rPr>
          <w:rFonts w:ascii="Times New Roman" w:hAnsi="Times New Roman" w:cs="Times New Roman"/>
          <w:color w:val="000000"/>
          <w:sz w:val="28"/>
          <w:szCs w:val="28"/>
        </w:rPr>
        <w:t>Николаевским</w:t>
      </w:r>
      <w:r w:rsidR="007655E5" w:rsidRPr="007655E5">
        <w:rPr>
          <w:rFonts w:ascii="Times New Roman" w:hAnsi="Times New Roman" w:cs="Times New Roman"/>
          <w:color w:val="000000"/>
          <w:sz w:val="28"/>
          <w:szCs w:val="28"/>
        </w:rPr>
        <w:t xml:space="preserve"> сельсовет</w:t>
      </w:r>
      <w:r w:rsidR="00D645C3">
        <w:rPr>
          <w:rFonts w:ascii="Times New Roman" w:hAnsi="Times New Roman" w:cs="Times New Roman"/>
          <w:color w:val="000000"/>
          <w:sz w:val="28"/>
          <w:szCs w:val="28"/>
        </w:rPr>
        <w:t>ом</w:t>
      </w:r>
      <w:r w:rsidR="004C796D" w:rsidRPr="007655E5">
        <w:rPr>
          <w:rFonts w:ascii="Times New Roman" w:hAnsi="Times New Roman" w:cs="Times New Roman"/>
          <w:color w:val="000000"/>
          <w:sz w:val="28"/>
          <w:szCs w:val="28"/>
        </w:rPr>
        <w:t xml:space="preserve">, на </w:t>
      </w:r>
      <w:r w:rsidR="007655E5" w:rsidRPr="007655E5">
        <w:rPr>
          <w:rFonts w:ascii="Times New Roman" w:hAnsi="Times New Roman" w:cs="Times New Roman"/>
          <w:color w:val="000000"/>
          <w:sz w:val="28"/>
          <w:szCs w:val="28"/>
        </w:rPr>
        <w:t>востоке</w:t>
      </w:r>
      <w:r w:rsidR="004C796D" w:rsidRPr="007655E5">
        <w:rPr>
          <w:rFonts w:ascii="Times New Roman" w:hAnsi="Times New Roman" w:cs="Times New Roman"/>
          <w:color w:val="000000"/>
          <w:sz w:val="28"/>
          <w:szCs w:val="28"/>
        </w:rPr>
        <w:t xml:space="preserve"> - с </w:t>
      </w:r>
      <w:r w:rsidR="00D645C3">
        <w:rPr>
          <w:rFonts w:ascii="Times New Roman" w:hAnsi="Times New Roman" w:cs="Times New Roman"/>
          <w:color w:val="000000"/>
          <w:sz w:val="28"/>
          <w:szCs w:val="28"/>
        </w:rPr>
        <w:t>Новонадеждинским сельсоветом</w:t>
      </w:r>
      <w:r w:rsidR="004C796D" w:rsidRPr="007655E5">
        <w:rPr>
          <w:rFonts w:ascii="Times New Roman" w:hAnsi="Times New Roman" w:cs="Times New Roman"/>
          <w:color w:val="000000"/>
          <w:sz w:val="28"/>
          <w:szCs w:val="28"/>
        </w:rPr>
        <w:t>.</w:t>
      </w:r>
    </w:p>
    <w:p w:rsidR="004C796D" w:rsidRPr="007655E5" w:rsidRDefault="007655E5"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655E5">
        <w:rPr>
          <w:rFonts w:ascii="Times New Roman" w:hAnsi="Times New Roman" w:cs="Times New Roman"/>
          <w:color w:val="000000"/>
          <w:sz w:val="28"/>
          <w:szCs w:val="28"/>
        </w:rPr>
        <w:t xml:space="preserve">МО </w:t>
      </w:r>
      <w:r w:rsidR="00483971">
        <w:rPr>
          <w:rFonts w:ascii="Times New Roman" w:hAnsi="Times New Roman" w:cs="Times New Roman"/>
          <w:color w:val="000000"/>
          <w:sz w:val="28"/>
          <w:szCs w:val="28"/>
        </w:rPr>
        <w:t>Орловский</w:t>
      </w:r>
      <w:r w:rsidR="0056409B">
        <w:rPr>
          <w:rFonts w:ascii="Times New Roman" w:hAnsi="Times New Roman" w:cs="Times New Roman"/>
          <w:color w:val="000000"/>
          <w:sz w:val="28"/>
          <w:szCs w:val="28"/>
        </w:rPr>
        <w:t xml:space="preserve"> сельсовет</w:t>
      </w:r>
      <w:r w:rsidRPr="007655E5">
        <w:rPr>
          <w:rFonts w:ascii="Times New Roman" w:hAnsi="Times New Roman" w:cs="Times New Roman"/>
          <w:color w:val="000000"/>
          <w:sz w:val="28"/>
          <w:szCs w:val="28"/>
        </w:rPr>
        <w:t xml:space="preserve"> находится в </w:t>
      </w:r>
      <w:r w:rsidR="00D645C3">
        <w:rPr>
          <w:rFonts w:ascii="Times New Roman" w:hAnsi="Times New Roman" w:cs="Times New Roman"/>
          <w:color w:val="000000"/>
          <w:sz w:val="28"/>
          <w:szCs w:val="28"/>
        </w:rPr>
        <w:t>центральной</w:t>
      </w:r>
      <w:r w:rsidRPr="007655E5">
        <w:rPr>
          <w:rFonts w:ascii="Times New Roman" w:hAnsi="Times New Roman" w:cs="Times New Roman"/>
          <w:color w:val="000000"/>
          <w:sz w:val="28"/>
          <w:szCs w:val="28"/>
        </w:rPr>
        <w:t xml:space="preserve"> части </w:t>
      </w:r>
      <w:r w:rsidR="004C796D" w:rsidRPr="007655E5">
        <w:rPr>
          <w:rFonts w:ascii="Times New Roman" w:hAnsi="Times New Roman" w:cs="Times New Roman"/>
          <w:color w:val="000000"/>
          <w:sz w:val="28"/>
          <w:szCs w:val="28"/>
        </w:rPr>
        <w:t>района и центральный населенный пункт д.</w:t>
      </w:r>
      <w:r w:rsidRPr="007655E5">
        <w:rPr>
          <w:rFonts w:ascii="Times New Roman" w:hAnsi="Times New Roman" w:cs="Times New Roman"/>
          <w:color w:val="000000"/>
          <w:sz w:val="28"/>
          <w:szCs w:val="28"/>
        </w:rPr>
        <w:t xml:space="preserve"> </w:t>
      </w:r>
      <w:r w:rsidR="00D645C3">
        <w:rPr>
          <w:rFonts w:ascii="Times New Roman" w:hAnsi="Times New Roman" w:cs="Times New Roman"/>
          <w:color w:val="000000"/>
          <w:sz w:val="28"/>
          <w:szCs w:val="28"/>
        </w:rPr>
        <w:t>Орловка</w:t>
      </w:r>
      <w:r w:rsidR="004C796D" w:rsidRPr="007655E5">
        <w:rPr>
          <w:rFonts w:ascii="Times New Roman" w:hAnsi="Times New Roman" w:cs="Times New Roman"/>
          <w:color w:val="000000"/>
          <w:sz w:val="28"/>
          <w:szCs w:val="28"/>
        </w:rPr>
        <w:t>.</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7655E5">
        <w:rPr>
          <w:rFonts w:ascii="Times New Roman" w:hAnsi="Times New Roman" w:cs="Times New Roman"/>
          <w:color w:val="000000"/>
          <w:sz w:val="28"/>
          <w:szCs w:val="28"/>
        </w:rPr>
        <w:lastRenderedPageBreak/>
        <w:t>В основу планировочного решения генерального</w:t>
      </w:r>
      <w:r w:rsidRPr="00557E0D">
        <w:rPr>
          <w:rFonts w:ascii="Times New Roman" w:hAnsi="Times New Roman" w:cs="Times New Roman"/>
          <w:color w:val="000000"/>
          <w:sz w:val="28"/>
          <w:szCs w:val="28"/>
        </w:rPr>
        <w:t xml:space="preserve"> плана положена идея создания современного сельского поселения на основе анализа существующего положения с сохранением и усовершенствованием планировочной структуры, при этом учитывались сложившиеся природно-ландшафтное окружение и транспортные связи, а также автомобильные дороги регионального или межмуниципального значения.</w:t>
      </w:r>
    </w:p>
    <w:p w:rsid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xml:space="preserve">Комплексный градостроительный анализ территории сельского поселения </w:t>
      </w:r>
      <w:r w:rsidR="00483971">
        <w:rPr>
          <w:rFonts w:ascii="Times New Roman" w:hAnsi="Times New Roman" w:cs="Times New Roman"/>
          <w:color w:val="000000"/>
          <w:sz w:val="28"/>
          <w:szCs w:val="28"/>
        </w:rPr>
        <w:t>Орловский</w:t>
      </w:r>
      <w:r w:rsidRPr="00557E0D">
        <w:rPr>
          <w:rFonts w:ascii="Times New Roman" w:hAnsi="Times New Roman" w:cs="Times New Roman"/>
          <w:color w:val="000000"/>
          <w:sz w:val="28"/>
          <w:szCs w:val="28"/>
        </w:rPr>
        <w:t xml:space="preserve"> сельсовет с точки зрения инженерно-геологических, природно-экологических, санитарно-гигиенических факторов и с учетом пожеланий местных органов управления позволил выявить на территории населенных пунктов и прилегающих к ним участках ряд площадок, </w:t>
      </w:r>
      <w:r w:rsidR="004E3C1D">
        <w:rPr>
          <w:rFonts w:ascii="Times New Roman" w:hAnsi="Times New Roman" w:cs="Times New Roman"/>
          <w:color w:val="000000"/>
          <w:sz w:val="28"/>
          <w:szCs w:val="28"/>
        </w:rPr>
        <w:t>пригодных для освое</w:t>
      </w:r>
      <w:r w:rsidRPr="00557E0D">
        <w:rPr>
          <w:rFonts w:ascii="Times New Roman" w:hAnsi="Times New Roman" w:cs="Times New Roman"/>
          <w:color w:val="000000"/>
          <w:sz w:val="28"/>
          <w:szCs w:val="28"/>
        </w:rPr>
        <w:t>ния.</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Село Орловка</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Характерным для существующей планировочной структуры является следующее:</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основная часть застройки - одноэтажная, с большими приусадебными участками. Новые жилые дома перемешаны со старой застройкой большого процента износа.</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селитебная зона имеет центральную улицу, которая разделяет всю территорию на две части. Улица ориентирована на реку;</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вытянутость застройки вдоль автомобильной дороги;</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xml:space="preserve">- застройка ограничена с юго-западной стороны </w:t>
      </w:r>
      <w:proofErr w:type="spellStart"/>
      <w:r w:rsidRPr="00D645C3">
        <w:rPr>
          <w:rFonts w:ascii="Times New Roman" w:hAnsi="Times New Roman" w:cs="Times New Roman"/>
          <w:color w:val="000000"/>
          <w:sz w:val="28"/>
          <w:szCs w:val="28"/>
        </w:rPr>
        <w:t>р</w:t>
      </w:r>
      <w:proofErr w:type="gramStart"/>
      <w:r w:rsidRPr="00D645C3">
        <w:rPr>
          <w:rFonts w:ascii="Times New Roman" w:hAnsi="Times New Roman" w:cs="Times New Roman"/>
          <w:color w:val="000000"/>
          <w:sz w:val="28"/>
          <w:szCs w:val="28"/>
        </w:rPr>
        <w:t>.О</w:t>
      </w:r>
      <w:proofErr w:type="gramEnd"/>
      <w:r w:rsidRPr="00D645C3">
        <w:rPr>
          <w:rFonts w:ascii="Times New Roman" w:hAnsi="Times New Roman" w:cs="Times New Roman"/>
          <w:color w:val="000000"/>
          <w:sz w:val="28"/>
          <w:szCs w:val="28"/>
        </w:rPr>
        <w:t>грязь</w:t>
      </w:r>
      <w:proofErr w:type="spellEnd"/>
      <w:r w:rsidRPr="00D645C3">
        <w:rPr>
          <w:rFonts w:ascii="Times New Roman" w:hAnsi="Times New Roman" w:cs="Times New Roman"/>
          <w:color w:val="000000"/>
          <w:sz w:val="28"/>
          <w:szCs w:val="28"/>
        </w:rPr>
        <w:t>, с южной – производственной территорией, с северо-восточной и восточной – ВЛ 10 кВ, что оказывает немалое влияние на планировочную структуру;</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размещение основных промышленных и коммунально-складских территорий к югу от селитебной зоны;</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размещение промышленных и коммунально-складских зон в непосредственной близости от жилья;</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размещение жилой застройки в границах придорожной полосы;</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отсутствие санитарно-защитных зон от некоторых объектов;</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влияние на планировочную структуру оврагов и ручьев.</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Зеленые насаждения общего пользования отсутствуют. Зеленые насаждения единой системы не имеют.</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Существующий населенный пункт составляет один планировочный район, представляющий собой единый компактный жилой массив. Характерно преобладание регулярной архитектурно-планировочной структуры с усадебной застройкой. Планировочная композиция имеет ярко выраженную природную и функциональную обусловленность. Река, ручьи и овраги оказали значительное влияние на градостроительную композицию.</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Особенности объемно-пространственной композиции заключается в своеобразии ландшафтной ситуации, имеющей следующие морфологические характеристики:</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xml:space="preserve">- наличие </w:t>
      </w:r>
      <w:proofErr w:type="spellStart"/>
      <w:r w:rsidRPr="00D645C3">
        <w:rPr>
          <w:rFonts w:ascii="Times New Roman" w:hAnsi="Times New Roman" w:cs="Times New Roman"/>
          <w:color w:val="000000"/>
          <w:sz w:val="28"/>
          <w:szCs w:val="28"/>
        </w:rPr>
        <w:t>р</w:t>
      </w:r>
      <w:proofErr w:type="gramStart"/>
      <w:r w:rsidRPr="00D645C3">
        <w:rPr>
          <w:rFonts w:ascii="Times New Roman" w:hAnsi="Times New Roman" w:cs="Times New Roman"/>
          <w:color w:val="000000"/>
          <w:sz w:val="28"/>
          <w:szCs w:val="28"/>
        </w:rPr>
        <w:t>.О</w:t>
      </w:r>
      <w:proofErr w:type="gramEnd"/>
      <w:r w:rsidRPr="00D645C3">
        <w:rPr>
          <w:rFonts w:ascii="Times New Roman" w:hAnsi="Times New Roman" w:cs="Times New Roman"/>
          <w:color w:val="000000"/>
          <w:sz w:val="28"/>
          <w:szCs w:val="28"/>
        </w:rPr>
        <w:t>грязь</w:t>
      </w:r>
      <w:proofErr w:type="spellEnd"/>
      <w:r w:rsidRPr="00D645C3">
        <w:rPr>
          <w:rFonts w:ascii="Times New Roman" w:hAnsi="Times New Roman" w:cs="Times New Roman"/>
          <w:color w:val="000000"/>
          <w:sz w:val="28"/>
          <w:szCs w:val="28"/>
        </w:rPr>
        <w:t>, ручьев и запруд;</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xml:space="preserve">- наличие выразительных участков окружающего ландшафта – лесного </w:t>
      </w:r>
      <w:r w:rsidRPr="00D645C3">
        <w:rPr>
          <w:rFonts w:ascii="Times New Roman" w:hAnsi="Times New Roman" w:cs="Times New Roman"/>
          <w:color w:val="000000"/>
          <w:sz w:val="28"/>
          <w:szCs w:val="28"/>
        </w:rPr>
        <w:lastRenderedPageBreak/>
        <w:t xml:space="preserve">массива. </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Архитектурно-пространственная композиция заключается в активном включении в композицию уникальных особенностей ландшафта. Ведущую роль архитектурно-пространственной композиции играет система зеленых насаждений ручьев, главной природной оси в композиции застройки.</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Сегодня территория включает различные виды застройки: территории жилой и общественной застройки, территории производственной застройки, кладбище и т.п.</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xml:space="preserve">Деревня </w:t>
      </w:r>
      <w:proofErr w:type="spellStart"/>
      <w:r w:rsidRPr="00D645C3">
        <w:rPr>
          <w:rFonts w:ascii="Times New Roman" w:hAnsi="Times New Roman" w:cs="Times New Roman"/>
          <w:color w:val="000000"/>
          <w:sz w:val="28"/>
          <w:szCs w:val="28"/>
        </w:rPr>
        <w:t>Ошмянка</w:t>
      </w:r>
      <w:proofErr w:type="spellEnd"/>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Характерным для существующей планировочной структуры является следующее:</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основная часть застройки - одноэтажная, с большими приусадебными участками. Новые жилые дома перемешаны со старой застройкой большого процента износа.</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селитебная зона имеет в основном прямоугольную сетку улиц, которая членит всю территорию на небольшие по величине кварталы. Сетка улиц ориентирована на дорогу;</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вытянутость застройки вдоль автомобильной дороги;</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застройка ограничена с северной стороны р</w:t>
      </w:r>
      <w:proofErr w:type="gramStart"/>
      <w:r w:rsidRPr="00D645C3">
        <w:rPr>
          <w:rFonts w:ascii="Times New Roman" w:hAnsi="Times New Roman" w:cs="Times New Roman"/>
          <w:color w:val="000000"/>
          <w:sz w:val="28"/>
          <w:szCs w:val="28"/>
        </w:rPr>
        <w:t>.М</w:t>
      </w:r>
      <w:proofErr w:type="gramEnd"/>
      <w:r w:rsidRPr="00D645C3">
        <w:rPr>
          <w:rFonts w:ascii="Times New Roman" w:hAnsi="Times New Roman" w:cs="Times New Roman"/>
          <w:color w:val="000000"/>
          <w:sz w:val="28"/>
          <w:szCs w:val="28"/>
        </w:rPr>
        <w:t xml:space="preserve">алая </w:t>
      </w:r>
      <w:proofErr w:type="spellStart"/>
      <w:r w:rsidRPr="00D645C3">
        <w:rPr>
          <w:rFonts w:ascii="Times New Roman" w:hAnsi="Times New Roman" w:cs="Times New Roman"/>
          <w:color w:val="000000"/>
          <w:sz w:val="28"/>
          <w:szCs w:val="28"/>
        </w:rPr>
        <w:t>Огрязь</w:t>
      </w:r>
      <w:proofErr w:type="spellEnd"/>
      <w:r w:rsidRPr="00D645C3">
        <w:rPr>
          <w:rFonts w:ascii="Times New Roman" w:hAnsi="Times New Roman" w:cs="Times New Roman"/>
          <w:color w:val="000000"/>
          <w:sz w:val="28"/>
          <w:szCs w:val="28"/>
        </w:rPr>
        <w:t xml:space="preserve"> и инженерными сетями, что оказывает немалое влияние на планировочную структуру;</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размещение основных промышленных и коммунально-складских территорий к северу от селитебной зоны;</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размещение промышленных и коммунально-складских зон в непосредственной близости от жилья;</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размещение жилой застройки в границах придорожной полосы;</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отсутствие санитарно-защитных зон от некоторых объектов;</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влияние на планировочную структуру оврагов и ручьев.</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Зеленые насаждения общего пользования отсутствуют. Зеленые насаждения единой системы не имеют.</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Существующий населенный пункт составляет один планировочный район, представляющий собой единый компактный жилой массив. Характерно преобладание регулярной архитектурно-планировочной структуры с усадебной застройкой. Планировочная композиция имеет ярко выраженную природную и функциональную обусловленность. Ручьи и дорога оказали значительное влияние на градостроительную композицию.</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Особенности объемно-пространственной композиции заключается в своеобразии ландшафтной ситуации, имеющей следующие морфологические характеристики:</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наличие р</w:t>
      </w:r>
      <w:proofErr w:type="gramStart"/>
      <w:r w:rsidRPr="00D645C3">
        <w:rPr>
          <w:rFonts w:ascii="Times New Roman" w:hAnsi="Times New Roman" w:cs="Times New Roman"/>
          <w:color w:val="000000"/>
          <w:sz w:val="28"/>
          <w:szCs w:val="28"/>
        </w:rPr>
        <w:t>.М</w:t>
      </w:r>
      <w:proofErr w:type="gramEnd"/>
      <w:r w:rsidRPr="00D645C3">
        <w:rPr>
          <w:rFonts w:ascii="Times New Roman" w:hAnsi="Times New Roman" w:cs="Times New Roman"/>
          <w:color w:val="000000"/>
          <w:sz w:val="28"/>
          <w:szCs w:val="28"/>
        </w:rPr>
        <w:t xml:space="preserve">алая </w:t>
      </w:r>
      <w:proofErr w:type="spellStart"/>
      <w:r w:rsidRPr="00D645C3">
        <w:rPr>
          <w:rFonts w:ascii="Times New Roman" w:hAnsi="Times New Roman" w:cs="Times New Roman"/>
          <w:color w:val="000000"/>
          <w:sz w:val="28"/>
          <w:szCs w:val="28"/>
        </w:rPr>
        <w:t>Огрязь</w:t>
      </w:r>
      <w:proofErr w:type="spellEnd"/>
      <w:r w:rsidRPr="00D645C3">
        <w:rPr>
          <w:rFonts w:ascii="Times New Roman" w:hAnsi="Times New Roman" w:cs="Times New Roman"/>
          <w:color w:val="000000"/>
          <w:sz w:val="28"/>
          <w:szCs w:val="28"/>
        </w:rPr>
        <w:t>, ручьев и запруд;</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xml:space="preserve">- наличие выразительных участков окружающего ландшафта </w:t>
      </w:r>
      <w:proofErr w:type="spellStart"/>
      <w:r w:rsidRPr="00D645C3">
        <w:rPr>
          <w:rFonts w:ascii="Times New Roman" w:hAnsi="Times New Roman" w:cs="Times New Roman"/>
          <w:color w:val="000000"/>
          <w:sz w:val="28"/>
          <w:szCs w:val="28"/>
        </w:rPr>
        <w:t>ур</w:t>
      </w:r>
      <w:proofErr w:type="gramStart"/>
      <w:r w:rsidRPr="00D645C3">
        <w:rPr>
          <w:rFonts w:ascii="Times New Roman" w:hAnsi="Times New Roman" w:cs="Times New Roman"/>
          <w:color w:val="000000"/>
          <w:sz w:val="28"/>
          <w:szCs w:val="28"/>
        </w:rPr>
        <w:t>.М</w:t>
      </w:r>
      <w:proofErr w:type="gramEnd"/>
      <w:r w:rsidRPr="00D645C3">
        <w:rPr>
          <w:rFonts w:ascii="Times New Roman" w:hAnsi="Times New Roman" w:cs="Times New Roman"/>
          <w:color w:val="000000"/>
          <w:sz w:val="28"/>
          <w:szCs w:val="28"/>
        </w:rPr>
        <w:t>агарин</w:t>
      </w:r>
      <w:proofErr w:type="spellEnd"/>
      <w:r w:rsidRPr="00D645C3">
        <w:rPr>
          <w:rFonts w:ascii="Times New Roman" w:hAnsi="Times New Roman" w:cs="Times New Roman"/>
          <w:color w:val="000000"/>
          <w:sz w:val="28"/>
          <w:szCs w:val="28"/>
        </w:rPr>
        <w:t xml:space="preserve"> Лог, лесного массива. </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xml:space="preserve">Архитектурно-пространственная композиция заключается в активном включении в композицию уникальных особенностей ландшафта. Ведущую </w:t>
      </w:r>
      <w:r w:rsidRPr="00D645C3">
        <w:rPr>
          <w:rFonts w:ascii="Times New Roman" w:hAnsi="Times New Roman" w:cs="Times New Roman"/>
          <w:color w:val="000000"/>
          <w:sz w:val="28"/>
          <w:szCs w:val="28"/>
        </w:rPr>
        <w:lastRenderedPageBreak/>
        <w:t>роль архитектурно-пространственной композиции играет система зеленых насаждений реки, главной природной оси в композиции застройки.</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Сегодня территория включает различные виды застройки: территории жилой и общественной застройки, территории производственной застройки, и т.п.</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Деревня Петровка</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Характерным для существующей планировочной структуры является следующее:</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основная часть застройки - одноэтажная, с большими приусадебными участками. Новые жилые дома перемешаны со старой застройкой большого процента износа.</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селитебная зона имеет центральную улицу, с размещением зданий с одной стороны и является проездной дорогой;</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отсутствие постоянного населения;</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xml:space="preserve">- застройка ограничена с западной стороны </w:t>
      </w:r>
      <w:proofErr w:type="spellStart"/>
      <w:r w:rsidRPr="00D645C3">
        <w:rPr>
          <w:rFonts w:ascii="Times New Roman" w:hAnsi="Times New Roman" w:cs="Times New Roman"/>
          <w:color w:val="000000"/>
          <w:sz w:val="28"/>
          <w:szCs w:val="28"/>
        </w:rPr>
        <w:t>р</w:t>
      </w:r>
      <w:proofErr w:type="gramStart"/>
      <w:r w:rsidRPr="00D645C3">
        <w:rPr>
          <w:rFonts w:ascii="Times New Roman" w:hAnsi="Times New Roman" w:cs="Times New Roman"/>
          <w:color w:val="000000"/>
          <w:sz w:val="28"/>
          <w:szCs w:val="28"/>
        </w:rPr>
        <w:t>.И</w:t>
      </w:r>
      <w:proofErr w:type="gramEnd"/>
      <w:r w:rsidRPr="00D645C3">
        <w:rPr>
          <w:rFonts w:ascii="Times New Roman" w:hAnsi="Times New Roman" w:cs="Times New Roman"/>
          <w:color w:val="000000"/>
          <w:sz w:val="28"/>
          <w:szCs w:val="28"/>
        </w:rPr>
        <w:t>зяк</w:t>
      </w:r>
      <w:proofErr w:type="spellEnd"/>
      <w:r w:rsidRPr="00D645C3">
        <w:rPr>
          <w:rFonts w:ascii="Times New Roman" w:hAnsi="Times New Roman" w:cs="Times New Roman"/>
          <w:color w:val="000000"/>
          <w:sz w:val="28"/>
          <w:szCs w:val="28"/>
        </w:rPr>
        <w:t xml:space="preserve">, с северной стороны – </w:t>
      </w:r>
      <w:proofErr w:type="spellStart"/>
      <w:r w:rsidRPr="00D645C3">
        <w:rPr>
          <w:rFonts w:ascii="Times New Roman" w:hAnsi="Times New Roman" w:cs="Times New Roman"/>
          <w:color w:val="000000"/>
          <w:sz w:val="28"/>
          <w:szCs w:val="28"/>
        </w:rPr>
        <w:t>р.Коршинка</w:t>
      </w:r>
      <w:proofErr w:type="spellEnd"/>
      <w:r w:rsidRPr="00D645C3">
        <w:rPr>
          <w:rFonts w:ascii="Times New Roman" w:hAnsi="Times New Roman" w:cs="Times New Roman"/>
          <w:color w:val="000000"/>
          <w:sz w:val="28"/>
          <w:szCs w:val="28"/>
        </w:rPr>
        <w:t>, что оказывает немалое влияние на планировочную структуру;</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вытянутость застройки вдоль автомобильной дороги;</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отсутствие промышленных и коммунально-складских зон;</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влияние на планировочную структуру оврагов и ручьев.</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Зеленые насаждения общего пользования отсутствуют. Зеленые насаждения единой системы не имеют.</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Существующий населенный пункт составляет один планировочный район, представляющий собой единый компактный жилой массив. Характерно преобладание регулярной архитектурно-планировочной структуры с усадебной застройкой. Планировочная композиция имеет ярко выраженную природную и функциональную обусловленность. Ручьи и дорога оказали значительное влияние на градостроительную композицию.</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Особенности объемно-пространственной композиции заключается в своеобразии ландшафтной ситуации, имеющей следующие морфологические характеристики:</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xml:space="preserve">- наличие </w:t>
      </w:r>
      <w:proofErr w:type="spellStart"/>
      <w:r w:rsidRPr="00D645C3">
        <w:rPr>
          <w:rFonts w:ascii="Times New Roman" w:hAnsi="Times New Roman" w:cs="Times New Roman"/>
          <w:color w:val="000000"/>
          <w:sz w:val="28"/>
          <w:szCs w:val="28"/>
        </w:rPr>
        <w:t>р</w:t>
      </w:r>
      <w:proofErr w:type="gramStart"/>
      <w:r w:rsidRPr="00D645C3">
        <w:rPr>
          <w:rFonts w:ascii="Times New Roman" w:hAnsi="Times New Roman" w:cs="Times New Roman"/>
          <w:color w:val="000000"/>
          <w:sz w:val="28"/>
          <w:szCs w:val="28"/>
        </w:rPr>
        <w:t>.И</w:t>
      </w:r>
      <w:proofErr w:type="gramEnd"/>
      <w:r w:rsidRPr="00D645C3">
        <w:rPr>
          <w:rFonts w:ascii="Times New Roman" w:hAnsi="Times New Roman" w:cs="Times New Roman"/>
          <w:color w:val="000000"/>
          <w:sz w:val="28"/>
          <w:szCs w:val="28"/>
        </w:rPr>
        <w:t>зяк</w:t>
      </w:r>
      <w:proofErr w:type="spellEnd"/>
      <w:r w:rsidRPr="00D645C3">
        <w:rPr>
          <w:rFonts w:ascii="Times New Roman" w:hAnsi="Times New Roman" w:cs="Times New Roman"/>
          <w:color w:val="000000"/>
          <w:sz w:val="28"/>
          <w:szCs w:val="28"/>
        </w:rPr>
        <w:t xml:space="preserve">, </w:t>
      </w:r>
      <w:proofErr w:type="spellStart"/>
      <w:r w:rsidRPr="00D645C3">
        <w:rPr>
          <w:rFonts w:ascii="Times New Roman" w:hAnsi="Times New Roman" w:cs="Times New Roman"/>
          <w:color w:val="000000"/>
          <w:sz w:val="28"/>
          <w:szCs w:val="28"/>
        </w:rPr>
        <w:t>р.Коршинка</w:t>
      </w:r>
      <w:proofErr w:type="spellEnd"/>
      <w:r w:rsidRPr="00D645C3">
        <w:rPr>
          <w:rFonts w:ascii="Times New Roman" w:hAnsi="Times New Roman" w:cs="Times New Roman"/>
          <w:color w:val="000000"/>
          <w:sz w:val="28"/>
          <w:szCs w:val="28"/>
        </w:rPr>
        <w:t>, ручьев и запруд;</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xml:space="preserve">- наличие выразительных участков окружающего ландшафта – лесного массива. </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Архитектурно-пространственная композиция заключается в активном включении в композицию уникальных особенностей ландшафта. Ведущую роль архитектурно-пространственной композиции играет система зеленых насаждений реки, главной природной оси в композиции застройки.</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Сегодня территория включает различные виды застройки: территории жилой застройки и т.п.</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Деревня Труженик</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Характерным для существующей планировочной структуры является следующее:</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xml:space="preserve">- основная часть застройки - одноэтажная, с большими приусадебными участками. Новые жилые дома перемешаны со старой застройкой большого </w:t>
      </w:r>
      <w:r w:rsidRPr="00D645C3">
        <w:rPr>
          <w:rFonts w:ascii="Times New Roman" w:hAnsi="Times New Roman" w:cs="Times New Roman"/>
          <w:color w:val="000000"/>
          <w:sz w:val="28"/>
          <w:szCs w:val="28"/>
        </w:rPr>
        <w:lastRenderedPageBreak/>
        <w:t>процента износа.</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селитебная зона имеет в основном прямоугольную сетку улиц, которая членит всю территорию на небольшие по величине кварталы. Сетка улиц ориентирована на дорогу;</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малое количество населения;</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застройка ограничена с восточной стороны запрудой, с северной стороны – автомобильной дорогой, что оказывает немалое влияние на планировочную структуру;</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отсутствие промышленных и коммунально-складских зон;</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влияние на планировочную структуру оврагов и ручьев.</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Зеленые насаждения общего пользования отсутствуют. Зеленые насаждения единой системы не имеют.</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Существующий населенный пункт составляет один планировочный район, представляющий собой единый компактный жилой массив. Характерно преобладание регулярной архитектурно-планировочной структуры с усадебной застройкой. Планировочная композиция имеет ярко выраженную природную и функциональную обусловленность. Ручьи и дорога оказали значительное влияние на градостроительную композицию.</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Особенности объемно-пространственной композиции заключается в своеобразии ландшафтной ситуации, имеющей следующие морфологические характеристики:</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xml:space="preserve">- наличие </w:t>
      </w:r>
      <w:proofErr w:type="spellStart"/>
      <w:r w:rsidRPr="00D645C3">
        <w:rPr>
          <w:rFonts w:ascii="Times New Roman" w:hAnsi="Times New Roman" w:cs="Times New Roman"/>
          <w:color w:val="000000"/>
          <w:sz w:val="28"/>
          <w:szCs w:val="28"/>
        </w:rPr>
        <w:t>р</w:t>
      </w:r>
      <w:proofErr w:type="gramStart"/>
      <w:r w:rsidRPr="00D645C3">
        <w:rPr>
          <w:rFonts w:ascii="Times New Roman" w:hAnsi="Times New Roman" w:cs="Times New Roman"/>
          <w:color w:val="000000"/>
          <w:sz w:val="28"/>
          <w:szCs w:val="28"/>
        </w:rPr>
        <w:t>.О</w:t>
      </w:r>
      <w:proofErr w:type="gramEnd"/>
      <w:r w:rsidRPr="00D645C3">
        <w:rPr>
          <w:rFonts w:ascii="Times New Roman" w:hAnsi="Times New Roman" w:cs="Times New Roman"/>
          <w:color w:val="000000"/>
          <w:sz w:val="28"/>
          <w:szCs w:val="28"/>
        </w:rPr>
        <w:t>грязь</w:t>
      </w:r>
      <w:proofErr w:type="spellEnd"/>
      <w:r w:rsidRPr="00D645C3">
        <w:rPr>
          <w:rFonts w:ascii="Times New Roman" w:hAnsi="Times New Roman" w:cs="Times New Roman"/>
          <w:color w:val="000000"/>
          <w:sz w:val="28"/>
          <w:szCs w:val="28"/>
        </w:rPr>
        <w:t>, ручьев и запруд;</w:t>
      </w:r>
    </w:p>
    <w:p w:rsidR="00D645C3" w:rsidRP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 xml:space="preserve">- наличие выразительных участков окружающего ландшафта – лесного массива. </w:t>
      </w:r>
    </w:p>
    <w:p w:rsidR="00D645C3" w:rsidRDefault="00D645C3"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D645C3">
        <w:rPr>
          <w:rFonts w:ascii="Times New Roman" w:hAnsi="Times New Roman" w:cs="Times New Roman"/>
          <w:color w:val="000000"/>
          <w:sz w:val="28"/>
          <w:szCs w:val="28"/>
        </w:rPr>
        <w:t>Архитектурно-пространственная композиция заключается в активном включении в композицию уникальных особенностей ландшафта. Ведущую роль архитектурно-пространственной композиции играет система зеленых насаждений реки, главной природной оси в композиции застройки.</w:t>
      </w:r>
    </w:p>
    <w:p w:rsidR="00D645C3" w:rsidRPr="00557E0D" w:rsidRDefault="00D645C3" w:rsidP="0085316F">
      <w:pPr>
        <w:widowControl w:val="0"/>
        <w:suppressAutoHyphens w:val="0"/>
        <w:spacing w:after="0" w:line="240" w:lineRule="auto"/>
        <w:ind w:firstLine="425"/>
        <w:jc w:val="both"/>
        <w:rPr>
          <w:rFonts w:ascii="Times New Roman" w:hAnsi="Times New Roman" w:cs="Times New Roman"/>
          <w:color w:val="000000"/>
          <w:sz w:val="28"/>
          <w:szCs w:val="28"/>
        </w:rPr>
      </w:pP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Проектом генерального плана градостроительного развития сельского поселения предложены следующие решения:</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функциональное зонирование территории с компактной сел</w:t>
      </w:r>
      <w:r w:rsidR="004E3C1D">
        <w:rPr>
          <w:rFonts w:ascii="Times New Roman" w:hAnsi="Times New Roman" w:cs="Times New Roman"/>
          <w:color w:val="000000"/>
          <w:sz w:val="28"/>
          <w:szCs w:val="28"/>
        </w:rPr>
        <w:t xml:space="preserve">итебной зоной и  упорядоченной </w:t>
      </w:r>
      <w:r w:rsidRPr="00557E0D">
        <w:rPr>
          <w:rFonts w:ascii="Times New Roman" w:hAnsi="Times New Roman" w:cs="Times New Roman"/>
          <w:color w:val="000000"/>
          <w:sz w:val="28"/>
          <w:szCs w:val="28"/>
        </w:rPr>
        <w:t>производственной  зоной;</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максимальное использование внутренних территориальных резервов для  нового  строительства;</w:t>
      </w:r>
    </w:p>
    <w:p w:rsidR="00557E0D" w:rsidRPr="00557E0D" w:rsidRDefault="004E3C1D" w:rsidP="00557E0D">
      <w:pPr>
        <w:widowControl w:val="0"/>
        <w:suppressAutoHyphens w:val="0"/>
        <w:spacing w:after="0" w:line="240" w:lineRule="auto"/>
        <w:ind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 создание зон</w:t>
      </w:r>
      <w:r w:rsidR="00557E0D" w:rsidRPr="00557E0D">
        <w:rPr>
          <w:rFonts w:ascii="Times New Roman" w:hAnsi="Times New Roman" w:cs="Times New Roman"/>
          <w:color w:val="000000"/>
          <w:sz w:val="28"/>
          <w:szCs w:val="28"/>
        </w:rPr>
        <w:t xml:space="preserve"> комфортного отдыха;</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экологический подход при решении планировочных задач, обеспечение экологически безопасного развития территории.</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xml:space="preserve">Генеральный план содержит проектное функциональное зонирование, направленное на оптимизацию использования территорий населенных пунктов, обеспечение комфортного проживания жителей, создание современной социальной, транспортной и инженерной инфраструктур. Предусмотрено формирование функциональных зон – жилых, общественно-деловых, природно-рекреационных, производственных, транспортных, зон </w:t>
      </w:r>
      <w:r w:rsidRPr="00557E0D">
        <w:rPr>
          <w:rFonts w:ascii="Times New Roman" w:hAnsi="Times New Roman" w:cs="Times New Roman"/>
          <w:color w:val="000000"/>
          <w:sz w:val="28"/>
          <w:szCs w:val="28"/>
        </w:rPr>
        <w:lastRenderedPageBreak/>
        <w:t>инженерных сооружений, зон перспективного градостроительного развития, сельскохозяйственного использования и других.</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xml:space="preserve">Одной из главных задач нового генерального плана является градостроительный прогноз перспективного направления развития сельского поселения на первую очередь </w:t>
      </w:r>
      <w:r w:rsidRPr="007655E5">
        <w:rPr>
          <w:rFonts w:ascii="Times New Roman" w:hAnsi="Times New Roman" w:cs="Times New Roman"/>
          <w:color w:val="000000"/>
          <w:sz w:val="28"/>
          <w:szCs w:val="28"/>
        </w:rPr>
        <w:t>строительства (до 202</w:t>
      </w:r>
      <w:r w:rsidR="00C809FB" w:rsidRPr="007655E5">
        <w:rPr>
          <w:rFonts w:ascii="Times New Roman" w:hAnsi="Times New Roman" w:cs="Times New Roman"/>
          <w:color w:val="000000"/>
          <w:sz w:val="28"/>
          <w:szCs w:val="28"/>
        </w:rPr>
        <w:t>4</w:t>
      </w:r>
      <w:r w:rsidRPr="007655E5">
        <w:rPr>
          <w:rFonts w:ascii="Times New Roman" w:hAnsi="Times New Roman" w:cs="Times New Roman"/>
          <w:color w:val="000000"/>
          <w:sz w:val="28"/>
          <w:szCs w:val="28"/>
        </w:rPr>
        <w:t>г.) и  на расчётный срок (до 20</w:t>
      </w:r>
      <w:r w:rsidR="007655E5" w:rsidRPr="007655E5">
        <w:rPr>
          <w:rFonts w:ascii="Times New Roman" w:hAnsi="Times New Roman" w:cs="Times New Roman"/>
          <w:color w:val="000000"/>
          <w:sz w:val="28"/>
          <w:szCs w:val="28"/>
        </w:rPr>
        <w:t>29</w:t>
      </w:r>
      <w:r w:rsidRPr="007655E5">
        <w:rPr>
          <w:rFonts w:ascii="Times New Roman" w:hAnsi="Times New Roman" w:cs="Times New Roman"/>
          <w:color w:val="000000"/>
          <w:sz w:val="28"/>
          <w:szCs w:val="28"/>
        </w:rPr>
        <w:t>г.).</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Генеральный план предусматривает поэтапное освоение резервов территории в соответствии с прогнозом численности населения и средней жилищной обеспеченности.</w:t>
      </w:r>
    </w:p>
    <w:p w:rsid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При разработке генерального плана сельского поселения намечены следующие мероприятия:</w:t>
      </w:r>
    </w:p>
    <w:p w:rsidR="00557E0D" w:rsidRPr="00557E0D" w:rsidRDefault="00557E0D" w:rsidP="00D645C3">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развитие с.</w:t>
      </w:r>
      <w:r w:rsidR="00D645C3">
        <w:rPr>
          <w:rFonts w:ascii="Times New Roman" w:hAnsi="Times New Roman" w:cs="Times New Roman"/>
          <w:color w:val="000000"/>
          <w:sz w:val="28"/>
          <w:szCs w:val="28"/>
        </w:rPr>
        <w:t xml:space="preserve"> Орловка</w:t>
      </w:r>
      <w:r w:rsidRPr="00557E0D">
        <w:rPr>
          <w:rFonts w:ascii="Times New Roman" w:hAnsi="Times New Roman" w:cs="Times New Roman"/>
          <w:color w:val="000000"/>
          <w:sz w:val="28"/>
          <w:szCs w:val="28"/>
        </w:rPr>
        <w:t xml:space="preserve"> в качестве административного центра сельского поселения, </w:t>
      </w:r>
      <w:proofErr w:type="spellStart"/>
      <w:r w:rsidR="00D645C3" w:rsidRPr="00D645C3">
        <w:rPr>
          <w:rFonts w:ascii="Times New Roman" w:hAnsi="Times New Roman" w:cs="Times New Roman"/>
          <w:color w:val="000000"/>
          <w:sz w:val="28"/>
          <w:szCs w:val="28"/>
        </w:rPr>
        <w:t>д</w:t>
      </w:r>
      <w:proofErr w:type="gramStart"/>
      <w:r w:rsidR="00D645C3" w:rsidRPr="00D645C3">
        <w:rPr>
          <w:rFonts w:ascii="Times New Roman" w:hAnsi="Times New Roman" w:cs="Times New Roman"/>
          <w:color w:val="000000"/>
          <w:sz w:val="28"/>
          <w:szCs w:val="28"/>
        </w:rPr>
        <w:t>.О</w:t>
      </w:r>
      <w:proofErr w:type="gramEnd"/>
      <w:r w:rsidR="00D645C3" w:rsidRPr="00D645C3">
        <w:rPr>
          <w:rFonts w:ascii="Times New Roman" w:hAnsi="Times New Roman" w:cs="Times New Roman"/>
          <w:color w:val="000000"/>
          <w:sz w:val="28"/>
          <w:szCs w:val="28"/>
        </w:rPr>
        <w:t>шмянка</w:t>
      </w:r>
      <w:proofErr w:type="spellEnd"/>
      <w:r w:rsidR="00D645C3">
        <w:rPr>
          <w:rFonts w:ascii="Times New Roman" w:hAnsi="Times New Roman" w:cs="Times New Roman"/>
          <w:color w:val="000000"/>
          <w:sz w:val="28"/>
          <w:szCs w:val="28"/>
        </w:rPr>
        <w:t xml:space="preserve">, </w:t>
      </w:r>
      <w:r w:rsidR="00D645C3" w:rsidRPr="00D645C3">
        <w:rPr>
          <w:rFonts w:ascii="Times New Roman" w:hAnsi="Times New Roman" w:cs="Times New Roman"/>
          <w:color w:val="000000"/>
          <w:sz w:val="28"/>
          <w:szCs w:val="28"/>
        </w:rPr>
        <w:t>д.Петровка</w:t>
      </w:r>
      <w:r w:rsidR="00D645C3">
        <w:rPr>
          <w:rFonts w:ascii="Times New Roman" w:hAnsi="Times New Roman" w:cs="Times New Roman"/>
          <w:color w:val="000000"/>
          <w:sz w:val="28"/>
          <w:szCs w:val="28"/>
        </w:rPr>
        <w:t xml:space="preserve">, </w:t>
      </w:r>
      <w:r w:rsidR="00D645C3" w:rsidRPr="00D645C3">
        <w:rPr>
          <w:rFonts w:ascii="Times New Roman" w:hAnsi="Times New Roman" w:cs="Times New Roman"/>
          <w:color w:val="000000"/>
          <w:sz w:val="28"/>
          <w:szCs w:val="28"/>
        </w:rPr>
        <w:t>д.Труженик</w:t>
      </w:r>
      <w:r w:rsidRPr="00557E0D">
        <w:rPr>
          <w:rFonts w:ascii="Times New Roman" w:hAnsi="Times New Roman" w:cs="Times New Roman"/>
          <w:color w:val="000000"/>
          <w:sz w:val="28"/>
          <w:szCs w:val="28"/>
        </w:rPr>
        <w:t xml:space="preserve"> в качестве развивающихся селитебных территорий;</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совершенствование транспортной инфраструктуры;</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совершенствование функционального зонирования населенных пунктов;</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xml:space="preserve">- формирование общественных центров и </w:t>
      </w:r>
      <w:proofErr w:type="spellStart"/>
      <w:r w:rsidRPr="00557E0D">
        <w:rPr>
          <w:rFonts w:ascii="Times New Roman" w:hAnsi="Times New Roman" w:cs="Times New Roman"/>
          <w:color w:val="000000"/>
          <w:sz w:val="28"/>
          <w:szCs w:val="28"/>
        </w:rPr>
        <w:t>подцентров</w:t>
      </w:r>
      <w:proofErr w:type="spellEnd"/>
      <w:r w:rsidRPr="00557E0D">
        <w:rPr>
          <w:rFonts w:ascii="Times New Roman" w:hAnsi="Times New Roman" w:cs="Times New Roman"/>
          <w:color w:val="000000"/>
          <w:sz w:val="28"/>
          <w:szCs w:val="28"/>
        </w:rPr>
        <w:t>;</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организация зон отдыха;</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проектирование многофункциональной системы зеленых насаждений населенных пунктов;</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реконструкция и благоустройство существующей застройки;</w:t>
      </w:r>
    </w:p>
    <w:p w:rsidR="00557E0D" w:rsidRP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новое строительство;</w:t>
      </w:r>
    </w:p>
    <w:p w:rsidR="00557E0D" w:rsidRDefault="00557E0D" w:rsidP="00557E0D">
      <w:pPr>
        <w:widowControl w:val="0"/>
        <w:suppressAutoHyphens w:val="0"/>
        <w:spacing w:after="0" w:line="240" w:lineRule="auto"/>
        <w:ind w:firstLine="425"/>
        <w:jc w:val="both"/>
        <w:rPr>
          <w:rFonts w:ascii="Times New Roman" w:hAnsi="Times New Roman" w:cs="Times New Roman"/>
          <w:color w:val="000000"/>
          <w:sz w:val="28"/>
          <w:szCs w:val="28"/>
        </w:rPr>
      </w:pPr>
      <w:r w:rsidRPr="00557E0D">
        <w:rPr>
          <w:rFonts w:ascii="Times New Roman" w:hAnsi="Times New Roman" w:cs="Times New Roman"/>
          <w:color w:val="000000"/>
          <w:sz w:val="28"/>
          <w:szCs w:val="28"/>
        </w:rPr>
        <w:t>- развитие производственных зон.</w:t>
      </w:r>
    </w:p>
    <w:p w:rsidR="00557E0D" w:rsidRDefault="00557E0D" w:rsidP="00792F8D">
      <w:pPr>
        <w:widowControl w:val="0"/>
        <w:suppressAutoHyphens w:val="0"/>
        <w:spacing w:after="0" w:line="240" w:lineRule="auto"/>
        <w:ind w:firstLine="425"/>
        <w:jc w:val="both"/>
        <w:rPr>
          <w:rFonts w:ascii="Times New Roman" w:hAnsi="Times New Roman" w:cs="Times New Roman"/>
          <w:color w:val="000000"/>
          <w:sz w:val="28"/>
          <w:szCs w:val="28"/>
        </w:rPr>
      </w:pPr>
    </w:p>
    <w:p w:rsidR="004C796D" w:rsidRPr="00792F8D" w:rsidRDefault="004C796D" w:rsidP="00792F8D">
      <w:pPr>
        <w:widowControl w:val="0"/>
        <w:suppressAutoHyphens w:val="0"/>
        <w:spacing w:after="0" w:line="240" w:lineRule="auto"/>
        <w:ind w:firstLine="425"/>
        <w:jc w:val="both"/>
        <w:rPr>
          <w:rFonts w:ascii="Times New Roman" w:hAnsi="Times New Roman" w:cs="Times New Roman"/>
          <w:b/>
          <w:color w:val="000000"/>
          <w:sz w:val="28"/>
          <w:szCs w:val="28"/>
        </w:rPr>
      </w:pPr>
      <w:r w:rsidRPr="00792F8D">
        <w:rPr>
          <w:rFonts w:ascii="Times New Roman" w:hAnsi="Times New Roman" w:cs="Times New Roman"/>
          <w:b/>
          <w:color w:val="000000"/>
          <w:sz w:val="28"/>
          <w:szCs w:val="28"/>
        </w:rPr>
        <w:t>3.2.2. Население. Трудовые ресурсы</w:t>
      </w:r>
    </w:p>
    <w:p w:rsidR="0011339A" w:rsidRPr="00792F8D" w:rsidRDefault="00413632" w:rsidP="00792F8D">
      <w:pPr>
        <w:pStyle w:val="20"/>
        <w:widowControl w:val="0"/>
        <w:suppressAutoHyphens w:val="0"/>
        <w:spacing w:after="0" w:line="240" w:lineRule="auto"/>
        <w:ind w:left="0"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 xml:space="preserve">Муниципальное образование </w:t>
      </w:r>
      <w:r w:rsidR="00483971">
        <w:rPr>
          <w:rFonts w:ascii="Times New Roman" w:hAnsi="Times New Roman" w:cs="Times New Roman"/>
          <w:color w:val="000000"/>
          <w:sz w:val="28"/>
          <w:szCs w:val="28"/>
        </w:rPr>
        <w:t>Орловский</w:t>
      </w:r>
      <w:r w:rsidR="006207F3">
        <w:rPr>
          <w:rFonts w:ascii="Times New Roman" w:hAnsi="Times New Roman" w:cs="Times New Roman"/>
          <w:color w:val="000000"/>
          <w:sz w:val="28"/>
          <w:szCs w:val="28"/>
        </w:rPr>
        <w:t xml:space="preserve"> сельсовет</w:t>
      </w:r>
      <w:r w:rsidR="008F6B36" w:rsidRPr="00792F8D">
        <w:rPr>
          <w:rFonts w:ascii="Times New Roman" w:hAnsi="Times New Roman" w:cs="Times New Roman"/>
          <w:color w:val="000000"/>
          <w:sz w:val="28"/>
          <w:szCs w:val="28"/>
        </w:rPr>
        <w:t xml:space="preserve">  насчитывает </w:t>
      </w:r>
      <w:r w:rsidR="00D645C3">
        <w:rPr>
          <w:rFonts w:ascii="Times New Roman" w:hAnsi="Times New Roman" w:cs="Times New Roman"/>
          <w:color w:val="000000"/>
          <w:sz w:val="28"/>
          <w:szCs w:val="28"/>
        </w:rPr>
        <w:t>391</w:t>
      </w:r>
      <w:r w:rsidR="008F6B36" w:rsidRPr="00792F8D">
        <w:rPr>
          <w:rFonts w:ascii="Times New Roman" w:hAnsi="Times New Roman" w:cs="Times New Roman"/>
          <w:color w:val="000000"/>
          <w:sz w:val="28"/>
          <w:szCs w:val="28"/>
        </w:rPr>
        <w:t xml:space="preserve"> человек</w:t>
      </w:r>
      <w:r w:rsidR="007427FA" w:rsidRPr="00792F8D">
        <w:rPr>
          <w:rFonts w:ascii="Times New Roman" w:hAnsi="Times New Roman" w:cs="Times New Roman"/>
          <w:color w:val="000000"/>
          <w:sz w:val="28"/>
          <w:szCs w:val="28"/>
        </w:rPr>
        <w:t>.</w:t>
      </w:r>
      <w:r w:rsidR="005121A3" w:rsidRPr="00792F8D">
        <w:rPr>
          <w:rFonts w:ascii="Times New Roman" w:hAnsi="Times New Roman" w:cs="Times New Roman"/>
          <w:color w:val="000000"/>
          <w:sz w:val="28"/>
          <w:szCs w:val="28"/>
        </w:rPr>
        <w:t xml:space="preserve"> </w:t>
      </w:r>
      <w:proofErr w:type="gramStart"/>
      <w:r w:rsidR="00646CAA" w:rsidRPr="00792F8D">
        <w:rPr>
          <w:rFonts w:ascii="Times New Roman" w:hAnsi="Times New Roman" w:cs="Times New Roman"/>
          <w:color w:val="000000"/>
          <w:sz w:val="28"/>
          <w:szCs w:val="28"/>
        </w:rPr>
        <w:t xml:space="preserve">Анализируя </w:t>
      </w:r>
      <w:r w:rsidR="008F6B36" w:rsidRPr="00792F8D">
        <w:rPr>
          <w:rFonts w:ascii="Times New Roman" w:hAnsi="Times New Roman" w:cs="Times New Roman"/>
          <w:color w:val="000000"/>
          <w:sz w:val="28"/>
          <w:szCs w:val="28"/>
        </w:rPr>
        <w:t xml:space="preserve"> динамик</w:t>
      </w:r>
      <w:r w:rsidR="00646CAA" w:rsidRPr="00792F8D">
        <w:rPr>
          <w:rFonts w:ascii="Times New Roman" w:hAnsi="Times New Roman" w:cs="Times New Roman"/>
          <w:color w:val="000000"/>
          <w:sz w:val="28"/>
          <w:szCs w:val="28"/>
        </w:rPr>
        <w:t>у</w:t>
      </w:r>
      <w:r w:rsidR="008F6B36" w:rsidRPr="00792F8D">
        <w:rPr>
          <w:rFonts w:ascii="Times New Roman" w:hAnsi="Times New Roman" w:cs="Times New Roman"/>
          <w:color w:val="000000"/>
          <w:sz w:val="28"/>
          <w:szCs w:val="28"/>
        </w:rPr>
        <w:t xml:space="preserve"> численности насел</w:t>
      </w:r>
      <w:r w:rsidR="007840BA">
        <w:rPr>
          <w:rFonts w:ascii="Times New Roman" w:hAnsi="Times New Roman" w:cs="Times New Roman"/>
          <w:color w:val="000000"/>
          <w:sz w:val="28"/>
          <w:szCs w:val="28"/>
        </w:rPr>
        <w:t xml:space="preserve">ения </w:t>
      </w:r>
      <w:r w:rsidR="00646CAA" w:rsidRPr="00792F8D">
        <w:rPr>
          <w:rFonts w:ascii="Times New Roman" w:hAnsi="Times New Roman" w:cs="Times New Roman"/>
          <w:color w:val="000000"/>
          <w:sz w:val="28"/>
          <w:szCs w:val="28"/>
        </w:rPr>
        <w:t>за последние пять</w:t>
      </w:r>
      <w:proofErr w:type="gramEnd"/>
      <w:r w:rsidR="00646CAA" w:rsidRPr="00792F8D">
        <w:rPr>
          <w:rFonts w:ascii="Times New Roman" w:hAnsi="Times New Roman" w:cs="Times New Roman"/>
          <w:color w:val="000000"/>
          <w:sz w:val="28"/>
          <w:szCs w:val="28"/>
        </w:rPr>
        <w:t xml:space="preserve"> лет, </w:t>
      </w:r>
      <w:r w:rsidR="0060414A" w:rsidRPr="00792F8D">
        <w:rPr>
          <w:rFonts w:ascii="Times New Roman" w:hAnsi="Times New Roman" w:cs="Times New Roman"/>
          <w:color w:val="000000"/>
          <w:sz w:val="28"/>
          <w:szCs w:val="28"/>
        </w:rPr>
        <w:t>можно сказать,</w:t>
      </w:r>
      <w:r w:rsidR="001A52DE" w:rsidRPr="00792F8D">
        <w:rPr>
          <w:rFonts w:ascii="Times New Roman" w:hAnsi="Times New Roman" w:cs="Times New Roman"/>
          <w:color w:val="000000"/>
          <w:sz w:val="28"/>
          <w:szCs w:val="28"/>
        </w:rPr>
        <w:t xml:space="preserve"> </w:t>
      </w:r>
      <w:r w:rsidR="0060414A" w:rsidRPr="00792F8D">
        <w:rPr>
          <w:rFonts w:ascii="Times New Roman" w:hAnsi="Times New Roman" w:cs="Times New Roman"/>
          <w:color w:val="000000"/>
          <w:sz w:val="28"/>
          <w:szCs w:val="28"/>
        </w:rPr>
        <w:t>что</w:t>
      </w:r>
      <w:r w:rsidR="008F6B36" w:rsidRPr="00792F8D">
        <w:rPr>
          <w:rFonts w:ascii="Times New Roman" w:hAnsi="Times New Roman" w:cs="Times New Roman"/>
          <w:color w:val="000000"/>
          <w:sz w:val="28"/>
          <w:szCs w:val="28"/>
        </w:rPr>
        <w:t xml:space="preserve"> </w:t>
      </w:r>
      <w:r w:rsidR="0060414A" w:rsidRPr="00792F8D">
        <w:rPr>
          <w:rFonts w:ascii="Times New Roman" w:hAnsi="Times New Roman" w:cs="Times New Roman"/>
          <w:color w:val="000000"/>
          <w:sz w:val="28"/>
          <w:szCs w:val="28"/>
        </w:rPr>
        <w:t>з</w:t>
      </w:r>
      <w:r w:rsidR="008F6B36" w:rsidRPr="00792F8D">
        <w:rPr>
          <w:rFonts w:ascii="Times New Roman" w:hAnsi="Times New Roman" w:cs="Times New Roman"/>
          <w:color w:val="000000"/>
          <w:sz w:val="28"/>
          <w:szCs w:val="28"/>
        </w:rPr>
        <w:t>а период</w:t>
      </w:r>
      <w:r w:rsidR="00646CAA" w:rsidRPr="00792F8D">
        <w:rPr>
          <w:rFonts w:ascii="Times New Roman" w:hAnsi="Times New Roman" w:cs="Times New Roman"/>
          <w:color w:val="000000"/>
          <w:sz w:val="28"/>
          <w:szCs w:val="28"/>
        </w:rPr>
        <w:t xml:space="preserve"> с 20</w:t>
      </w:r>
      <w:r w:rsidR="005121A3" w:rsidRPr="00792F8D">
        <w:rPr>
          <w:rFonts w:ascii="Times New Roman" w:hAnsi="Times New Roman" w:cs="Times New Roman"/>
          <w:color w:val="000000"/>
          <w:sz w:val="28"/>
          <w:szCs w:val="28"/>
        </w:rPr>
        <w:t>1</w:t>
      </w:r>
      <w:r w:rsidR="007840BA">
        <w:rPr>
          <w:rFonts w:ascii="Times New Roman" w:hAnsi="Times New Roman" w:cs="Times New Roman"/>
          <w:color w:val="000000"/>
          <w:sz w:val="28"/>
          <w:szCs w:val="28"/>
        </w:rPr>
        <w:t>3</w:t>
      </w:r>
      <w:r w:rsidR="00646CAA" w:rsidRPr="00792F8D">
        <w:rPr>
          <w:rFonts w:ascii="Times New Roman" w:hAnsi="Times New Roman" w:cs="Times New Roman"/>
          <w:color w:val="000000"/>
          <w:sz w:val="28"/>
          <w:szCs w:val="28"/>
        </w:rPr>
        <w:t>г. по 201</w:t>
      </w:r>
      <w:r w:rsidR="005121A3" w:rsidRPr="00792F8D">
        <w:rPr>
          <w:rFonts w:ascii="Times New Roman" w:hAnsi="Times New Roman" w:cs="Times New Roman"/>
          <w:color w:val="000000"/>
          <w:sz w:val="28"/>
          <w:szCs w:val="28"/>
        </w:rPr>
        <w:t>7</w:t>
      </w:r>
      <w:r w:rsidR="00646CAA" w:rsidRPr="00792F8D">
        <w:rPr>
          <w:rFonts w:ascii="Times New Roman" w:hAnsi="Times New Roman" w:cs="Times New Roman"/>
          <w:color w:val="000000"/>
          <w:sz w:val="28"/>
          <w:szCs w:val="28"/>
        </w:rPr>
        <w:t>г.</w:t>
      </w:r>
      <w:r w:rsidR="008F6B36" w:rsidRPr="00792F8D">
        <w:rPr>
          <w:rFonts w:ascii="Times New Roman" w:hAnsi="Times New Roman" w:cs="Times New Roman"/>
          <w:color w:val="000000"/>
          <w:sz w:val="28"/>
          <w:szCs w:val="28"/>
        </w:rPr>
        <w:t xml:space="preserve"> население сельского поселения </w:t>
      </w:r>
      <w:r w:rsidR="005121A3" w:rsidRPr="00792F8D">
        <w:rPr>
          <w:rFonts w:ascii="Times New Roman" w:hAnsi="Times New Roman" w:cs="Times New Roman"/>
          <w:color w:val="000000"/>
          <w:sz w:val="28"/>
          <w:szCs w:val="28"/>
        </w:rPr>
        <w:t>увеличилось</w:t>
      </w:r>
      <w:r w:rsidR="008F6B36" w:rsidRPr="00792F8D">
        <w:rPr>
          <w:rFonts w:ascii="Times New Roman" w:hAnsi="Times New Roman" w:cs="Times New Roman"/>
          <w:color w:val="000000"/>
          <w:sz w:val="28"/>
          <w:szCs w:val="28"/>
        </w:rPr>
        <w:t xml:space="preserve"> на </w:t>
      </w:r>
      <w:r w:rsidR="007840BA">
        <w:rPr>
          <w:rFonts w:ascii="Times New Roman" w:hAnsi="Times New Roman" w:cs="Times New Roman"/>
          <w:color w:val="000000"/>
          <w:sz w:val="28"/>
          <w:szCs w:val="28"/>
        </w:rPr>
        <w:t>69</w:t>
      </w:r>
      <w:r w:rsidR="008F6B36" w:rsidRPr="00792F8D">
        <w:rPr>
          <w:rFonts w:ascii="Times New Roman" w:hAnsi="Times New Roman" w:cs="Times New Roman"/>
          <w:color w:val="000000"/>
          <w:sz w:val="28"/>
          <w:szCs w:val="28"/>
        </w:rPr>
        <w:t xml:space="preserve"> человек</w:t>
      </w:r>
      <w:r w:rsidR="00FD5150" w:rsidRPr="00792F8D">
        <w:rPr>
          <w:rFonts w:ascii="Times New Roman" w:hAnsi="Times New Roman" w:cs="Times New Roman"/>
          <w:color w:val="000000"/>
          <w:sz w:val="28"/>
          <w:szCs w:val="28"/>
        </w:rPr>
        <w:t xml:space="preserve"> или на </w:t>
      </w:r>
      <w:r w:rsidR="007840BA">
        <w:rPr>
          <w:rFonts w:ascii="Times New Roman" w:hAnsi="Times New Roman" w:cs="Times New Roman"/>
          <w:color w:val="000000"/>
          <w:sz w:val="28"/>
          <w:szCs w:val="28"/>
        </w:rPr>
        <w:t>9,5</w:t>
      </w:r>
      <w:r w:rsidR="00FD5150" w:rsidRPr="00792F8D">
        <w:rPr>
          <w:rFonts w:ascii="Times New Roman" w:hAnsi="Times New Roman" w:cs="Times New Roman"/>
          <w:color w:val="000000"/>
          <w:sz w:val="28"/>
          <w:szCs w:val="28"/>
        </w:rPr>
        <w:t>%</w:t>
      </w:r>
      <w:r w:rsidR="0060414A" w:rsidRPr="00792F8D">
        <w:rPr>
          <w:rFonts w:ascii="Times New Roman" w:hAnsi="Times New Roman" w:cs="Times New Roman"/>
          <w:color w:val="000000"/>
          <w:sz w:val="28"/>
          <w:szCs w:val="28"/>
        </w:rPr>
        <w:t xml:space="preserve">, </w:t>
      </w:r>
      <w:r w:rsidR="005121A3" w:rsidRPr="00792F8D">
        <w:rPr>
          <w:rFonts w:ascii="Times New Roman" w:hAnsi="Times New Roman" w:cs="Times New Roman"/>
          <w:color w:val="000000"/>
          <w:sz w:val="28"/>
          <w:szCs w:val="28"/>
        </w:rPr>
        <w:t>и</w:t>
      </w:r>
      <w:r w:rsidR="0060414A" w:rsidRPr="00792F8D">
        <w:rPr>
          <w:rFonts w:ascii="Times New Roman" w:hAnsi="Times New Roman" w:cs="Times New Roman"/>
          <w:color w:val="000000"/>
          <w:sz w:val="28"/>
          <w:szCs w:val="28"/>
        </w:rPr>
        <w:t xml:space="preserve"> в последние</w:t>
      </w:r>
      <w:r w:rsidR="005121A3" w:rsidRPr="00792F8D">
        <w:rPr>
          <w:rFonts w:ascii="Times New Roman" w:hAnsi="Times New Roman" w:cs="Times New Roman"/>
          <w:color w:val="000000"/>
          <w:sz w:val="28"/>
          <w:szCs w:val="28"/>
        </w:rPr>
        <w:t xml:space="preserve"> годы наметилась тенденция его </w:t>
      </w:r>
      <w:r w:rsidR="007840BA">
        <w:rPr>
          <w:rFonts w:ascii="Times New Roman" w:hAnsi="Times New Roman" w:cs="Times New Roman"/>
          <w:color w:val="000000"/>
          <w:sz w:val="28"/>
          <w:szCs w:val="28"/>
        </w:rPr>
        <w:t>уменьшения</w:t>
      </w:r>
      <w:r w:rsidR="003B5F24" w:rsidRPr="00792F8D">
        <w:rPr>
          <w:rFonts w:ascii="Times New Roman" w:hAnsi="Times New Roman" w:cs="Times New Roman"/>
          <w:color w:val="000000"/>
          <w:sz w:val="28"/>
          <w:szCs w:val="28"/>
        </w:rPr>
        <w:t>.</w:t>
      </w:r>
    </w:p>
    <w:p w:rsidR="005E12C3" w:rsidRPr="007840BA" w:rsidRDefault="007840BA" w:rsidP="005121A3">
      <w:pPr>
        <w:pStyle w:val="20"/>
        <w:spacing w:after="0" w:line="240" w:lineRule="auto"/>
        <w:ind w:left="0"/>
        <w:jc w:val="center"/>
        <w:rPr>
          <w:rFonts w:ascii="Times New Roman" w:hAnsi="Times New Roman" w:cs="Times New Roman"/>
          <w:color w:val="000000"/>
          <w:sz w:val="28"/>
          <w:szCs w:val="28"/>
        </w:rPr>
      </w:pPr>
      <w:r w:rsidRPr="007840BA">
        <w:rPr>
          <w:rFonts w:ascii="Times New Roman" w:hAnsi="Times New Roman" w:cs="Times New Roman"/>
          <w:color w:val="000000"/>
          <w:sz w:val="28"/>
          <w:szCs w:val="28"/>
        </w:rPr>
        <w:t xml:space="preserve">Таблица 1 </w:t>
      </w:r>
      <w:r>
        <w:rPr>
          <w:rFonts w:ascii="Times New Roman" w:hAnsi="Times New Roman" w:cs="Times New Roman"/>
          <w:color w:val="000000"/>
          <w:sz w:val="28"/>
          <w:szCs w:val="28"/>
        </w:rPr>
        <w:t xml:space="preserve">Численность населения </w:t>
      </w:r>
      <w:r w:rsidR="00393FDA">
        <w:rPr>
          <w:rFonts w:ascii="Times New Roman" w:hAnsi="Times New Roman" w:cs="Times New Roman"/>
          <w:color w:val="000000"/>
          <w:sz w:val="28"/>
          <w:szCs w:val="28"/>
        </w:rPr>
        <w:t>Орловского</w:t>
      </w:r>
      <w:r>
        <w:rPr>
          <w:rFonts w:ascii="Times New Roman" w:hAnsi="Times New Roman" w:cs="Times New Roman"/>
          <w:color w:val="000000"/>
          <w:sz w:val="28"/>
          <w:szCs w:val="28"/>
        </w:rPr>
        <w:t xml:space="preserve"> сельсовета</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000"/>
        <w:gridCol w:w="1470"/>
        <w:gridCol w:w="1005"/>
        <w:gridCol w:w="1005"/>
        <w:gridCol w:w="1005"/>
        <w:gridCol w:w="1005"/>
        <w:gridCol w:w="1005"/>
        <w:gridCol w:w="889"/>
      </w:tblGrid>
      <w:tr w:rsidR="00D645C3" w:rsidRPr="00F62100" w:rsidTr="00F62100">
        <w:tc>
          <w:tcPr>
            <w:tcW w:w="2000"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bCs/>
                <w:sz w:val="24"/>
                <w:szCs w:val="24"/>
              </w:rPr>
            </w:pPr>
            <w:r w:rsidRPr="00F62100">
              <w:rPr>
                <w:rFonts w:ascii="Times New Roman" w:hAnsi="Times New Roman" w:cs="Times New Roman"/>
                <w:bCs/>
                <w:sz w:val="24"/>
                <w:szCs w:val="24"/>
              </w:rPr>
              <w:t>Показатели</w:t>
            </w:r>
          </w:p>
        </w:tc>
        <w:tc>
          <w:tcPr>
            <w:tcW w:w="1470"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bCs/>
                <w:sz w:val="24"/>
                <w:szCs w:val="24"/>
              </w:rPr>
            </w:pPr>
            <w:r w:rsidRPr="00F62100">
              <w:rPr>
                <w:rFonts w:ascii="Times New Roman" w:hAnsi="Times New Roman" w:cs="Times New Roman"/>
                <w:bCs/>
                <w:sz w:val="24"/>
                <w:szCs w:val="24"/>
              </w:rPr>
              <w:t>Ед. измерения</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bCs/>
                <w:sz w:val="24"/>
                <w:szCs w:val="24"/>
              </w:rPr>
            </w:pPr>
            <w:r w:rsidRPr="00F62100">
              <w:rPr>
                <w:rFonts w:ascii="Times New Roman" w:hAnsi="Times New Roman" w:cs="Times New Roman"/>
                <w:bCs/>
                <w:sz w:val="24"/>
                <w:szCs w:val="24"/>
              </w:rPr>
              <w:t>2013</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bCs/>
                <w:sz w:val="24"/>
                <w:szCs w:val="24"/>
              </w:rPr>
            </w:pPr>
            <w:r w:rsidRPr="00F62100">
              <w:rPr>
                <w:rFonts w:ascii="Times New Roman" w:hAnsi="Times New Roman" w:cs="Times New Roman"/>
                <w:bCs/>
                <w:sz w:val="24"/>
                <w:szCs w:val="24"/>
              </w:rPr>
              <w:t>2014</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bCs/>
                <w:sz w:val="24"/>
                <w:szCs w:val="24"/>
              </w:rPr>
            </w:pPr>
            <w:r w:rsidRPr="00F62100">
              <w:rPr>
                <w:rFonts w:ascii="Times New Roman" w:hAnsi="Times New Roman" w:cs="Times New Roman"/>
                <w:bCs/>
                <w:sz w:val="24"/>
                <w:szCs w:val="24"/>
              </w:rPr>
              <w:t>2015</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bCs/>
                <w:sz w:val="24"/>
                <w:szCs w:val="24"/>
              </w:rPr>
            </w:pPr>
            <w:r w:rsidRPr="00F62100">
              <w:rPr>
                <w:rFonts w:ascii="Times New Roman" w:hAnsi="Times New Roman" w:cs="Times New Roman"/>
                <w:bCs/>
                <w:sz w:val="24"/>
                <w:szCs w:val="24"/>
              </w:rPr>
              <w:t>2016</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bCs/>
                <w:sz w:val="24"/>
                <w:szCs w:val="24"/>
              </w:rPr>
            </w:pPr>
            <w:r w:rsidRPr="00F62100">
              <w:rPr>
                <w:rFonts w:ascii="Times New Roman" w:hAnsi="Times New Roman" w:cs="Times New Roman"/>
                <w:bCs/>
                <w:sz w:val="24"/>
                <w:szCs w:val="24"/>
              </w:rPr>
              <w:t>2017</w:t>
            </w:r>
          </w:p>
        </w:tc>
        <w:tc>
          <w:tcPr>
            <w:tcW w:w="889" w:type="dxa"/>
            <w:tcBorders>
              <w:top w:val="single" w:sz="8" w:space="0" w:color="000000"/>
              <w:left w:val="single" w:sz="8" w:space="0" w:color="000000"/>
              <w:bottom w:val="single" w:sz="8" w:space="0" w:color="000000"/>
              <w:right w:val="single" w:sz="8" w:space="0" w:color="000000"/>
            </w:tcBorders>
            <w:vAlign w:val="center"/>
          </w:tcPr>
          <w:p w:rsidR="00D645C3" w:rsidRPr="00F62100" w:rsidRDefault="00F62100" w:rsidP="00F62100">
            <w:pPr>
              <w:widowControl w:val="0"/>
              <w:suppressAutoHyphens w:val="0"/>
              <w:spacing w:after="0" w:line="240" w:lineRule="auto"/>
              <w:jc w:val="center"/>
              <w:rPr>
                <w:rFonts w:ascii="Times New Roman" w:hAnsi="Times New Roman" w:cs="Times New Roman"/>
                <w:bCs/>
                <w:sz w:val="24"/>
                <w:szCs w:val="24"/>
              </w:rPr>
            </w:pPr>
            <w:r w:rsidRPr="00F62100">
              <w:rPr>
                <w:rFonts w:ascii="Times New Roman" w:hAnsi="Times New Roman" w:cs="Times New Roman"/>
                <w:bCs/>
                <w:sz w:val="24"/>
                <w:szCs w:val="24"/>
              </w:rPr>
              <w:t>2018</w:t>
            </w:r>
          </w:p>
        </w:tc>
      </w:tr>
      <w:tr w:rsidR="00D645C3" w:rsidRPr="00F62100" w:rsidTr="00F62100">
        <w:tc>
          <w:tcPr>
            <w:tcW w:w="2000"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Оценка численности населения на 1 января текущего года</w:t>
            </w:r>
          </w:p>
        </w:tc>
        <w:tc>
          <w:tcPr>
            <w:tcW w:w="1470"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человек</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388</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386</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382</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390</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391</w:t>
            </w:r>
          </w:p>
        </w:tc>
        <w:tc>
          <w:tcPr>
            <w:tcW w:w="889" w:type="dxa"/>
            <w:tcBorders>
              <w:top w:val="single" w:sz="8" w:space="0" w:color="000000"/>
              <w:left w:val="single" w:sz="8" w:space="0" w:color="000000"/>
              <w:bottom w:val="single" w:sz="8" w:space="0" w:color="000000"/>
              <w:right w:val="single" w:sz="8" w:space="0" w:color="000000"/>
            </w:tcBorders>
            <w:vAlign w:val="center"/>
          </w:tcPr>
          <w:p w:rsidR="00D645C3" w:rsidRPr="00F62100" w:rsidRDefault="00F62100"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391</w:t>
            </w:r>
          </w:p>
        </w:tc>
      </w:tr>
      <w:tr w:rsidR="00D645C3" w:rsidRPr="00F62100" w:rsidTr="00F62100">
        <w:tc>
          <w:tcPr>
            <w:tcW w:w="2000"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 xml:space="preserve">Число </w:t>
            </w:r>
            <w:proofErr w:type="gramStart"/>
            <w:r w:rsidRPr="00F62100">
              <w:rPr>
                <w:rFonts w:ascii="Times New Roman" w:hAnsi="Times New Roman" w:cs="Times New Roman"/>
                <w:sz w:val="24"/>
                <w:szCs w:val="24"/>
              </w:rPr>
              <w:t>родившихся</w:t>
            </w:r>
            <w:proofErr w:type="gramEnd"/>
          </w:p>
        </w:tc>
        <w:tc>
          <w:tcPr>
            <w:tcW w:w="1470"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человек</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6</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6</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5</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5</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5</w:t>
            </w:r>
          </w:p>
        </w:tc>
        <w:tc>
          <w:tcPr>
            <w:tcW w:w="889" w:type="dxa"/>
            <w:tcBorders>
              <w:top w:val="single" w:sz="8" w:space="0" w:color="000000"/>
              <w:left w:val="single" w:sz="8" w:space="0" w:color="000000"/>
              <w:bottom w:val="single" w:sz="8" w:space="0" w:color="000000"/>
              <w:right w:val="single" w:sz="8" w:space="0" w:color="000000"/>
            </w:tcBorders>
            <w:vAlign w:val="center"/>
          </w:tcPr>
          <w:p w:rsidR="00D645C3" w:rsidRPr="00F62100" w:rsidRDefault="00D645C3" w:rsidP="00F62100">
            <w:pPr>
              <w:widowControl w:val="0"/>
              <w:suppressAutoHyphens w:val="0"/>
              <w:spacing w:after="0" w:line="240" w:lineRule="auto"/>
              <w:jc w:val="center"/>
              <w:rPr>
                <w:rFonts w:ascii="Times New Roman" w:hAnsi="Times New Roman" w:cs="Times New Roman"/>
                <w:sz w:val="24"/>
                <w:szCs w:val="24"/>
              </w:rPr>
            </w:pPr>
          </w:p>
        </w:tc>
      </w:tr>
      <w:tr w:rsidR="00D645C3" w:rsidRPr="00F62100" w:rsidTr="00F62100">
        <w:tc>
          <w:tcPr>
            <w:tcW w:w="2000"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 xml:space="preserve">Число </w:t>
            </w:r>
            <w:proofErr w:type="gramStart"/>
            <w:r w:rsidRPr="00F62100">
              <w:rPr>
                <w:rFonts w:ascii="Times New Roman" w:hAnsi="Times New Roman" w:cs="Times New Roman"/>
                <w:sz w:val="24"/>
                <w:szCs w:val="24"/>
              </w:rPr>
              <w:t>умерших</w:t>
            </w:r>
            <w:proofErr w:type="gramEnd"/>
          </w:p>
        </w:tc>
        <w:tc>
          <w:tcPr>
            <w:tcW w:w="1470"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человек</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8</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17</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4</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6</w:t>
            </w:r>
          </w:p>
        </w:tc>
        <w:tc>
          <w:tcPr>
            <w:tcW w:w="1005" w:type="dxa"/>
            <w:tcBorders>
              <w:top w:val="single" w:sz="8" w:space="0" w:color="000000"/>
              <w:left w:val="single" w:sz="8" w:space="0" w:color="000000"/>
              <w:bottom w:val="single" w:sz="8" w:space="0" w:color="000000"/>
              <w:right w:val="single" w:sz="8" w:space="0" w:color="000000"/>
            </w:tcBorders>
            <w:vAlign w:val="center"/>
            <w:hideMark/>
          </w:tcPr>
          <w:p w:rsidR="00D645C3" w:rsidRPr="00F62100" w:rsidRDefault="00D645C3"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9</w:t>
            </w:r>
          </w:p>
        </w:tc>
        <w:tc>
          <w:tcPr>
            <w:tcW w:w="889" w:type="dxa"/>
            <w:tcBorders>
              <w:top w:val="single" w:sz="8" w:space="0" w:color="000000"/>
              <w:left w:val="single" w:sz="8" w:space="0" w:color="000000"/>
              <w:bottom w:val="single" w:sz="8" w:space="0" w:color="000000"/>
              <w:right w:val="single" w:sz="8" w:space="0" w:color="000000"/>
            </w:tcBorders>
            <w:vAlign w:val="center"/>
          </w:tcPr>
          <w:p w:rsidR="00D645C3" w:rsidRPr="00F62100" w:rsidRDefault="00D645C3" w:rsidP="00F62100">
            <w:pPr>
              <w:widowControl w:val="0"/>
              <w:suppressAutoHyphens w:val="0"/>
              <w:spacing w:after="0" w:line="240" w:lineRule="auto"/>
              <w:jc w:val="center"/>
              <w:rPr>
                <w:rFonts w:ascii="Times New Roman" w:hAnsi="Times New Roman" w:cs="Times New Roman"/>
                <w:sz w:val="24"/>
                <w:szCs w:val="24"/>
              </w:rPr>
            </w:pPr>
          </w:p>
        </w:tc>
      </w:tr>
    </w:tbl>
    <w:p w:rsidR="00BD5B4D" w:rsidRDefault="00BD5B4D" w:rsidP="005121A3">
      <w:pPr>
        <w:pStyle w:val="20"/>
        <w:spacing w:after="0" w:line="240" w:lineRule="auto"/>
        <w:ind w:left="0"/>
        <w:jc w:val="center"/>
        <w:rPr>
          <w:rFonts w:ascii="Times New Roman" w:hAnsi="Times New Roman" w:cs="Times New Roman"/>
          <w:sz w:val="24"/>
          <w:szCs w:val="24"/>
        </w:rPr>
      </w:pPr>
    </w:p>
    <w:p w:rsidR="008F6B36" w:rsidRDefault="00C35BB9" w:rsidP="005121A3">
      <w:pPr>
        <w:pStyle w:val="20"/>
        <w:spacing w:after="0" w:line="240" w:lineRule="auto"/>
        <w:ind w:left="0"/>
        <w:jc w:val="center"/>
        <w:rPr>
          <w:rFonts w:ascii="Times New Roman" w:hAnsi="Times New Roman" w:cs="Times New Roman"/>
          <w:sz w:val="28"/>
          <w:szCs w:val="28"/>
        </w:rPr>
      </w:pPr>
      <w:r w:rsidRPr="00792F8D">
        <w:rPr>
          <w:rFonts w:ascii="Times New Roman" w:hAnsi="Times New Roman" w:cs="Times New Roman"/>
          <w:sz w:val="28"/>
          <w:szCs w:val="28"/>
        </w:rPr>
        <w:t xml:space="preserve">Таблица 2 </w:t>
      </w:r>
      <w:r w:rsidR="001C6689" w:rsidRPr="00792F8D">
        <w:rPr>
          <w:rFonts w:ascii="Times New Roman" w:hAnsi="Times New Roman" w:cs="Times New Roman"/>
          <w:sz w:val="28"/>
          <w:szCs w:val="28"/>
        </w:rPr>
        <w:t xml:space="preserve">Численность населения </w:t>
      </w:r>
      <w:r w:rsidR="00413632" w:rsidRPr="00792F8D">
        <w:rPr>
          <w:rFonts w:ascii="Times New Roman" w:hAnsi="Times New Roman" w:cs="Times New Roman"/>
          <w:sz w:val="28"/>
          <w:szCs w:val="28"/>
        </w:rPr>
        <w:t xml:space="preserve">МО </w:t>
      </w:r>
      <w:r w:rsidR="00483971">
        <w:rPr>
          <w:rFonts w:ascii="Times New Roman" w:hAnsi="Times New Roman" w:cs="Times New Roman"/>
          <w:color w:val="000000"/>
          <w:sz w:val="28"/>
          <w:szCs w:val="28"/>
        </w:rPr>
        <w:t>Орловский</w:t>
      </w:r>
      <w:r w:rsidR="00D43E01">
        <w:rPr>
          <w:rFonts w:ascii="Times New Roman" w:hAnsi="Times New Roman" w:cs="Times New Roman"/>
          <w:color w:val="000000"/>
          <w:sz w:val="28"/>
          <w:szCs w:val="28"/>
        </w:rPr>
        <w:t xml:space="preserve"> сельсовет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21"/>
        <w:gridCol w:w="3644"/>
        <w:gridCol w:w="3699"/>
        <w:gridCol w:w="1293"/>
      </w:tblGrid>
      <w:tr w:rsidR="007840BA" w:rsidRPr="00F62100" w:rsidTr="007840BA">
        <w:trPr>
          <w:jc w:val="center"/>
        </w:trPr>
        <w:tc>
          <w:tcPr>
            <w:tcW w:w="0" w:type="auto"/>
            <w:shd w:val="clear" w:color="auto" w:fill="auto"/>
            <w:tcMar>
              <w:top w:w="48" w:type="dxa"/>
              <w:left w:w="96" w:type="dxa"/>
              <w:bottom w:w="48" w:type="dxa"/>
              <w:right w:w="96" w:type="dxa"/>
            </w:tcMar>
            <w:vAlign w:val="center"/>
            <w:hideMark/>
          </w:tcPr>
          <w:p w:rsidR="007840BA" w:rsidRPr="00F62100" w:rsidRDefault="007840BA"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w:t>
            </w:r>
          </w:p>
        </w:tc>
        <w:tc>
          <w:tcPr>
            <w:tcW w:w="3644" w:type="dxa"/>
            <w:shd w:val="clear" w:color="auto" w:fill="auto"/>
            <w:tcMar>
              <w:top w:w="48" w:type="dxa"/>
              <w:left w:w="96" w:type="dxa"/>
              <w:bottom w:w="48" w:type="dxa"/>
              <w:right w:w="96" w:type="dxa"/>
            </w:tcMar>
            <w:vAlign w:val="center"/>
            <w:hideMark/>
          </w:tcPr>
          <w:p w:rsidR="007840BA" w:rsidRPr="00F62100" w:rsidRDefault="007840BA"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Населённый пункт</w:t>
            </w:r>
          </w:p>
        </w:tc>
        <w:tc>
          <w:tcPr>
            <w:tcW w:w="3699" w:type="dxa"/>
            <w:shd w:val="clear" w:color="auto" w:fill="auto"/>
            <w:tcMar>
              <w:top w:w="48" w:type="dxa"/>
              <w:left w:w="96" w:type="dxa"/>
              <w:bottom w:w="48" w:type="dxa"/>
              <w:right w:w="96" w:type="dxa"/>
            </w:tcMar>
            <w:vAlign w:val="center"/>
            <w:hideMark/>
          </w:tcPr>
          <w:p w:rsidR="007840BA" w:rsidRPr="00F62100" w:rsidRDefault="007840BA"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Тип населённого пункта</w:t>
            </w:r>
          </w:p>
        </w:tc>
        <w:tc>
          <w:tcPr>
            <w:tcW w:w="1293" w:type="dxa"/>
            <w:shd w:val="clear" w:color="auto" w:fill="auto"/>
            <w:tcMar>
              <w:top w:w="48" w:type="dxa"/>
              <w:left w:w="96" w:type="dxa"/>
              <w:bottom w:w="48" w:type="dxa"/>
              <w:right w:w="96" w:type="dxa"/>
            </w:tcMar>
            <w:vAlign w:val="center"/>
            <w:hideMark/>
          </w:tcPr>
          <w:p w:rsidR="007840BA" w:rsidRPr="00F62100" w:rsidRDefault="007840BA"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Население</w:t>
            </w:r>
          </w:p>
        </w:tc>
      </w:tr>
      <w:tr w:rsidR="00F62100" w:rsidRPr="00F62100" w:rsidTr="00F62100">
        <w:trPr>
          <w:jc w:val="center"/>
        </w:trPr>
        <w:tc>
          <w:tcPr>
            <w:tcW w:w="0" w:type="auto"/>
            <w:shd w:val="clear" w:color="auto" w:fill="auto"/>
            <w:tcMar>
              <w:top w:w="48" w:type="dxa"/>
              <w:left w:w="96" w:type="dxa"/>
              <w:bottom w:w="48" w:type="dxa"/>
              <w:right w:w="96" w:type="dxa"/>
            </w:tcMar>
            <w:vAlign w:val="center"/>
            <w:hideMark/>
          </w:tcPr>
          <w:p w:rsidR="00F62100" w:rsidRPr="00F62100" w:rsidRDefault="00F62100"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1</w:t>
            </w:r>
          </w:p>
        </w:tc>
        <w:tc>
          <w:tcPr>
            <w:tcW w:w="3644" w:type="dxa"/>
            <w:shd w:val="clear" w:color="auto" w:fill="auto"/>
            <w:tcMar>
              <w:top w:w="48" w:type="dxa"/>
              <w:left w:w="96" w:type="dxa"/>
              <w:bottom w:w="48" w:type="dxa"/>
              <w:right w:w="96" w:type="dxa"/>
            </w:tcMar>
          </w:tcPr>
          <w:p w:rsidR="00F62100" w:rsidRPr="00F62100" w:rsidRDefault="00F62100" w:rsidP="00F62100">
            <w:pPr>
              <w:widowControl w:val="0"/>
              <w:suppressAutoHyphens w:val="0"/>
              <w:spacing w:after="0" w:line="240" w:lineRule="auto"/>
              <w:rPr>
                <w:rFonts w:ascii="Times New Roman" w:hAnsi="Times New Roman"/>
                <w:bCs/>
                <w:sz w:val="24"/>
                <w:szCs w:val="24"/>
              </w:rPr>
            </w:pPr>
            <w:r w:rsidRPr="00F62100">
              <w:rPr>
                <w:rFonts w:ascii="Times New Roman" w:hAnsi="Times New Roman"/>
                <w:bCs/>
                <w:sz w:val="24"/>
                <w:szCs w:val="24"/>
              </w:rPr>
              <w:t>с</w:t>
            </w:r>
            <w:proofErr w:type="gramStart"/>
            <w:r w:rsidRPr="00F62100">
              <w:rPr>
                <w:rFonts w:ascii="Times New Roman" w:hAnsi="Times New Roman"/>
                <w:bCs/>
                <w:sz w:val="24"/>
                <w:szCs w:val="24"/>
              </w:rPr>
              <w:t>.О</w:t>
            </w:r>
            <w:proofErr w:type="gramEnd"/>
            <w:r w:rsidRPr="00F62100">
              <w:rPr>
                <w:rFonts w:ascii="Times New Roman" w:hAnsi="Times New Roman"/>
                <w:bCs/>
                <w:sz w:val="24"/>
                <w:szCs w:val="24"/>
              </w:rPr>
              <w:t>рловка</w:t>
            </w:r>
          </w:p>
        </w:tc>
        <w:tc>
          <w:tcPr>
            <w:tcW w:w="3699" w:type="dxa"/>
            <w:shd w:val="clear" w:color="auto" w:fill="auto"/>
            <w:tcMar>
              <w:top w:w="48" w:type="dxa"/>
              <w:left w:w="96" w:type="dxa"/>
              <w:bottom w:w="48" w:type="dxa"/>
              <w:right w:w="96" w:type="dxa"/>
            </w:tcMar>
            <w:vAlign w:val="center"/>
            <w:hideMark/>
          </w:tcPr>
          <w:p w:rsidR="00F62100" w:rsidRPr="00F62100" w:rsidRDefault="00F62100"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село, административный центр</w:t>
            </w:r>
          </w:p>
        </w:tc>
        <w:tc>
          <w:tcPr>
            <w:tcW w:w="1293" w:type="dxa"/>
            <w:shd w:val="clear" w:color="auto" w:fill="auto"/>
            <w:tcMar>
              <w:top w:w="48" w:type="dxa"/>
              <w:left w:w="96" w:type="dxa"/>
              <w:bottom w:w="48" w:type="dxa"/>
              <w:right w:w="96" w:type="dxa"/>
            </w:tcMar>
            <w:vAlign w:val="center"/>
          </w:tcPr>
          <w:p w:rsidR="00F62100" w:rsidRPr="00F62100" w:rsidRDefault="00F62100" w:rsidP="00F62100">
            <w:pPr>
              <w:widowControl w:val="0"/>
              <w:suppressAutoHyphens w:val="0"/>
              <w:spacing w:after="0" w:line="240" w:lineRule="auto"/>
              <w:jc w:val="center"/>
              <w:rPr>
                <w:rFonts w:ascii="Times New Roman" w:hAnsi="Times New Roman"/>
                <w:sz w:val="24"/>
                <w:szCs w:val="24"/>
              </w:rPr>
            </w:pPr>
            <w:r w:rsidRPr="00F62100">
              <w:rPr>
                <w:rFonts w:ascii="Times New Roman" w:hAnsi="Times New Roman"/>
                <w:sz w:val="24"/>
                <w:szCs w:val="24"/>
              </w:rPr>
              <w:t>102</w:t>
            </w:r>
          </w:p>
        </w:tc>
      </w:tr>
      <w:tr w:rsidR="00F62100" w:rsidRPr="00F62100" w:rsidTr="00F62100">
        <w:trPr>
          <w:jc w:val="center"/>
        </w:trPr>
        <w:tc>
          <w:tcPr>
            <w:tcW w:w="0" w:type="auto"/>
            <w:shd w:val="clear" w:color="auto" w:fill="auto"/>
            <w:tcMar>
              <w:top w:w="48" w:type="dxa"/>
              <w:left w:w="96" w:type="dxa"/>
              <w:bottom w:w="48" w:type="dxa"/>
              <w:right w:w="96" w:type="dxa"/>
            </w:tcMar>
            <w:vAlign w:val="center"/>
            <w:hideMark/>
          </w:tcPr>
          <w:p w:rsidR="00F62100" w:rsidRPr="00F62100" w:rsidRDefault="00F62100"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lastRenderedPageBreak/>
              <w:t>2</w:t>
            </w:r>
          </w:p>
        </w:tc>
        <w:tc>
          <w:tcPr>
            <w:tcW w:w="3644" w:type="dxa"/>
            <w:shd w:val="clear" w:color="auto" w:fill="auto"/>
            <w:tcMar>
              <w:top w:w="48" w:type="dxa"/>
              <w:left w:w="96" w:type="dxa"/>
              <w:bottom w:w="48" w:type="dxa"/>
              <w:right w:w="96" w:type="dxa"/>
            </w:tcMar>
          </w:tcPr>
          <w:p w:rsidR="00F62100" w:rsidRPr="00F62100" w:rsidRDefault="00F62100" w:rsidP="00F62100">
            <w:pPr>
              <w:widowControl w:val="0"/>
              <w:suppressAutoHyphens w:val="0"/>
              <w:spacing w:after="0" w:line="240" w:lineRule="auto"/>
              <w:rPr>
                <w:rFonts w:ascii="Times New Roman" w:hAnsi="Times New Roman"/>
                <w:bCs/>
                <w:sz w:val="24"/>
                <w:szCs w:val="24"/>
              </w:rPr>
            </w:pPr>
            <w:proofErr w:type="spellStart"/>
            <w:r w:rsidRPr="00F62100">
              <w:rPr>
                <w:rFonts w:ascii="Times New Roman" w:hAnsi="Times New Roman"/>
                <w:bCs/>
                <w:sz w:val="24"/>
                <w:szCs w:val="24"/>
              </w:rPr>
              <w:t>д</w:t>
            </w:r>
            <w:proofErr w:type="gramStart"/>
            <w:r w:rsidRPr="00F62100">
              <w:rPr>
                <w:rFonts w:ascii="Times New Roman" w:hAnsi="Times New Roman"/>
                <w:bCs/>
                <w:sz w:val="24"/>
                <w:szCs w:val="24"/>
              </w:rPr>
              <w:t>.О</w:t>
            </w:r>
            <w:proofErr w:type="gramEnd"/>
            <w:r w:rsidRPr="00F62100">
              <w:rPr>
                <w:rFonts w:ascii="Times New Roman" w:hAnsi="Times New Roman"/>
                <w:bCs/>
                <w:sz w:val="24"/>
                <w:szCs w:val="24"/>
              </w:rPr>
              <w:t>шмянка</w:t>
            </w:r>
            <w:proofErr w:type="spellEnd"/>
          </w:p>
        </w:tc>
        <w:tc>
          <w:tcPr>
            <w:tcW w:w="3699" w:type="dxa"/>
            <w:shd w:val="clear" w:color="auto" w:fill="auto"/>
            <w:tcMar>
              <w:top w:w="48" w:type="dxa"/>
              <w:left w:w="96" w:type="dxa"/>
              <w:bottom w:w="48" w:type="dxa"/>
              <w:right w:w="96" w:type="dxa"/>
            </w:tcMar>
            <w:vAlign w:val="center"/>
            <w:hideMark/>
          </w:tcPr>
          <w:p w:rsidR="00F62100" w:rsidRPr="00F62100" w:rsidRDefault="00F62100"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деревня</w:t>
            </w:r>
          </w:p>
        </w:tc>
        <w:tc>
          <w:tcPr>
            <w:tcW w:w="1293" w:type="dxa"/>
            <w:shd w:val="clear" w:color="auto" w:fill="auto"/>
            <w:tcMar>
              <w:top w:w="48" w:type="dxa"/>
              <w:left w:w="96" w:type="dxa"/>
              <w:bottom w:w="48" w:type="dxa"/>
              <w:right w:w="96" w:type="dxa"/>
            </w:tcMar>
            <w:vAlign w:val="center"/>
          </w:tcPr>
          <w:p w:rsidR="00F62100" w:rsidRPr="00F62100" w:rsidRDefault="00F62100" w:rsidP="00F62100">
            <w:pPr>
              <w:widowControl w:val="0"/>
              <w:suppressAutoHyphens w:val="0"/>
              <w:spacing w:after="0" w:line="240" w:lineRule="auto"/>
              <w:jc w:val="center"/>
              <w:rPr>
                <w:rFonts w:ascii="Times New Roman" w:hAnsi="Times New Roman"/>
                <w:sz w:val="24"/>
                <w:szCs w:val="24"/>
              </w:rPr>
            </w:pPr>
            <w:r w:rsidRPr="00F62100">
              <w:rPr>
                <w:rFonts w:ascii="Times New Roman" w:hAnsi="Times New Roman"/>
                <w:sz w:val="24"/>
                <w:szCs w:val="24"/>
              </w:rPr>
              <w:t>252</w:t>
            </w:r>
          </w:p>
        </w:tc>
      </w:tr>
      <w:tr w:rsidR="00F62100" w:rsidRPr="00F62100" w:rsidTr="00F62100">
        <w:trPr>
          <w:jc w:val="center"/>
        </w:trPr>
        <w:tc>
          <w:tcPr>
            <w:tcW w:w="0" w:type="auto"/>
            <w:shd w:val="clear" w:color="auto" w:fill="auto"/>
            <w:tcMar>
              <w:top w:w="48" w:type="dxa"/>
              <w:left w:w="96" w:type="dxa"/>
              <w:bottom w:w="48" w:type="dxa"/>
              <w:right w:w="96" w:type="dxa"/>
            </w:tcMar>
            <w:vAlign w:val="center"/>
            <w:hideMark/>
          </w:tcPr>
          <w:p w:rsidR="00F62100" w:rsidRPr="00F62100" w:rsidRDefault="00F62100"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3</w:t>
            </w:r>
          </w:p>
        </w:tc>
        <w:tc>
          <w:tcPr>
            <w:tcW w:w="3644" w:type="dxa"/>
            <w:shd w:val="clear" w:color="auto" w:fill="auto"/>
            <w:tcMar>
              <w:top w:w="48" w:type="dxa"/>
              <w:left w:w="96" w:type="dxa"/>
              <w:bottom w:w="48" w:type="dxa"/>
              <w:right w:w="96" w:type="dxa"/>
            </w:tcMar>
          </w:tcPr>
          <w:p w:rsidR="00F62100" w:rsidRPr="00F62100" w:rsidRDefault="00F62100" w:rsidP="00F62100">
            <w:pPr>
              <w:widowControl w:val="0"/>
              <w:suppressAutoHyphens w:val="0"/>
              <w:spacing w:after="0" w:line="240" w:lineRule="auto"/>
              <w:rPr>
                <w:rFonts w:ascii="Times New Roman" w:hAnsi="Times New Roman"/>
                <w:bCs/>
                <w:sz w:val="24"/>
                <w:szCs w:val="24"/>
              </w:rPr>
            </w:pPr>
            <w:r w:rsidRPr="00F62100">
              <w:rPr>
                <w:rFonts w:ascii="Times New Roman" w:hAnsi="Times New Roman"/>
                <w:bCs/>
                <w:sz w:val="24"/>
                <w:szCs w:val="24"/>
              </w:rPr>
              <w:t>д</w:t>
            </w:r>
            <w:proofErr w:type="gramStart"/>
            <w:r w:rsidRPr="00F62100">
              <w:rPr>
                <w:rFonts w:ascii="Times New Roman" w:hAnsi="Times New Roman"/>
                <w:bCs/>
                <w:sz w:val="24"/>
                <w:szCs w:val="24"/>
              </w:rPr>
              <w:t>.П</w:t>
            </w:r>
            <w:proofErr w:type="gramEnd"/>
            <w:r w:rsidRPr="00F62100">
              <w:rPr>
                <w:rFonts w:ascii="Times New Roman" w:hAnsi="Times New Roman"/>
                <w:bCs/>
                <w:sz w:val="24"/>
                <w:szCs w:val="24"/>
              </w:rPr>
              <w:t>етровка</w:t>
            </w:r>
          </w:p>
        </w:tc>
        <w:tc>
          <w:tcPr>
            <w:tcW w:w="3699" w:type="dxa"/>
            <w:shd w:val="clear" w:color="auto" w:fill="auto"/>
            <w:tcMar>
              <w:top w:w="48" w:type="dxa"/>
              <w:left w:w="96" w:type="dxa"/>
              <w:bottom w:w="48" w:type="dxa"/>
              <w:right w:w="96" w:type="dxa"/>
            </w:tcMar>
            <w:vAlign w:val="center"/>
            <w:hideMark/>
          </w:tcPr>
          <w:p w:rsidR="00F62100" w:rsidRPr="00F62100" w:rsidRDefault="00F62100"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деревня</w:t>
            </w:r>
          </w:p>
        </w:tc>
        <w:tc>
          <w:tcPr>
            <w:tcW w:w="1293" w:type="dxa"/>
            <w:shd w:val="clear" w:color="auto" w:fill="auto"/>
            <w:tcMar>
              <w:top w:w="48" w:type="dxa"/>
              <w:left w:w="96" w:type="dxa"/>
              <w:bottom w:w="48" w:type="dxa"/>
              <w:right w:w="96" w:type="dxa"/>
            </w:tcMar>
            <w:vAlign w:val="center"/>
          </w:tcPr>
          <w:p w:rsidR="00F62100" w:rsidRPr="00F62100" w:rsidRDefault="00F62100" w:rsidP="00F62100">
            <w:pPr>
              <w:widowControl w:val="0"/>
              <w:suppressAutoHyphens w:val="0"/>
              <w:spacing w:after="0" w:line="240" w:lineRule="auto"/>
              <w:jc w:val="center"/>
              <w:rPr>
                <w:rFonts w:ascii="Times New Roman" w:hAnsi="Times New Roman"/>
                <w:sz w:val="24"/>
                <w:szCs w:val="24"/>
              </w:rPr>
            </w:pPr>
            <w:r w:rsidRPr="00F62100">
              <w:rPr>
                <w:rFonts w:ascii="Times New Roman" w:hAnsi="Times New Roman"/>
                <w:sz w:val="24"/>
                <w:szCs w:val="24"/>
              </w:rPr>
              <w:t>0</w:t>
            </w:r>
          </w:p>
        </w:tc>
      </w:tr>
      <w:tr w:rsidR="00F62100" w:rsidRPr="00F62100" w:rsidTr="00F62100">
        <w:trPr>
          <w:jc w:val="center"/>
        </w:trPr>
        <w:tc>
          <w:tcPr>
            <w:tcW w:w="0" w:type="auto"/>
            <w:shd w:val="clear" w:color="auto" w:fill="auto"/>
            <w:tcMar>
              <w:top w:w="48" w:type="dxa"/>
              <w:left w:w="96" w:type="dxa"/>
              <w:bottom w:w="48" w:type="dxa"/>
              <w:right w:w="96" w:type="dxa"/>
            </w:tcMar>
            <w:vAlign w:val="center"/>
            <w:hideMark/>
          </w:tcPr>
          <w:p w:rsidR="00F62100" w:rsidRPr="00F62100" w:rsidRDefault="00F62100"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4</w:t>
            </w:r>
          </w:p>
        </w:tc>
        <w:tc>
          <w:tcPr>
            <w:tcW w:w="3644" w:type="dxa"/>
            <w:shd w:val="clear" w:color="auto" w:fill="auto"/>
            <w:tcMar>
              <w:top w:w="48" w:type="dxa"/>
              <w:left w:w="96" w:type="dxa"/>
              <w:bottom w:w="48" w:type="dxa"/>
              <w:right w:w="96" w:type="dxa"/>
            </w:tcMar>
          </w:tcPr>
          <w:p w:rsidR="00F62100" w:rsidRPr="00F62100" w:rsidRDefault="00F62100" w:rsidP="00F62100">
            <w:pPr>
              <w:widowControl w:val="0"/>
              <w:suppressAutoHyphens w:val="0"/>
              <w:spacing w:after="0" w:line="240" w:lineRule="auto"/>
              <w:rPr>
                <w:rFonts w:ascii="Times New Roman" w:hAnsi="Times New Roman"/>
                <w:bCs/>
                <w:sz w:val="24"/>
                <w:szCs w:val="24"/>
              </w:rPr>
            </w:pPr>
            <w:r w:rsidRPr="00F62100">
              <w:rPr>
                <w:rFonts w:ascii="Times New Roman" w:hAnsi="Times New Roman"/>
                <w:bCs/>
                <w:sz w:val="24"/>
                <w:szCs w:val="24"/>
              </w:rPr>
              <w:t>д</w:t>
            </w:r>
            <w:proofErr w:type="gramStart"/>
            <w:r w:rsidRPr="00F62100">
              <w:rPr>
                <w:rFonts w:ascii="Times New Roman" w:hAnsi="Times New Roman"/>
                <w:bCs/>
                <w:sz w:val="24"/>
                <w:szCs w:val="24"/>
              </w:rPr>
              <w:t>.Т</w:t>
            </w:r>
            <w:proofErr w:type="gramEnd"/>
            <w:r w:rsidRPr="00F62100">
              <w:rPr>
                <w:rFonts w:ascii="Times New Roman" w:hAnsi="Times New Roman"/>
                <w:bCs/>
                <w:sz w:val="24"/>
                <w:szCs w:val="24"/>
              </w:rPr>
              <w:t>руженик</w:t>
            </w:r>
          </w:p>
        </w:tc>
        <w:tc>
          <w:tcPr>
            <w:tcW w:w="3699" w:type="dxa"/>
            <w:shd w:val="clear" w:color="auto" w:fill="auto"/>
            <w:tcMar>
              <w:top w:w="48" w:type="dxa"/>
              <w:left w:w="96" w:type="dxa"/>
              <w:bottom w:w="48" w:type="dxa"/>
              <w:right w:w="96" w:type="dxa"/>
            </w:tcMar>
            <w:vAlign w:val="center"/>
            <w:hideMark/>
          </w:tcPr>
          <w:p w:rsidR="00F62100" w:rsidRPr="00F62100" w:rsidRDefault="00F62100" w:rsidP="00F62100">
            <w:pPr>
              <w:widowControl w:val="0"/>
              <w:suppressAutoHyphens w:val="0"/>
              <w:spacing w:after="0" w:line="240" w:lineRule="auto"/>
              <w:jc w:val="center"/>
              <w:rPr>
                <w:rFonts w:ascii="Times New Roman" w:hAnsi="Times New Roman" w:cs="Times New Roman"/>
                <w:sz w:val="24"/>
                <w:szCs w:val="24"/>
              </w:rPr>
            </w:pPr>
            <w:r w:rsidRPr="00F62100">
              <w:rPr>
                <w:rFonts w:ascii="Times New Roman" w:hAnsi="Times New Roman" w:cs="Times New Roman"/>
                <w:sz w:val="24"/>
                <w:szCs w:val="24"/>
              </w:rPr>
              <w:t>деревня</w:t>
            </w:r>
          </w:p>
        </w:tc>
        <w:tc>
          <w:tcPr>
            <w:tcW w:w="1293" w:type="dxa"/>
            <w:shd w:val="clear" w:color="auto" w:fill="auto"/>
            <w:tcMar>
              <w:top w:w="48" w:type="dxa"/>
              <w:left w:w="96" w:type="dxa"/>
              <w:bottom w:w="48" w:type="dxa"/>
              <w:right w:w="96" w:type="dxa"/>
            </w:tcMar>
            <w:vAlign w:val="center"/>
          </w:tcPr>
          <w:p w:rsidR="00F62100" w:rsidRPr="00F62100" w:rsidRDefault="00F62100" w:rsidP="00F62100">
            <w:pPr>
              <w:widowControl w:val="0"/>
              <w:suppressAutoHyphens w:val="0"/>
              <w:spacing w:after="0" w:line="240" w:lineRule="auto"/>
              <w:jc w:val="center"/>
              <w:rPr>
                <w:rFonts w:ascii="Times New Roman" w:hAnsi="Times New Roman"/>
                <w:sz w:val="24"/>
                <w:szCs w:val="24"/>
              </w:rPr>
            </w:pPr>
            <w:r w:rsidRPr="00F62100">
              <w:rPr>
                <w:rFonts w:ascii="Times New Roman" w:hAnsi="Times New Roman"/>
                <w:sz w:val="24"/>
                <w:szCs w:val="24"/>
              </w:rPr>
              <w:t>39</w:t>
            </w:r>
          </w:p>
        </w:tc>
      </w:tr>
    </w:tbl>
    <w:p w:rsidR="007840BA" w:rsidRDefault="007840BA" w:rsidP="00C44106">
      <w:pPr>
        <w:pStyle w:val="20"/>
        <w:spacing w:after="0" w:line="240" w:lineRule="auto"/>
        <w:ind w:left="0"/>
        <w:jc w:val="center"/>
        <w:rPr>
          <w:rFonts w:ascii="Times New Roman" w:hAnsi="Times New Roman" w:cs="Times New Roman"/>
          <w:sz w:val="28"/>
          <w:szCs w:val="28"/>
        </w:rPr>
      </w:pPr>
    </w:p>
    <w:p w:rsidR="007D5932" w:rsidRDefault="007D5932" w:rsidP="00C44106">
      <w:pPr>
        <w:pStyle w:val="20"/>
        <w:spacing w:after="0" w:line="240" w:lineRule="auto"/>
        <w:ind w:left="0"/>
        <w:jc w:val="center"/>
        <w:rPr>
          <w:rFonts w:ascii="Times New Roman" w:hAnsi="Times New Roman" w:cs="Times New Roman"/>
          <w:sz w:val="28"/>
          <w:szCs w:val="28"/>
        </w:rPr>
      </w:pPr>
      <w:r w:rsidRPr="00792F8D">
        <w:rPr>
          <w:rFonts w:ascii="Times New Roman" w:hAnsi="Times New Roman" w:cs="Times New Roman"/>
          <w:sz w:val="28"/>
          <w:szCs w:val="28"/>
        </w:rPr>
        <w:t>Таблица 3 Распределение постоянного населения по  отдельным возрастным группам</w:t>
      </w:r>
    </w:p>
    <w:tbl>
      <w:tblPr>
        <w:tblStyle w:val="ac"/>
        <w:tblW w:w="0" w:type="auto"/>
        <w:tblLook w:val="04A0"/>
      </w:tblPr>
      <w:tblGrid>
        <w:gridCol w:w="3190"/>
        <w:gridCol w:w="3190"/>
        <w:gridCol w:w="3190"/>
      </w:tblGrid>
      <w:tr w:rsidR="003C7D16" w:rsidRPr="003C7D16" w:rsidTr="003C7D16">
        <w:tc>
          <w:tcPr>
            <w:tcW w:w="3190" w:type="dxa"/>
          </w:tcPr>
          <w:p w:rsidR="003C7D16" w:rsidRPr="003C7D16" w:rsidRDefault="003C7D16" w:rsidP="00C44106">
            <w:pPr>
              <w:pStyle w:val="20"/>
              <w:spacing w:after="0" w:line="240" w:lineRule="auto"/>
              <w:ind w:left="0"/>
              <w:jc w:val="center"/>
              <w:rPr>
                <w:rFonts w:ascii="Times New Roman" w:hAnsi="Times New Roman" w:cs="Times New Roman"/>
                <w:sz w:val="24"/>
                <w:szCs w:val="24"/>
              </w:rPr>
            </w:pPr>
            <w:r w:rsidRPr="003C7D16">
              <w:rPr>
                <w:rFonts w:ascii="Times New Roman" w:hAnsi="Times New Roman" w:cs="Times New Roman"/>
                <w:sz w:val="24"/>
                <w:szCs w:val="24"/>
              </w:rPr>
              <w:t>Категория населения</w:t>
            </w:r>
          </w:p>
        </w:tc>
        <w:tc>
          <w:tcPr>
            <w:tcW w:w="3190" w:type="dxa"/>
          </w:tcPr>
          <w:p w:rsidR="003C7D16" w:rsidRPr="003C7D16" w:rsidRDefault="003C7D16" w:rsidP="00C44106">
            <w:pPr>
              <w:pStyle w:val="20"/>
              <w:spacing w:after="0" w:line="240" w:lineRule="auto"/>
              <w:ind w:left="0"/>
              <w:jc w:val="center"/>
              <w:rPr>
                <w:rFonts w:ascii="Times New Roman" w:hAnsi="Times New Roman" w:cs="Times New Roman"/>
                <w:sz w:val="24"/>
                <w:szCs w:val="24"/>
              </w:rPr>
            </w:pPr>
            <w:r w:rsidRPr="003C7D16">
              <w:rPr>
                <w:rFonts w:ascii="Times New Roman" w:hAnsi="Times New Roman" w:cs="Times New Roman"/>
                <w:sz w:val="24"/>
                <w:szCs w:val="24"/>
              </w:rPr>
              <w:t>чел.</w:t>
            </w:r>
          </w:p>
        </w:tc>
        <w:tc>
          <w:tcPr>
            <w:tcW w:w="3190" w:type="dxa"/>
          </w:tcPr>
          <w:p w:rsidR="003C7D16" w:rsidRPr="003C7D16" w:rsidRDefault="003C7D16" w:rsidP="00C44106">
            <w:pPr>
              <w:pStyle w:val="20"/>
              <w:spacing w:after="0" w:line="240" w:lineRule="auto"/>
              <w:ind w:left="0"/>
              <w:jc w:val="center"/>
              <w:rPr>
                <w:rFonts w:ascii="Times New Roman" w:hAnsi="Times New Roman" w:cs="Times New Roman"/>
                <w:sz w:val="24"/>
                <w:szCs w:val="24"/>
              </w:rPr>
            </w:pPr>
            <w:r w:rsidRPr="003C7D16">
              <w:rPr>
                <w:rFonts w:ascii="Times New Roman" w:hAnsi="Times New Roman" w:cs="Times New Roman"/>
                <w:sz w:val="24"/>
                <w:szCs w:val="24"/>
              </w:rPr>
              <w:t>%</w:t>
            </w:r>
          </w:p>
        </w:tc>
      </w:tr>
      <w:tr w:rsidR="003C7D16" w:rsidRPr="003C7D16" w:rsidTr="00E90972">
        <w:tc>
          <w:tcPr>
            <w:tcW w:w="3190" w:type="dxa"/>
          </w:tcPr>
          <w:p w:rsidR="003C7D16" w:rsidRPr="003C7D16" w:rsidRDefault="003C7D16" w:rsidP="003C7D16">
            <w:pPr>
              <w:suppressAutoHyphens w:val="0"/>
              <w:spacing w:after="0" w:line="240" w:lineRule="auto"/>
              <w:ind w:firstLine="85"/>
              <w:rPr>
                <w:rFonts w:ascii="Times New Roman" w:hAnsi="Times New Roman" w:cs="Times New Roman"/>
                <w:sz w:val="24"/>
                <w:szCs w:val="24"/>
                <w:lang w:eastAsia="ru-RU"/>
              </w:rPr>
            </w:pPr>
            <w:r w:rsidRPr="003C7D16">
              <w:rPr>
                <w:rFonts w:ascii="Times New Roman" w:hAnsi="Times New Roman" w:cs="Times New Roman"/>
                <w:sz w:val="24"/>
                <w:szCs w:val="24"/>
                <w:lang w:eastAsia="ru-RU"/>
              </w:rPr>
              <w:t>Численность населения, всего</w:t>
            </w:r>
          </w:p>
        </w:tc>
        <w:tc>
          <w:tcPr>
            <w:tcW w:w="3190" w:type="dxa"/>
            <w:vAlign w:val="center"/>
          </w:tcPr>
          <w:p w:rsidR="003C7D16" w:rsidRPr="003C7D16" w:rsidRDefault="00F62100" w:rsidP="00E90972">
            <w:pPr>
              <w:tabs>
                <w:tab w:val="left" w:pos="0"/>
              </w:tabs>
              <w:suppressAutoHyphens w:val="0"/>
              <w:spacing w:after="0" w:line="240" w:lineRule="auto"/>
              <w:ind w:left="9"/>
              <w:jc w:val="center"/>
              <w:rPr>
                <w:rFonts w:ascii="Times New Roman" w:hAnsi="Times New Roman" w:cs="Times New Roman"/>
                <w:sz w:val="24"/>
                <w:szCs w:val="24"/>
                <w:lang w:eastAsia="ru-RU"/>
              </w:rPr>
            </w:pPr>
            <w:r>
              <w:rPr>
                <w:rFonts w:ascii="Times New Roman" w:hAnsi="Times New Roman" w:cs="Times New Roman"/>
                <w:sz w:val="24"/>
                <w:szCs w:val="24"/>
                <w:lang w:eastAsia="ru-RU"/>
              </w:rPr>
              <w:t>391</w:t>
            </w:r>
          </w:p>
        </w:tc>
        <w:tc>
          <w:tcPr>
            <w:tcW w:w="3190" w:type="dxa"/>
            <w:vAlign w:val="center"/>
          </w:tcPr>
          <w:p w:rsidR="003C7D16" w:rsidRPr="003C7D16" w:rsidRDefault="003C7D16" w:rsidP="00E90972">
            <w:pPr>
              <w:widowControl w:val="0"/>
              <w:tabs>
                <w:tab w:val="left" w:pos="0"/>
              </w:tabs>
              <w:suppressAutoHyphens w:val="0"/>
              <w:spacing w:after="0" w:line="240" w:lineRule="auto"/>
              <w:jc w:val="center"/>
              <w:rPr>
                <w:rFonts w:ascii="Times New Roman" w:eastAsia="Arial Unicode MS" w:hAnsi="Times New Roman" w:cs="Times New Roman"/>
                <w:sz w:val="24"/>
                <w:szCs w:val="24"/>
              </w:rPr>
            </w:pPr>
            <w:r w:rsidRPr="003C7D16">
              <w:rPr>
                <w:rFonts w:ascii="Times New Roman" w:eastAsia="Arial Unicode MS" w:hAnsi="Times New Roman" w:cs="Times New Roman"/>
                <w:sz w:val="24"/>
                <w:szCs w:val="24"/>
              </w:rPr>
              <w:t>100,0</w:t>
            </w:r>
          </w:p>
        </w:tc>
      </w:tr>
      <w:tr w:rsidR="003C7D16" w:rsidRPr="003C7D16" w:rsidTr="00E90972">
        <w:tc>
          <w:tcPr>
            <w:tcW w:w="3190" w:type="dxa"/>
          </w:tcPr>
          <w:p w:rsidR="003C7D16" w:rsidRPr="003C7D16" w:rsidRDefault="003C7D16" w:rsidP="003C7D16">
            <w:pPr>
              <w:suppressAutoHyphens w:val="0"/>
              <w:spacing w:after="0" w:line="240" w:lineRule="auto"/>
              <w:ind w:firstLine="85"/>
              <w:rPr>
                <w:rFonts w:ascii="Times New Roman" w:hAnsi="Times New Roman" w:cs="Times New Roman"/>
                <w:sz w:val="24"/>
                <w:szCs w:val="24"/>
                <w:lang w:eastAsia="ru-RU"/>
              </w:rPr>
            </w:pPr>
            <w:r w:rsidRPr="003C7D16">
              <w:rPr>
                <w:rFonts w:ascii="Times New Roman" w:hAnsi="Times New Roman" w:cs="Times New Roman"/>
                <w:sz w:val="24"/>
                <w:szCs w:val="24"/>
                <w:lang w:eastAsia="ru-RU"/>
              </w:rPr>
              <w:t>Население в</w:t>
            </w:r>
            <w:r w:rsidR="002E1DAF">
              <w:rPr>
                <w:rFonts w:ascii="Times New Roman" w:hAnsi="Times New Roman" w:cs="Times New Roman"/>
                <w:sz w:val="24"/>
                <w:szCs w:val="24"/>
                <w:lang w:eastAsia="ru-RU"/>
              </w:rPr>
              <w:t xml:space="preserve"> </w:t>
            </w:r>
            <w:r w:rsidRPr="003C7D16">
              <w:rPr>
                <w:rFonts w:ascii="Times New Roman" w:hAnsi="Times New Roman" w:cs="Times New Roman"/>
                <w:sz w:val="24"/>
                <w:szCs w:val="24"/>
                <w:lang w:eastAsia="ru-RU"/>
              </w:rPr>
              <w:t>трудоспособном возрасте</w:t>
            </w:r>
          </w:p>
        </w:tc>
        <w:tc>
          <w:tcPr>
            <w:tcW w:w="3190" w:type="dxa"/>
            <w:vAlign w:val="center"/>
          </w:tcPr>
          <w:p w:rsidR="003C7D16" w:rsidRPr="003C7D16" w:rsidRDefault="00F62100" w:rsidP="00E90972">
            <w:pPr>
              <w:tabs>
                <w:tab w:val="left" w:pos="0"/>
              </w:tabs>
              <w:suppressAutoHyphens w:val="0"/>
              <w:spacing w:after="0" w:line="240" w:lineRule="auto"/>
              <w:ind w:left="9"/>
              <w:jc w:val="center"/>
              <w:rPr>
                <w:rFonts w:ascii="Times New Roman" w:hAnsi="Times New Roman" w:cs="Times New Roman"/>
                <w:sz w:val="24"/>
                <w:szCs w:val="24"/>
                <w:lang w:eastAsia="ru-RU"/>
              </w:rPr>
            </w:pPr>
            <w:r>
              <w:rPr>
                <w:rFonts w:ascii="Times New Roman" w:hAnsi="Times New Roman" w:cs="Times New Roman"/>
                <w:sz w:val="24"/>
                <w:szCs w:val="24"/>
                <w:lang w:eastAsia="ru-RU"/>
              </w:rPr>
              <w:t>235</w:t>
            </w:r>
          </w:p>
        </w:tc>
        <w:tc>
          <w:tcPr>
            <w:tcW w:w="3190" w:type="dxa"/>
            <w:vAlign w:val="center"/>
          </w:tcPr>
          <w:p w:rsidR="003C7D16" w:rsidRPr="003C7D16" w:rsidRDefault="003C7D16" w:rsidP="003C7D16">
            <w:pPr>
              <w:widowControl w:val="0"/>
              <w:tabs>
                <w:tab w:val="left" w:pos="0"/>
              </w:tabs>
              <w:suppressAutoHyphens w:val="0"/>
              <w:spacing w:after="0" w:line="240" w:lineRule="auto"/>
              <w:jc w:val="center"/>
              <w:rPr>
                <w:rFonts w:ascii="Times New Roman" w:eastAsia="Arial Unicode MS" w:hAnsi="Times New Roman" w:cs="Times New Roman"/>
                <w:sz w:val="24"/>
                <w:szCs w:val="24"/>
              </w:rPr>
            </w:pPr>
            <w:r w:rsidRPr="003C7D16">
              <w:rPr>
                <w:rFonts w:ascii="Times New Roman" w:eastAsia="Arial Unicode MS" w:hAnsi="Times New Roman" w:cs="Times New Roman"/>
                <w:sz w:val="24"/>
                <w:szCs w:val="24"/>
              </w:rPr>
              <w:t>60,1</w:t>
            </w:r>
          </w:p>
        </w:tc>
      </w:tr>
      <w:tr w:rsidR="003C7D16" w:rsidRPr="003C7D16" w:rsidTr="00E90972">
        <w:tc>
          <w:tcPr>
            <w:tcW w:w="3190" w:type="dxa"/>
          </w:tcPr>
          <w:p w:rsidR="003C7D16" w:rsidRPr="003C7D16" w:rsidRDefault="003C7D16" w:rsidP="003C7D16">
            <w:pPr>
              <w:suppressAutoHyphens w:val="0"/>
              <w:spacing w:after="0" w:line="240" w:lineRule="auto"/>
              <w:ind w:firstLine="85"/>
              <w:rPr>
                <w:rFonts w:ascii="Times New Roman" w:hAnsi="Times New Roman" w:cs="Times New Roman"/>
                <w:sz w:val="24"/>
                <w:szCs w:val="24"/>
                <w:lang w:eastAsia="ru-RU"/>
              </w:rPr>
            </w:pPr>
            <w:r w:rsidRPr="003C7D16">
              <w:rPr>
                <w:rFonts w:ascii="Times New Roman" w:hAnsi="Times New Roman" w:cs="Times New Roman"/>
                <w:sz w:val="24"/>
                <w:szCs w:val="24"/>
                <w:lang w:eastAsia="ru-RU"/>
              </w:rPr>
              <w:t>Работающие лица старше трудоспособного возраста</w:t>
            </w:r>
          </w:p>
        </w:tc>
        <w:tc>
          <w:tcPr>
            <w:tcW w:w="3190" w:type="dxa"/>
            <w:vAlign w:val="center"/>
          </w:tcPr>
          <w:p w:rsidR="003C7D16" w:rsidRPr="003C7D16" w:rsidRDefault="003C7D16" w:rsidP="00F62100">
            <w:pPr>
              <w:tabs>
                <w:tab w:val="left" w:pos="0"/>
              </w:tabs>
              <w:suppressAutoHyphens w:val="0"/>
              <w:spacing w:after="0" w:line="240" w:lineRule="auto"/>
              <w:ind w:left="9"/>
              <w:jc w:val="center"/>
              <w:rPr>
                <w:rFonts w:ascii="Times New Roman" w:hAnsi="Times New Roman" w:cs="Times New Roman"/>
                <w:sz w:val="24"/>
                <w:szCs w:val="24"/>
                <w:lang w:eastAsia="ru-RU"/>
              </w:rPr>
            </w:pPr>
            <w:r w:rsidRPr="003C7D16">
              <w:rPr>
                <w:rFonts w:ascii="Times New Roman" w:hAnsi="Times New Roman" w:cs="Times New Roman"/>
                <w:sz w:val="24"/>
                <w:szCs w:val="24"/>
                <w:lang w:eastAsia="ru-RU"/>
              </w:rPr>
              <w:t>1</w:t>
            </w:r>
            <w:r w:rsidR="00F62100">
              <w:rPr>
                <w:rFonts w:ascii="Times New Roman" w:hAnsi="Times New Roman" w:cs="Times New Roman"/>
                <w:sz w:val="24"/>
                <w:szCs w:val="24"/>
                <w:lang w:eastAsia="ru-RU"/>
              </w:rPr>
              <w:t>17</w:t>
            </w:r>
          </w:p>
        </w:tc>
        <w:tc>
          <w:tcPr>
            <w:tcW w:w="3190" w:type="dxa"/>
            <w:vAlign w:val="center"/>
          </w:tcPr>
          <w:p w:rsidR="003C7D16" w:rsidRPr="003C7D16" w:rsidRDefault="003C7D16" w:rsidP="00E90972">
            <w:pPr>
              <w:widowControl w:val="0"/>
              <w:tabs>
                <w:tab w:val="left" w:pos="0"/>
              </w:tabs>
              <w:suppressAutoHyphens w:val="0"/>
              <w:spacing w:after="0" w:line="240" w:lineRule="auto"/>
              <w:jc w:val="center"/>
              <w:rPr>
                <w:rFonts w:ascii="Times New Roman" w:eastAsia="Arial Unicode MS" w:hAnsi="Times New Roman" w:cs="Times New Roman"/>
                <w:sz w:val="24"/>
                <w:szCs w:val="24"/>
              </w:rPr>
            </w:pPr>
            <w:r w:rsidRPr="003C7D16">
              <w:rPr>
                <w:rFonts w:ascii="Times New Roman" w:eastAsia="Arial Unicode MS" w:hAnsi="Times New Roman" w:cs="Times New Roman"/>
                <w:sz w:val="24"/>
                <w:szCs w:val="24"/>
              </w:rPr>
              <w:t>30% возрастной группы пенсионеров</w:t>
            </w:r>
          </w:p>
        </w:tc>
      </w:tr>
      <w:tr w:rsidR="003C7D16" w:rsidRPr="003C7D16" w:rsidTr="00E90972">
        <w:tc>
          <w:tcPr>
            <w:tcW w:w="3190" w:type="dxa"/>
          </w:tcPr>
          <w:p w:rsidR="003C7D16" w:rsidRPr="003C7D16" w:rsidRDefault="003C7D16" w:rsidP="003C7D16">
            <w:pPr>
              <w:suppressAutoHyphens w:val="0"/>
              <w:spacing w:after="0" w:line="240" w:lineRule="auto"/>
              <w:ind w:firstLine="85"/>
              <w:rPr>
                <w:rFonts w:ascii="Times New Roman" w:hAnsi="Times New Roman" w:cs="Times New Roman"/>
                <w:sz w:val="24"/>
                <w:szCs w:val="24"/>
                <w:lang w:eastAsia="ru-RU"/>
              </w:rPr>
            </w:pPr>
            <w:r w:rsidRPr="003C7D16">
              <w:rPr>
                <w:rFonts w:ascii="Times New Roman" w:hAnsi="Times New Roman" w:cs="Times New Roman"/>
                <w:sz w:val="24"/>
                <w:szCs w:val="24"/>
                <w:lang w:eastAsia="ru-RU"/>
              </w:rPr>
              <w:t>Итого трудовые ресурсы (экономически активное население)</w:t>
            </w:r>
          </w:p>
        </w:tc>
        <w:tc>
          <w:tcPr>
            <w:tcW w:w="3190" w:type="dxa"/>
            <w:vAlign w:val="center"/>
          </w:tcPr>
          <w:p w:rsidR="003C7D16" w:rsidRPr="003C7D16" w:rsidRDefault="00F62100" w:rsidP="00E90972">
            <w:pPr>
              <w:tabs>
                <w:tab w:val="left" w:pos="0"/>
              </w:tabs>
              <w:suppressAutoHyphens w:val="0"/>
              <w:spacing w:after="0" w:line="240" w:lineRule="auto"/>
              <w:ind w:left="9"/>
              <w:jc w:val="center"/>
              <w:rPr>
                <w:rFonts w:ascii="Times New Roman" w:hAnsi="Times New Roman" w:cs="Times New Roman"/>
                <w:sz w:val="24"/>
                <w:szCs w:val="24"/>
                <w:lang w:eastAsia="ru-RU"/>
              </w:rPr>
            </w:pPr>
            <w:r>
              <w:rPr>
                <w:rFonts w:ascii="Times New Roman" w:hAnsi="Times New Roman" w:cs="Times New Roman"/>
                <w:sz w:val="24"/>
                <w:szCs w:val="24"/>
                <w:lang w:eastAsia="ru-RU"/>
              </w:rPr>
              <w:t>258</w:t>
            </w:r>
          </w:p>
        </w:tc>
        <w:tc>
          <w:tcPr>
            <w:tcW w:w="3190" w:type="dxa"/>
            <w:vAlign w:val="center"/>
          </w:tcPr>
          <w:p w:rsidR="003C7D16" w:rsidRPr="003C7D16" w:rsidRDefault="003C7D16" w:rsidP="00E90972">
            <w:pPr>
              <w:widowControl w:val="0"/>
              <w:tabs>
                <w:tab w:val="left" w:pos="0"/>
              </w:tabs>
              <w:suppressAutoHyphens w:val="0"/>
              <w:spacing w:after="0" w:line="240" w:lineRule="auto"/>
              <w:jc w:val="center"/>
              <w:rPr>
                <w:rFonts w:ascii="Times New Roman" w:eastAsia="Arial Unicode MS" w:hAnsi="Times New Roman" w:cs="Times New Roman"/>
                <w:sz w:val="24"/>
                <w:szCs w:val="24"/>
                <w:lang w:val="en-US"/>
              </w:rPr>
            </w:pPr>
            <w:r w:rsidRPr="003C7D16">
              <w:rPr>
                <w:rFonts w:ascii="Times New Roman" w:eastAsia="Arial Unicode MS" w:hAnsi="Times New Roman" w:cs="Times New Roman"/>
                <w:sz w:val="24"/>
                <w:szCs w:val="24"/>
              </w:rPr>
              <w:t>66,01</w:t>
            </w:r>
          </w:p>
        </w:tc>
      </w:tr>
    </w:tbl>
    <w:p w:rsidR="003C7D16" w:rsidRDefault="003C7D16" w:rsidP="00C44106">
      <w:pPr>
        <w:pStyle w:val="20"/>
        <w:spacing w:after="0" w:line="240" w:lineRule="auto"/>
        <w:ind w:left="0"/>
        <w:jc w:val="center"/>
        <w:rPr>
          <w:rFonts w:ascii="Times New Roman" w:hAnsi="Times New Roman" w:cs="Times New Roman"/>
          <w:sz w:val="28"/>
          <w:szCs w:val="28"/>
        </w:rPr>
      </w:pPr>
    </w:p>
    <w:p w:rsidR="00C44106" w:rsidRPr="00792F8D" w:rsidRDefault="008B2A0A"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t xml:space="preserve">Трудовые ресурсы формируются преимущественно за счет трудоспособного населения в трудоспособном возрасте, дополняются работающими пенсионерами и подростками, а также незначительным количеством трудовых мигрантов. Численность трудовых ресурсов в целом близка к численности населения в трудоспособном возрасте: в настоящее время в </w:t>
      </w:r>
      <w:r w:rsidR="003C7D16">
        <w:rPr>
          <w:rFonts w:ascii="Times New Roman" w:hAnsi="Times New Roman" w:cs="Times New Roman"/>
          <w:sz w:val="28"/>
          <w:szCs w:val="28"/>
        </w:rPr>
        <w:t>Республике Башкортостан</w:t>
      </w:r>
      <w:r w:rsidRPr="00792F8D">
        <w:rPr>
          <w:rFonts w:ascii="Times New Roman" w:hAnsi="Times New Roman" w:cs="Times New Roman"/>
          <w:sz w:val="28"/>
          <w:szCs w:val="28"/>
        </w:rPr>
        <w:t xml:space="preserve"> она составляет примерно </w:t>
      </w:r>
      <w:r w:rsidR="003C7D16">
        <w:rPr>
          <w:rFonts w:ascii="Times New Roman" w:hAnsi="Times New Roman" w:cs="Times New Roman"/>
          <w:sz w:val="28"/>
          <w:szCs w:val="28"/>
        </w:rPr>
        <w:t>95</w:t>
      </w:r>
      <w:r w:rsidRPr="00792F8D">
        <w:rPr>
          <w:rFonts w:ascii="Times New Roman" w:hAnsi="Times New Roman" w:cs="Times New Roman"/>
          <w:sz w:val="28"/>
          <w:szCs w:val="28"/>
        </w:rPr>
        <w:t> % от численн</w:t>
      </w:r>
      <w:r w:rsidR="003C7D16">
        <w:rPr>
          <w:rFonts w:ascii="Times New Roman" w:hAnsi="Times New Roman" w:cs="Times New Roman"/>
          <w:sz w:val="28"/>
          <w:szCs w:val="28"/>
        </w:rPr>
        <w:t>ости этой возрастной категории.</w:t>
      </w:r>
    </w:p>
    <w:p w:rsidR="00770064" w:rsidRPr="00792F8D" w:rsidRDefault="00770064"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t xml:space="preserve">В </w:t>
      </w:r>
      <w:r w:rsidR="002A43E4" w:rsidRPr="00792F8D">
        <w:rPr>
          <w:rFonts w:ascii="Times New Roman" w:hAnsi="Times New Roman" w:cs="Times New Roman"/>
          <w:sz w:val="28"/>
          <w:szCs w:val="28"/>
        </w:rPr>
        <w:t>муниципальном образовании</w:t>
      </w:r>
      <w:r w:rsidRPr="00792F8D">
        <w:rPr>
          <w:rFonts w:ascii="Times New Roman" w:hAnsi="Times New Roman" w:cs="Times New Roman"/>
          <w:sz w:val="28"/>
          <w:szCs w:val="28"/>
        </w:rPr>
        <w:t xml:space="preserve"> существует серьезная проблема занятости трудоспособного населения. В связи с этим</w:t>
      </w:r>
      <w:r w:rsidR="002A0D09" w:rsidRPr="00792F8D">
        <w:rPr>
          <w:rFonts w:ascii="Times New Roman" w:hAnsi="Times New Roman" w:cs="Times New Roman"/>
          <w:sz w:val="28"/>
          <w:szCs w:val="28"/>
        </w:rPr>
        <w:t>,</w:t>
      </w:r>
      <w:r w:rsidRPr="00792F8D">
        <w:rPr>
          <w:rFonts w:ascii="Times New Roman" w:hAnsi="Times New Roman" w:cs="Times New Roman"/>
          <w:sz w:val="28"/>
          <w:szCs w:val="28"/>
        </w:rPr>
        <w:t xml:space="preserve"> одной из главных</w:t>
      </w:r>
      <w:r w:rsidR="003C7D16">
        <w:rPr>
          <w:rFonts w:ascii="Times New Roman" w:hAnsi="Times New Roman" w:cs="Times New Roman"/>
          <w:sz w:val="28"/>
          <w:szCs w:val="28"/>
        </w:rPr>
        <w:t xml:space="preserve"> задач для муниципальной власти</w:t>
      </w:r>
      <w:r w:rsidRPr="00792F8D">
        <w:rPr>
          <w:rFonts w:ascii="Times New Roman" w:hAnsi="Times New Roman" w:cs="Times New Roman"/>
          <w:sz w:val="28"/>
          <w:szCs w:val="28"/>
        </w:rPr>
        <w:t xml:space="preserve"> в поселении является занят</w:t>
      </w:r>
      <w:r w:rsidR="009E7124">
        <w:rPr>
          <w:rFonts w:ascii="Times New Roman" w:hAnsi="Times New Roman" w:cs="Times New Roman"/>
          <w:sz w:val="28"/>
          <w:szCs w:val="28"/>
        </w:rPr>
        <w:t xml:space="preserve">ость и </w:t>
      </w:r>
      <w:proofErr w:type="spellStart"/>
      <w:r w:rsidR="009E7124">
        <w:rPr>
          <w:rFonts w:ascii="Times New Roman" w:hAnsi="Times New Roman" w:cs="Times New Roman"/>
          <w:sz w:val="28"/>
          <w:szCs w:val="28"/>
        </w:rPr>
        <w:t>самозанятость</w:t>
      </w:r>
      <w:proofErr w:type="spellEnd"/>
      <w:r w:rsidR="009E7124">
        <w:rPr>
          <w:rFonts w:ascii="Times New Roman" w:hAnsi="Times New Roman" w:cs="Times New Roman"/>
          <w:sz w:val="28"/>
          <w:szCs w:val="28"/>
        </w:rPr>
        <w:t xml:space="preserve"> населения.</w:t>
      </w:r>
    </w:p>
    <w:p w:rsidR="00D210AA" w:rsidRPr="00792F8D" w:rsidRDefault="00D210AA" w:rsidP="00792F8D">
      <w:pPr>
        <w:pStyle w:val="33"/>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 xml:space="preserve">В рамках данного проекта была </w:t>
      </w:r>
      <w:proofErr w:type="spellStart"/>
      <w:r w:rsidRPr="00792F8D">
        <w:rPr>
          <w:rFonts w:ascii="Times New Roman" w:hAnsi="Times New Roman" w:cs="Times New Roman"/>
          <w:color w:val="000000"/>
          <w:sz w:val="28"/>
          <w:szCs w:val="28"/>
        </w:rPr>
        <w:t>запрогнозирована</w:t>
      </w:r>
      <w:proofErr w:type="spellEnd"/>
      <w:r w:rsidRPr="00792F8D">
        <w:rPr>
          <w:rFonts w:ascii="Times New Roman" w:hAnsi="Times New Roman" w:cs="Times New Roman"/>
          <w:color w:val="000000"/>
          <w:sz w:val="28"/>
          <w:szCs w:val="28"/>
        </w:rPr>
        <w:t xml:space="preserve"> перспективная численность населения. В связи с вышеперечисленными социальными тенденциями и с учетом того, что взяты во внимания все политические и экономические программы </w:t>
      </w:r>
      <w:r w:rsidRPr="002E1DAF">
        <w:rPr>
          <w:rFonts w:ascii="Times New Roman" w:hAnsi="Times New Roman" w:cs="Times New Roman"/>
          <w:color w:val="000000"/>
          <w:sz w:val="28"/>
          <w:szCs w:val="28"/>
        </w:rPr>
        <w:t>и возможность повышения уровня жизни, для дальнейших проектных разработок был принята численность населения на 20</w:t>
      </w:r>
      <w:r w:rsidR="00C44106" w:rsidRPr="002E1DAF">
        <w:rPr>
          <w:rFonts w:ascii="Times New Roman" w:hAnsi="Times New Roman" w:cs="Times New Roman"/>
          <w:color w:val="000000"/>
          <w:sz w:val="28"/>
          <w:szCs w:val="28"/>
        </w:rPr>
        <w:t>2</w:t>
      </w:r>
      <w:r w:rsidR="007655E5">
        <w:rPr>
          <w:rFonts w:ascii="Times New Roman" w:hAnsi="Times New Roman" w:cs="Times New Roman"/>
          <w:color w:val="000000"/>
          <w:sz w:val="28"/>
          <w:szCs w:val="28"/>
        </w:rPr>
        <w:t>4</w:t>
      </w:r>
      <w:r w:rsidRPr="002E1DAF">
        <w:rPr>
          <w:rFonts w:ascii="Times New Roman" w:hAnsi="Times New Roman" w:cs="Times New Roman"/>
          <w:color w:val="000000"/>
          <w:sz w:val="28"/>
          <w:szCs w:val="28"/>
        </w:rPr>
        <w:t xml:space="preserve"> год </w:t>
      </w:r>
      <w:r w:rsidR="004604FF" w:rsidRPr="002E1DAF">
        <w:rPr>
          <w:rFonts w:ascii="Times New Roman" w:hAnsi="Times New Roman" w:cs="Times New Roman"/>
          <w:color w:val="000000"/>
          <w:sz w:val="28"/>
          <w:szCs w:val="28"/>
        </w:rPr>
        <w:t>–</w:t>
      </w:r>
      <w:r w:rsidR="00BA2C94" w:rsidRPr="002E1DAF">
        <w:rPr>
          <w:rFonts w:ascii="Times New Roman" w:hAnsi="Times New Roman" w:cs="Times New Roman"/>
          <w:color w:val="000000"/>
          <w:sz w:val="28"/>
          <w:szCs w:val="28"/>
        </w:rPr>
        <w:t xml:space="preserve"> </w:t>
      </w:r>
      <w:r w:rsidR="009E7124">
        <w:rPr>
          <w:rFonts w:ascii="Times New Roman" w:hAnsi="Times New Roman" w:cs="Times New Roman"/>
          <w:color w:val="000000"/>
          <w:sz w:val="28"/>
          <w:szCs w:val="28"/>
        </w:rPr>
        <w:t>450</w:t>
      </w:r>
      <w:r w:rsidR="004604FF" w:rsidRPr="002E1DAF">
        <w:rPr>
          <w:rFonts w:ascii="Times New Roman" w:hAnsi="Times New Roman" w:cs="Times New Roman"/>
          <w:color w:val="000000"/>
          <w:sz w:val="28"/>
          <w:szCs w:val="28"/>
        </w:rPr>
        <w:t xml:space="preserve"> </w:t>
      </w:r>
      <w:r w:rsidRPr="002E1DAF">
        <w:rPr>
          <w:rFonts w:ascii="Times New Roman" w:hAnsi="Times New Roman" w:cs="Times New Roman"/>
          <w:color w:val="000000"/>
          <w:sz w:val="28"/>
          <w:szCs w:val="28"/>
        </w:rPr>
        <w:t>человек, на 20</w:t>
      </w:r>
      <w:r w:rsidR="00BA2C94" w:rsidRPr="002E1DAF">
        <w:rPr>
          <w:rFonts w:ascii="Times New Roman" w:hAnsi="Times New Roman" w:cs="Times New Roman"/>
          <w:color w:val="000000"/>
          <w:sz w:val="28"/>
          <w:szCs w:val="28"/>
        </w:rPr>
        <w:t>29</w:t>
      </w:r>
      <w:r w:rsidRPr="002E1DAF">
        <w:rPr>
          <w:rFonts w:ascii="Times New Roman" w:hAnsi="Times New Roman" w:cs="Times New Roman"/>
          <w:color w:val="000000"/>
          <w:sz w:val="28"/>
          <w:szCs w:val="28"/>
        </w:rPr>
        <w:t xml:space="preserve"> г. – </w:t>
      </w:r>
      <w:r w:rsidR="009E7124">
        <w:rPr>
          <w:rFonts w:ascii="Times New Roman" w:hAnsi="Times New Roman" w:cs="Times New Roman"/>
          <w:color w:val="000000"/>
          <w:sz w:val="28"/>
          <w:szCs w:val="28"/>
        </w:rPr>
        <w:t>680</w:t>
      </w:r>
      <w:r w:rsidRPr="002E1DAF">
        <w:rPr>
          <w:rFonts w:ascii="Times New Roman" w:hAnsi="Times New Roman" w:cs="Times New Roman"/>
          <w:color w:val="000000"/>
          <w:sz w:val="28"/>
          <w:szCs w:val="28"/>
        </w:rPr>
        <w:t xml:space="preserve"> человека</w:t>
      </w:r>
      <w:r w:rsidR="00C44106" w:rsidRPr="002E1DAF">
        <w:rPr>
          <w:rFonts w:ascii="Times New Roman" w:hAnsi="Times New Roman" w:cs="Times New Roman"/>
          <w:color w:val="000000"/>
          <w:sz w:val="28"/>
          <w:szCs w:val="28"/>
        </w:rPr>
        <w:t>.</w:t>
      </w:r>
    </w:p>
    <w:p w:rsidR="00C44106" w:rsidRPr="00792F8D" w:rsidRDefault="00C44106"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 xml:space="preserve">Для достижения цели будут решаться следующие задачи: </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повышение эффективности деятельности предприятий путём увеличения производительности труда, внедрения новых технологий производства;</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 xml:space="preserve">содействие развитию сельскохозяйственных товаропроизводителей; </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 xml:space="preserve">создание  условий способствующих организации новых рабочих мест, повышению квалификации и профессионального уровня управленческого и </w:t>
      </w:r>
      <w:proofErr w:type="spellStart"/>
      <w:r w:rsidRPr="00792F8D">
        <w:rPr>
          <w:rFonts w:cs="Times New Roman"/>
          <w:color w:val="000000"/>
          <w:sz w:val="28"/>
          <w:szCs w:val="28"/>
        </w:rPr>
        <w:t>инженернотехнологического</w:t>
      </w:r>
      <w:proofErr w:type="spellEnd"/>
      <w:r w:rsidRPr="00792F8D">
        <w:rPr>
          <w:rFonts w:cs="Times New Roman"/>
          <w:color w:val="000000"/>
          <w:sz w:val="28"/>
          <w:szCs w:val="28"/>
        </w:rPr>
        <w:t xml:space="preserve"> персонала; </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 xml:space="preserve">поддержка малого предпринимательства в сферах производства в целях сохранения и создания новых рабочих мест; </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 xml:space="preserve">привлечение молодых специалистов на работу в сельское хозяйство; </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lastRenderedPageBreak/>
        <w:t xml:space="preserve">развитие личных подсобных хозяйств; </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 xml:space="preserve">развитие новых видов деятельности и создание условий для привлечения инвестиционных компаний в приоритетных секторах экономики; </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 xml:space="preserve">снижение оттока населения из района, рост инвестиционной и деловой активности. </w:t>
      </w:r>
    </w:p>
    <w:p w:rsidR="00C44106" w:rsidRPr="00792F8D" w:rsidRDefault="00C44106"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 xml:space="preserve">На развитие рынка труда в МО </w:t>
      </w:r>
      <w:r w:rsidR="00483971">
        <w:rPr>
          <w:rFonts w:ascii="Times New Roman" w:hAnsi="Times New Roman" w:cs="Times New Roman"/>
          <w:color w:val="000000"/>
          <w:sz w:val="28"/>
          <w:szCs w:val="28"/>
        </w:rPr>
        <w:t>Орловский</w:t>
      </w:r>
      <w:r w:rsidR="004604FF">
        <w:rPr>
          <w:rFonts w:ascii="Times New Roman" w:hAnsi="Times New Roman" w:cs="Times New Roman"/>
          <w:color w:val="000000"/>
          <w:sz w:val="28"/>
          <w:szCs w:val="28"/>
        </w:rPr>
        <w:t xml:space="preserve"> сельсовет</w:t>
      </w:r>
      <w:r w:rsidRPr="00792F8D">
        <w:rPr>
          <w:rFonts w:ascii="Times New Roman" w:hAnsi="Times New Roman" w:cs="Times New Roman"/>
          <w:color w:val="000000"/>
          <w:sz w:val="28"/>
          <w:szCs w:val="28"/>
        </w:rPr>
        <w:t xml:space="preserve"> будут влиять следующие факторы:</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 xml:space="preserve">уменьшение численности населения в трудоспособном возрасте. Количество граждан, которые в прогнозируемый </w:t>
      </w:r>
      <w:proofErr w:type="gramStart"/>
      <w:r w:rsidRPr="00792F8D">
        <w:rPr>
          <w:rFonts w:cs="Times New Roman"/>
          <w:color w:val="000000"/>
          <w:sz w:val="28"/>
          <w:szCs w:val="28"/>
        </w:rPr>
        <w:t>период</w:t>
      </w:r>
      <w:proofErr w:type="gramEnd"/>
      <w:r w:rsidRPr="00792F8D">
        <w:rPr>
          <w:rFonts w:cs="Times New Roman"/>
          <w:color w:val="000000"/>
          <w:sz w:val="28"/>
          <w:szCs w:val="28"/>
        </w:rPr>
        <w:t xml:space="preserve"> достигнут  пенсионного возраста, превысит количество граждан, вступающих в трудоспособный возраст; </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 xml:space="preserve">сохранение в районе неполной и скрытой занятости населения; </w:t>
      </w:r>
    </w:p>
    <w:p w:rsidR="004604FF"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 xml:space="preserve">продолжение процесса высвобождения работников в </w:t>
      </w:r>
      <w:r w:rsidR="004604FF">
        <w:rPr>
          <w:rFonts w:cs="Times New Roman"/>
          <w:color w:val="000000"/>
          <w:sz w:val="28"/>
          <w:szCs w:val="28"/>
        </w:rPr>
        <w:t>ходе реформирования экономики;</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 xml:space="preserve"> недостаточный спрос на рабочую силу по причине несоответствия профессионально</w:t>
      </w:r>
      <w:r w:rsidR="004604FF">
        <w:rPr>
          <w:rFonts w:cs="Times New Roman"/>
          <w:color w:val="000000"/>
          <w:sz w:val="28"/>
          <w:szCs w:val="28"/>
        </w:rPr>
        <w:t xml:space="preserve">й </w:t>
      </w:r>
      <w:r w:rsidRPr="00792F8D">
        <w:rPr>
          <w:rFonts w:cs="Times New Roman"/>
          <w:color w:val="000000"/>
          <w:sz w:val="28"/>
          <w:szCs w:val="28"/>
        </w:rPr>
        <w:t xml:space="preserve">квалификационной структуры спроса и предложения, низкой трудовой мобильности населения, старения и сокращения кадрового состава высококвалифицированных работников; </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рос</w:t>
      </w:r>
      <w:r w:rsidR="0058053F">
        <w:rPr>
          <w:rFonts w:cs="Times New Roman"/>
          <w:color w:val="000000"/>
          <w:sz w:val="28"/>
          <w:szCs w:val="28"/>
        </w:rPr>
        <w:t xml:space="preserve">т напряженности на рынке труда </w:t>
      </w:r>
      <w:r w:rsidRPr="00792F8D">
        <w:rPr>
          <w:rFonts w:cs="Times New Roman"/>
          <w:color w:val="000000"/>
          <w:sz w:val="28"/>
          <w:szCs w:val="28"/>
        </w:rPr>
        <w:t>в сельской местности, обусловленный увеличением численности трудоспособного населения за счет граждан, потерявших работу в городах Р</w:t>
      </w:r>
      <w:r w:rsidR="004604FF">
        <w:rPr>
          <w:rFonts w:cs="Times New Roman"/>
          <w:color w:val="000000"/>
          <w:sz w:val="28"/>
          <w:szCs w:val="28"/>
        </w:rPr>
        <w:t>Б</w:t>
      </w:r>
      <w:r w:rsidRPr="00792F8D">
        <w:rPr>
          <w:rFonts w:cs="Times New Roman"/>
          <w:color w:val="000000"/>
          <w:sz w:val="28"/>
          <w:szCs w:val="28"/>
        </w:rPr>
        <w:t xml:space="preserve"> и других регионов РФ, недостаточными темпами развития малых форм хозяйствования на селе; </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 xml:space="preserve">сохранение низкой конкурентоспособности на рынке труда отдельных категорий граждан (молодежи, женщин, имеющих малолетних детей, инвалидов и др.). </w:t>
      </w:r>
    </w:p>
    <w:p w:rsidR="00C44106" w:rsidRPr="00792F8D" w:rsidRDefault="00C44106"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 xml:space="preserve">С учетом указанных факторов в прогнозируемый период в муниципальном образовании сохранится тенденция превышения предложения рабочей силы над спросом  организаций в кадрах, но ежегодно разрыв между ними будет сокращаться. </w:t>
      </w:r>
    </w:p>
    <w:p w:rsidR="007E68F9" w:rsidRPr="00792F8D" w:rsidRDefault="00C44106" w:rsidP="00792F8D">
      <w:pPr>
        <w:widowControl w:val="0"/>
        <w:suppressAutoHyphens w:val="0"/>
        <w:spacing w:after="0" w:line="240" w:lineRule="auto"/>
        <w:ind w:firstLine="425"/>
        <w:jc w:val="both"/>
        <w:rPr>
          <w:rFonts w:ascii="Times New Roman" w:hAnsi="Times New Roman" w:cs="Times New Roman"/>
          <w:b/>
          <w:color w:val="000000"/>
          <w:sz w:val="28"/>
          <w:szCs w:val="28"/>
        </w:rPr>
      </w:pPr>
      <w:r w:rsidRPr="00792F8D">
        <w:rPr>
          <w:rFonts w:ascii="Times New Roman" w:hAnsi="Times New Roman" w:cs="Times New Roman"/>
          <w:color w:val="000000"/>
          <w:sz w:val="28"/>
          <w:szCs w:val="28"/>
        </w:rPr>
        <w:t>Основная проблема реализации кадровой политики связана с тем, что в муниципальном образовании недостаточно сре</w:t>
      </w:r>
      <w:proofErr w:type="gramStart"/>
      <w:r w:rsidRPr="00792F8D">
        <w:rPr>
          <w:rFonts w:ascii="Times New Roman" w:hAnsi="Times New Roman" w:cs="Times New Roman"/>
          <w:color w:val="000000"/>
          <w:sz w:val="28"/>
          <w:szCs w:val="28"/>
        </w:rPr>
        <w:t>дств дл</w:t>
      </w:r>
      <w:proofErr w:type="gramEnd"/>
      <w:r w:rsidRPr="00792F8D">
        <w:rPr>
          <w:rFonts w:ascii="Times New Roman" w:hAnsi="Times New Roman" w:cs="Times New Roman"/>
          <w:color w:val="000000"/>
          <w:sz w:val="28"/>
          <w:szCs w:val="28"/>
        </w:rPr>
        <w:t>я привлечения молодых специалистов. Недостаток квалифицированных кадров  в здравоохранении, образовании, культуре и в сельском хозяйстве объясняется низкой заработной платой, невозможностью предоставления жилья</w:t>
      </w:r>
    </w:p>
    <w:p w:rsidR="00C44106" w:rsidRPr="00792F8D" w:rsidRDefault="00C44106" w:rsidP="00792F8D">
      <w:pPr>
        <w:widowControl w:val="0"/>
        <w:suppressAutoHyphens w:val="0"/>
        <w:spacing w:after="0" w:line="240" w:lineRule="auto"/>
        <w:ind w:firstLine="425"/>
        <w:jc w:val="both"/>
        <w:rPr>
          <w:rFonts w:ascii="Times New Roman" w:hAnsi="Times New Roman" w:cs="Times New Roman"/>
          <w:b/>
          <w:color w:val="000000"/>
          <w:sz w:val="28"/>
          <w:szCs w:val="28"/>
        </w:rPr>
      </w:pPr>
    </w:p>
    <w:p w:rsidR="008F6B36" w:rsidRPr="00792F8D" w:rsidRDefault="00844C55" w:rsidP="00792F8D">
      <w:pPr>
        <w:widowControl w:val="0"/>
        <w:suppressAutoHyphens w:val="0"/>
        <w:spacing w:after="0" w:line="240" w:lineRule="auto"/>
        <w:ind w:firstLine="425"/>
        <w:jc w:val="both"/>
        <w:rPr>
          <w:rFonts w:ascii="Times New Roman" w:hAnsi="Times New Roman" w:cs="Times New Roman"/>
          <w:b/>
          <w:color w:val="000000"/>
          <w:sz w:val="28"/>
          <w:szCs w:val="28"/>
        </w:rPr>
      </w:pPr>
      <w:r w:rsidRPr="00792F8D">
        <w:rPr>
          <w:rFonts w:ascii="Times New Roman" w:hAnsi="Times New Roman" w:cs="Times New Roman"/>
          <w:b/>
          <w:color w:val="000000"/>
          <w:sz w:val="28"/>
          <w:szCs w:val="28"/>
        </w:rPr>
        <w:t>3</w:t>
      </w:r>
      <w:r w:rsidR="001B3DC1" w:rsidRPr="00792F8D">
        <w:rPr>
          <w:rFonts w:ascii="Times New Roman" w:hAnsi="Times New Roman" w:cs="Times New Roman"/>
          <w:b/>
          <w:color w:val="000000"/>
          <w:sz w:val="28"/>
          <w:szCs w:val="28"/>
        </w:rPr>
        <w:t>.2.</w:t>
      </w:r>
      <w:r w:rsidRPr="00792F8D">
        <w:rPr>
          <w:rFonts w:ascii="Times New Roman" w:hAnsi="Times New Roman" w:cs="Times New Roman"/>
          <w:b/>
          <w:color w:val="000000"/>
          <w:sz w:val="28"/>
          <w:szCs w:val="28"/>
        </w:rPr>
        <w:t>3</w:t>
      </w:r>
      <w:r w:rsidR="001B3DC1" w:rsidRPr="00792F8D">
        <w:rPr>
          <w:rFonts w:ascii="Times New Roman" w:hAnsi="Times New Roman" w:cs="Times New Roman"/>
          <w:b/>
          <w:color w:val="000000"/>
          <w:sz w:val="28"/>
          <w:szCs w:val="28"/>
        </w:rPr>
        <w:t xml:space="preserve"> </w:t>
      </w:r>
      <w:r w:rsidR="00C43995" w:rsidRPr="00792F8D">
        <w:rPr>
          <w:rFonts w:ascii="Times New Roman" w:hAnsi="Times New Roman" w:cs="Times New Roman"/>
          <w:b/>
          <w:color w:val="000000"/>
          <w:sz w:val="28"/>
          <w:szCs w:val="28"/>
        </w:rPr>
        <w:t xml:space="preserve">Экономика муниципального образования </w:t>
      </w:r>
      <w:r w:rsidR="00483971">
        <w:rPr>
          <w:rFonts w:ascii="Times New Roman" w:hAnsi="Times New Roman" w:cs="Times New Roman"/>
          <w:b/>
          <w:color w:val="000000"/>
          <w:sz w:val="28"/>
          <w:szCs w:val="28"/>
        </w:rPr>
        <w:t>Орловский</w:t>
      </w:r>
      <w:r w:rsidR="004604FF">
        <w:rPr>
          <w:rFonts w:ascii="Times New Roman" w:hAnsi="Times New Roman" w:cs="Times New Roman"/>
          <w:b/>
          <w:color w:val="000000"/>
          <w:sz w:val="28"/>
          <w:szCs w:val="28"/>
        </w:rPr>
        <w:t xml:space="preserve"> сельсовет</w:t>
      </w:r>
    </w:p>
    <w:p w:rsidR="009E7124" w:rsidRPr="009E7124" w:rsidRDefault="00C43995" w:rsidP="009E7124">
      <w:pPr>
        <w:widowControl w:val="0"/>
        <w:tabs>
          <w:tab w:val="left" w:pos="9720"/>
        </w:tabs>
        <w:suppressAutoHyphens w:val="0"/>
        <w:spacing w:after="0" w:line="240" w:lineRule="auto"/>
        <w:ind w:right="-54"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Экономика</w:t>
      </w:r>
      <w:r w:rsidR="002A43E4" w:rsidRPr="00792F8D">
        <w:rPr>
          <w:rFonts w:ascii="Times New Roman" w:hAnsi="Times New Roman" w:cs="Times New Roman"/>
          <w:color w:val="000000"/>
          <w:sz w:val="28"/>
          <w:szCs w:val="28"/>
        </w:rPr>
        <w:t xml:space="preserve"> МО</w:t>
      </w:r>
      <w:r w:rsidRPr="00792F8D">
        <w:rPr>
          <w:rFonts w:ascii="Times New Roman" w:hAnsi="Times New Roman" w:cs="Times New Roman"/>
          <w:color w:val="000000"/>
          <w:sz w:val="28"/>
          <w:szCs w:val="28"/>
        </w:rPr>
        <w:t xml:space="preserve"> </w:t>
      </w:r>
      <w:r w:rsidR="00483971">
        <w:rPr>
          <w:rFonts w:ascii="Times New Roman" w:hAnsi="Times New Roman" w:cs="Times New Roman"/>
          <w:color w:val="000000"/>
          <w:sz w:val="28"/>
          <w:szCs w:val="28"/>
        </w:rPr>
        <w:t>Орловский</w:t>
      </w:r>
      <w:r w:rsidR="004604FF" w:rsidRPr="004604FF">
        <w:rPr>
          <w:rFonts w:ascii="Times New Roman" w:hAnsi="Times New Roman" w:cs="Times New Roman"/>
          <w:color w:val="000000"/>
          <w:sz w:val="28"/>
          <w:szCs w:val="28"/>
        </w:rPr>
        <w:t xml:space="preserve"> сельсовет</w:t>
      </w:r>
      <w:r w:rsidRPr="00792F8D">
        <w:rPr>
          <w:rFonts w:ascii="Times New Roman" w:hAnsi="Times New Roman" w:cs="Times New Roman"/>
          <w:color w:val="000000"/>
          <w:sz w:val="28"/>
          <w:szCs w:val="28"/>
        </w:rPr>
        <w:t xml:space="preserve"> развита </w:t>
      </w:r>
      <w:r w:rsidR="00062D6A" w:rsidRPr="00792F8D">
        <w:rPr>
          <w:rFonts w:ascii="Times New Roman" w:hAnsi="Times New Roman" w:cs="Times New Roman"/>
          <w:color w:val="000000"/>
          <w:sz w:val="28"/>
          <w:szCs w:val="28"/>
        </w:rPr>
        <w:t>недостаточно</w:t>
      </w:r>
      <w:r w:rsidRPr="00792F8D">
        <w:rPr>
          <w:rFonts w:ascii="Times New Roman" w:hAnsi="Times New Roman" w:cs="Times New Roman"/>
          <w:color w:val="000000"/>
          <w:sz w:val="28"/>
          <w:szCs w:val="28"/>
        </w:rPr>
        <w:t xml:space="preserve">. </w:t>
      </w:r>
      <w:r w:rsidR="009E7124" w:rsidRPr="009E7124">
        <w:rPr>
          <w:rFonts w:ascii="Times New Roman" w:hAnsi="Times New Roman" w:cs="Times New Roman"/>
          <w:color w:val="000000"/>
          <w:sz w:val="28"/>
          <w:szCs w:val="28"/>
        </w:rPr>
        <w:t xml:space="preserve">В планировочном отношении сельскохозяйственные, производственные и коммунально-складские территории располагаются: </w:t>
      </w:r>
    </w:p>
    <w:p w:rsidR="009E7124" w:rsidRPr="009E7124" w:rsidRDefault="009E7124" w:rsidP="009E7124">
      <w:pPr>
        <w:widowControl w:val="0"/>
        <w:tabs>
          <w:tab w:val="left" w:pos="9720"/>
        </w:tabs>
        <w:suppressAutoHyphens w:val="0"/>
        <w:spacing w:after="0" w:line="240" w:lineRule="auto"/>
        <w:ind w:right="-54" w:firstLine="425"/>
        <w:jc w:val="both"/>
        <w:rPr>
          <w:rFonts w:ascii="Times New Roman" w:hAnsi="Times New Roman" w:cs="Times New Roman"/>
          <w:color w:val="000000"/>
          <w:sz w:val="28"/>
          <w:szCs w:val="28"/>
        </w:rPr>
      </w:pPr>
      <w:r w:rsidRPr="009E7124">
        <w:rPr>
          <w:rFonts w:ascii="Times New Roman" w:hAnsi="Times New Roman" w:cs="Times New Roman"/>
          <w:color w:val="000000"/>
          <w:sz w:val="28"/>
          <w:szCs w:val="28"/>
        </w:rPr>
        <w:t>- в с</w:t>
      </w:r>
      <w:proofErr w:type="gramStart"/>
      <w:r w:rsidRPr="009E7124">
        <w:rPr>
          <w:rFonts w:ascii="Times New Roman" w:hAnsi="Times New Roman" w:cs="Times New Roman"/>
          <w:color w:val="000000"/>
          <w:sz w:val="28"/>
          <w:szCs w:val="28"/>
        </w:rPr>
        <w:t>.О</w:t>
      </w:r>
      <w:proofErr w:type="gramEnd"/>
      <w:r w:rsidRPr="009E7124">
        <w:rPr>
          <w:rFonts w:ascii="Times New Roman" w:hAnsi="Times New Roman" w:cs="Times New Roman"/>
          <w:color w:val="000000"/>
          <w:sz w:val="28"/>
          <w:szCs w:val="28"/>
        </w:rPr>
        <w:t xml:space="preserve">рловка - в южной части размещается </w:t>
      </w:r>
      <w:proofErr w:type="spellStart"/>
      <w:r w:rsidRPr="009E7124">
        <w:rPr>
          <w:rFonts w:ascii="Times New Roman" w:hAnsi="Times New Roman" w:cs="Times New Roman"/>
          <w:color w:val="000000"/>
          <w:sz w:val="28"/>
          <w:szCs w:val="28"/>
        </w:rPr>
        <w:t>зерноток</w:t>
      </w:r>
      <w:proofErr w:type="spellEnd"/>
      <w:r w:rsidRPr="009E7124">
        <w:rPr>
          <w:rFonts w:ascii="Times New Roman" w:hAnsi="Times New Roman" w:cs="Times New Roman"/>
          <w:color w:val="000000"/>
          <w:sz w:val="28"/>
          <w:szCs w:val="28"/>
        </w:rPr>
        <w:t xml:space="preserve">, с южной стороны – </w:t>
      </w:r>
      <w:proofErr w:type="spellStart"/>
      <w:r w:rsidRPr="009E7124">
        <w:rPr>
          <w:rFonts w:ascii="Times New Roman" w:hAnsi="Times New Roman" w:cs="Times New Roman"/>
          <w:color w:val="000000"/>
          <w:sz w:val="28"/>
          <w:szCs w:val="28"/>
        </w:rPr>
        <w:t>рыбохозяйство</w:t>
      </w:r>
      <w:proofErr w:type="spellEnd"/>
      <w:r w:rsidRPr="009E7124">
        <w:rPr>
          <w:rFonts w:ascii="Times New Roman" w:hAnsi="Times New Roman" w:cs="Times New Roman"/>
          <w:color w:val="000000"/>
          <w:sz w:val="28"/>
          <w:szCs w:val="28"/>
        </w:rPr>
        <w:t>;</w:t>
      </w:r>
    </w:p>
    <w:p w:rsidR="009E7124" w:rsidRPr="009E7124" w:rsidRDefault="009E7124" w:rsidP="009E7124">
      <w:pPr>
        <w:widowControl w:val="0"/>
        <w:tabs>
          <w:tab w:val="left" w:pos="9720"/>
        </w:tabs>
        <w:suppressAutoHyphens w:val="0"/>
        <w:spacing w:after="0" w:line="240" w:lineRule="auto"/>
        <w:ind w:right="-54" w:firstLine="425"/>
        <w:jc w:val="both"/>
        <w:rPr>
          <w:rFonts w:ascii="Times New Roman" w:hAnsi="Times New Roman" w:cs="Times New Roman"/>
          <w:color w:val="000000"/>
          <w:sz w:val="28"/>
          <w:szCs w:val="28"/>
        </w:rPr>
      </w:pPr>
      <w:r w:rsidRPr="009E7124">
        <w:rPr>
          <w:rFonts w:ascii="Times New Roman" w:hAnsi="Times New Roman" w:cs="Times New Roman"/>
          <w:color w:val="000000"/>
          <w:sz w:val="28"/>
          <w:szCs w:val="28"/>
        </w:rPr>
        <w:t xml:space="preserve">- в </w:t>
      </w:r>
      <w:proofErr w:type="spellStart"/>
      <w:r w:rsidRPr="009E7124">
        <w:rPr>
          <w:rFonts w:ascii="Times New Roman" w:hAnsi="Times New Roman" w:cs="Times New Roman"/>
          <w:color w:val="000000"/>
          <w:sz w:val="28"/>
          <w:szCs w:val="28"/>
        </w:rPr>
        <w:t>д</w:t>
      </w:r>
      <w:proofErr w:type="gramStart"/>
      <w:r w:rsidRPr="009E7124">
        <w:rPr>
          <w:rFonts w:ascii="Times New Roman" w:hAnsi="Times New Roman" w:cs="Times New Roman"/>
          <w:color w:val="000000"/>
          <w:sz w:val="28"/>
          <w:szCs w:val="28"/>
        </w:rPr>
        <w:t>.О</w:t>
      </w:r>
      <w:proofErr w:type="gramEnd"/>
      <w:r w:rsidRPr="009E7124">
        <w:rPr>
          <w:rFonts w:ascii="Times New Roman" w:hAnsi="Times New Roman" w:cs="Times New Roman"/>
          <w:color w:val="000000"/>
          <w:sz w:val="28"/>
          <w:szCs w:val="28"/>
        </w:rPr>
        <w:t>шмянка</w:t>
      </w:r>
      <w:proofErr w:type="spellEnd"/>
      <w:r w:rsidRPr="009E7124">
        <w:rPr>
          <w:rFonts w:ascii="Times New Roman" w:hAnsi="Times New Roman" w:cs="Times New Roman"/>
          <w:color w:val="000000"/>
          <w:sz w:val="28"/>
          <w:szCs w:val="28"/>
        </w:rPr>
        <w:t xml:space="preserve"> – в центральной части размещается МТМ, с северной стороны от границ – МТФ.</w:t>
      </w:r>
    </w:p>
    <w:p w:rsidR="009E7124" w:rsidRPr="009E7124" w:rsidRDefault="009E7124" w:rsidP="009E7124">
      <w:pPr>
        <w:widowControl w:val="0"/>
        <w:tabs>
          <w:tab w:val="left" w:pos="9720"/>
        </w:tabs>
        <w:suppressAutoHyphens w:val="0"/>
        <w:spacing w:after="0" w:line="240" w:lineRule="auto"/>
        <w:ind w:right="-54" w:firstLine="425"/>
        <w:jc w:val="both"/>
        <w:rPr>
          <w:rFonts w:ascii="Times New Roman" w:hAnsi="Times New Roman" w:cs="Times New Roman"/>
          <w:color w:val="000000"/>
          <w:sz w:val="28"/>
          <w:szCs w:val="28"/>
        </w:rPr>
      </w:pPr>
      <w:r w:rsidRPr="009E7124">
        <w:rPr>
          <w:rFonts w:ascii="Times New Roman" w:hAnsi="Times New Roman" w:cs="Times New Roman"/>
          <w:color w:val="000000"/>
          <w:sz w:val="28"/>
          <w:szCs w:val="28"/>
        </w:rPr>
        <w:lastRenderedPageBreak/>
        <w:t>На территории сельского поселения на пастбищах располагаются летники. Информация по оснащению мест временного проживания – отсутствует.</w:t>
      </w:r>
    </w:p>
    <w:p w:rsidR="009E7124" w:rsidRPr="009E7124" w:rsidRDefault="009E7124" w:rsidP="009E7124">
      <w:pPr>
        <w:widowControl w:val="0"/>
        <w:tabs>
          <w:tab w:val="left" w:pos="9720"/>
        </w:tabs>
        <w:suppressAutoHyphens w:val="0"/>
        <w:spacing w:after="0" w:line="240" w:lineRule="auto"/>
        <w:ind w:right="-54" w:firstLine="425"/>
        <w:jc w:val="both"/>
        <w:rPr>
          <w:rFonts w:ascii="Times New Roman" w:hAnsi="Times New Roman" w:cs="Times New Roman"/>
          <w:color w:val="000000"/>
          <w:sz w:val="28"/>
          <w:szCs w:val="28"/>
        </w:rPr>
      </w:pPr>
      <w:r w:rsidRPr="009E7124">
        <w:rPr>
          <w:rFonts w:ascii="Times New Roman" w:hAnsi="Times New Roman" w:cs="Times New Roman"/>
          <w:color w:val="000000"/>
          <w:sz w:val="28"/>
          <w:szCs w:val="28"/>
        </w:rPr>
        <w:t>Численность занятых в производстве людей на 201</w:t>
      </w:r>
      <w:r>
        <w:rPr>
          <w:rFonts w:ascii="Times New Roman" w:hAnsi="Times New Roman" w:cs="Times New Roman"/>
          <w:color w:val="000000"/>
          <w:sz w:val="28"/>
          <w:szCs w:val="28"/>
        </w:rPr>
        <w:t>8</w:t>
      </w:r>
      <w:r w:rsidRPr="009E7124">
        <w:rPr>
          <w:rFonts w:ascii="Times New Roman" w:hAnsi="Times New Roman" w:cs="Times New Roman"/>
          <w:color w:val="000000"/>
          <w:sz w:val="28"/>
          <w:szCs w:val="28"/>
        </w:rPr>
        <w:t>г. составляет 169 чел, что составляет 42,9% от трудоспособной группы населения. На погрешность при сборе исходных данных следует добавить 10% и  25% на обслуживающую группу.</w:t>
      </w:r>
    </w:p>
    <w:p w:rsidR="009E7124" w:rsidRPr="009E7124" w:rsidRDefault="009E7124" w:rsidP="009E7124">
      <w:pPr>
        <w:widowControl w:val="0"/>
        <w:tabs>
          <w:tab w:val="left" w:pos="9720"/>
        </w:tabs>
        <w:suppressAutoHyphens w:val="0"/>
        <w:spacing w:after="0" w:line="240" w:lineRule="auto"/>
        <w:ind w:right="-54" w:firstLine="425"/>
        <w:jc w:val="both"/>
        <w:rPr>
          <w:rFonts w:ascii="Times New Roman" w:hAnsi="Times New Roman" w:cs="Times New Roman"/>
          <w:color w:val="000000"/>
          <w:sz w:val="28"/>
          <w:szCs w:val="28"/>
        </w:rPr>
      </w:pPr>
      <w:r w:rsidRPr="009E7124">
        <w:rPr>
          <w:rFonts w:ascii="Times New Roman" w:hAnsi="Times New Roman" w:cs="Times New Roman"/>
          <w:color w:val="000000"/>
          <w:sz w:val="28"/>
          <w:szCs w:val="28"/>
        </w:rPr>
        <w:t>Основной идеей развития производственных территорий поселения является развитие сельскохозяйственных производств, предприятий по обслуживанию транспорта. Планировочная структура промышленных зон определена экономической базой развития сельского поселения, а также экологическими требованиями.</w:t>
      </w:r>
    </w:p>
    <w:p w:rsidR="009E7124" w:rsidRPr="009E7124" w:rsidRDefault="009E7124" w:rsidP="009E7124">
      <w:pPr>
        <w:widowControl w:val="0"/>
        <w:tabs>
          <w:tab w:val="left" w:pos="9720"/>
        </w:tabs>
        <w:suppressAutoHyphens w:val="0"/>
        <w:spacing w:after="0" w:line="240" w:lineRule="auto"/>
        <w:ind w:right="-54" w:firstLine="425"/>
        <w:jc w:val="both"/>
        <w:rPr>
          <w:rFonts w:ascii="Times New Roman" w:hAnsi="Times New Roman" w:cs="Times New Roman"/>
          <w:color w:val="000000"/>
          <w:sz w:val="28"/>
          <w:szCs w:val="28"/>
        </w:rPr>
      </w:pPr>
      <w:r w:rsidRPr="009E7124">
        <w:rPr>
          <w:rFonts w:ascii="Times New Roman" w:hAnsi="Times New Roman" w:cs="Times New Roman"/>
          <w:color w:val="000000"/>
          <w:sz w:val="28"/>
          <w:szCs w:val="28"/>
        </w:rPr>
        <w:t>Генеральным планом предусматриваются следующие мероприятия, обеспечивающие упорядочение территорий по различным видам зонирования:</w:t>
      </w:r>
    </w:p>
    <w:p w:rsidR="009E7124" w:rsidRPr="009E7124" w:rsidRDefault="009E7124" w:rsidP="009E7124">
      <w:pPr>
        <w:widowControl w:val="0"/>
        <w:tabs>
          <w:tab w:val="left" w:pos="9720"/>
        </w:tabs>
        <w:suppressAutoHyphens w:val="0"/>
        <w:spacing w:after="0" w:line="240" w:lineRule="auto"/>
        <w:ind w:right="-54" w:firstLine="425"/>
        <w:jc w:val="both"/>
        <w:rPr>
          <w:rFonts w:ascii="Times New Roman" w:hAnsi="Times New Roman" w:cs="Times New Roman"/>
          <w:color w:val="000000"/>
          <w:sz w:val="28"/>
          <w:szCs w:val="28"/>
        </w:rPr>
      </w:pPr>
      <w:r w:rsidRPr="009E7124">
        <w:rPr>
          <w:rFonts w:ascii="Times New Roman" w:hAnsi="Times New Roman" w:cs="Times New Roman"/>
          <w:color w:val="000000"/>
          <w:sz w:val="28"/>
          <w:szCs w:val="28"/>
        </w:rPr>
        <w:t>- размещение проектируемых коммунально-складских и промышленных территорий за пределами жилой зоны с соблюдением  санитарно-защитных зон;</w:t>
      </w:r>
    </w:p>
    <w:p w:rsidR="009E7124" w:rsidRPr="009E7124" w:rsidRDefault="009E7124" w:rsidP="009E7124">
      <w:pPr>
        <w:widowControl w:val="0"/>
        <w:tabs>
          <w:tab w:val="left" w:pos="9720"/>
        </w:tabs>
        <w:suppressAutoHyphens w:val="0"/>
        <w:spacing w:after="0" w:line="240" w:lineRule="auto"/>
        <w:ind w:right="-54" w:firstLine="425"/>
        <w:jc w:val="both"/>
        <w:rPr>
          <w:rFonts w:ascii="Times New Roman" w:hAnsi="Times New Roman" w:cs="Times New Roman"/>
          <w:color w:val="000000"/>
          <w:sz w:val="28"/>
          <w:szCs w:val="28"/>
        </w:rPr>
      </w:pPr>
      <w:r w:rsidRPr="009E7124">
        <w:rPr>
          <w:rFonts w:ascii="Times New Roman" w:hAnsi="Times New Roman" w:cs="Times New Roman"/>
          <w:color w:val="000000"/>
          <w:sz w:val="28"/>
          <w:szCs w:val="28"/>
        </w:rPr>
        <w:t>- вынос некоторых существующих промпредприятий в общую промышленную зону;</w:t>
      </w:r>
    </w:p>
    <w:p w:rsidR="009E7124" w:rsidRPr="009E7124" w:rsidRDefault="009E7124" w:rsidP="009E7124">
      <w:pPr>
        <w:widowControl w:val="0"/>
        <w:tabs>
          <w:tab w:val="left" w:pos="9720"/>
        </w:tabs>
        <w:suppressAutoHyphens w:val="0"/>
        <w:spacing w:after="0" w:line="240" w:lineRule="auto"/>
        <w:ind w:right="-54" w:firstLine="425"/>
        <w:jc w:val="both"/>
        <w:rPr>
          <w:rFonts w:ascii="Times New Roman" w:hAnsi="Times New Roman" w:cs="Times New Roman"/>
          <w:color w:val="000000"/>
          <w:sz w:val="28"/>
          <w:szCs w:val="28"/>
        </w:rPr>
      </w:pPr>
      <w:r w:rsidRPr="009E7124">
        <w:rPr>
          <w:rFonts w:ascii="Times New Roman" w:hAnsi="Times New Roman" w:cs="Times New Roman"/>
          <w:color w:val="000000"/>
          <w:sz w:val="28"/>
          <w:szCs w:val="28"/>
        </w:rPr>
        <w:t>- реорганизация существующих производственных территорий предприятий, прекративших свое действие по различным причинам;</w:t>
      </w:r>
    </w:p>
    <w:p w:rsidR="009E7124" w:rsidRPr="009E7124" w:rsidRDefault="009E7124" w:rsidP="009E7124">
      <w:pPr>
        <w:widowControl w:val="0"/>
        <w:tabs>
          <w:tab w:val="left" w:pos="9720"/>
        </w:tabs>
        <w:suppressAutoHyphens w:val="0"/>
        <w:spacing w:after="0" w:line="240" w:lineRule="auto"/>
        <w:ind w:right="-54" w:firstLine="425"/>
        <w:jc w:val="both"/>
        <w:rPr>
          <w:rFonts w:ascii="Times New Roman" w:hAnsi="Times New Roman" w:cs="Times New Roman"/>
          <w:color w:val="000000"/>
          <w:sz w:val="28"/>
          <w:szCs w:val="28"/>
        </w:rPr>
      </w:pPr>
      <w:r w:rsidRPr="009E7124">
        <w:rPr>
          <w:rFonts w:ascii="Times New Roman" w:hAnsi="Times New Roman" w:cs="Times New Roman"/>
          <w:color w:val="000000"/>
          <w:sz w:val="28"/>
          <w:szCs w:val="28"/>
        </w:rPr>
        <w:t>- обустройство временных сельскохозяйственных и промысловых площадок (летников) для сезонного проживания;</w:t>
      </w:r>
    </w:p>
    <w:p w:rsidR="009E7124" w:rsidRPr="009E7124" w:rsidRDefault="009E7124" w:rsidP="009E7124">
      <w:pPr>
        <w:widowControl w:val="0"/>
        <w:tabs>
          <w:tab w:val="left" w:pos="9720"/>
        </w:tabs>
        <w:suppressAutoHyphens w:val="0"/>
        <w:spacing w:after="0" w:line="240" w:lineRule="auto"/>
        <w:ind w:right="-54" w:firstLine="425"/>
        <w:jc w:val="both"/>
        <w:rPr>
          <w:rFonts w:ascii="Times New Roman" w:hAnsi="Times New Roman" w:cs="Times New Roman"/>
          <w:color w:val="000000"/>
          <w:sz w:val="28"/>
          <w:szCs w:val="28"/>
        </w:rPr>
      </w:pPr>
      <w:r w:rsidRPr="009E7124">
        <w:rPr>
          <w:rFonts w:ascii="Times New Roman" w:hAnsi="Times New Roman" w:cs="Times New Roman"/>
          <w:color w:val="000000"/>
          <w:sz w:val="28"/>
          <w:szCs w:val="28"/>
        </w:rPr>
        <w:t>- организации озеленения санитарно-защитных зон вокруг действующих предприятий и коммунально-складских территорий нормируемых размеров;</w:t>
      </w:r>
    </w:p>
    <w:p w:rsidR="009E7124" w:rsidRPr="009E7124" w:rsidRDefault="009E7124" w:rsidP="009E7124">
      <w:pPr>
        <w:widowControl w:val="0"/>
        <w:tabs>
          <w:tab w:val="left" w:pos="9720"/>
        </w:tabs>
        <w:suppressAutoHyphens w:val="0"/>
        <w:spacing w:after="0" w:line="240" w:lineRule="auto"/>
        <w:ind w:right="-54" w:firstLine="425"/>
        <w:jc w:val="both"/>
        <w:rPr>
          <w:rFonts w:ascii="Times New Roman" w:hAnsi="Times New Roman" w:cs="Times New Roman"/>
          <w:color w:val="000000"/>
          <w:sz w:val="28"/>
          <w:szCs w:val="28"/>
        </w:rPr>
      </w:pPr>
      <w:r w:rsidRPr="009E7124">
        <w:rPr>
          <w:rFonts w:ascii="Times New Roman" w:hAnsi="Times New Roman" w:cs="Times New Roman"/>
          <w:color w:val="000000"/>
          <w:sz w:val="28"/>
          <w:szCs w:val="28"/>
        </w:rPr>
        <w:t>- упорядочивание границ территорий действующих предприятий для возможности создания санитарно-защитных зон;</w:t>
      </w:r>
    </w:p>
    <w:p w:rsidR="009E7124" w:rsidRPr="009E7124" w:rsidRDefault="009E7124" w:rsidP="009E7124">
      <w:pPr>
        <w:widowControl w:val="0"/>
        <w:tabs>
          <w:tab w:val="left" w:pos="9720"/>
        </w:tabs>
        <w:suppressAutoHyphens w:val="0"/>
        <w:spacing w:after="0" w:line="240" w:lineRule="auto"/>
        <w:ind w:right="-54" w:firstLine="425"/>
        <w:jc w:val="both"/>
        <w:rPr>
          <w:rFonts w:ascii="Times New Roman" w:hAnsi="Times New Roman" w:cs="Times New Roman"/>
          <w:color w:val="000000"/>
          <w:sz w:val="28"/>
          <w:szCs w:val="28"/>
        </w:rPr>
      </w:pPr>
      <w:r w:rsidRPr="009E7124">
        <w:rPr>
          <w:rFonts w:ascii="Times New Roman" w:hAnsi="Times New Roman" w:cs="Times New Roman"/>
          <w:color w:val="000000"/>
          <w:sz w:val="28"/>
          <w:szCs w:val="28"/>
        </w:rPr>
        <w:t>- разработка проектов санитарно-защитных зон действующих производств с обоснованием возможности сокращения СЗЗ на сложных реконструируемых территориях.</w:t>
      </w:r>
    </w:p>
    <w:p w:rsidR="009E7124" w:rsidRPr="009E7124" w:rsidRDefault="009E7124" w:rsidP="009E7124">
      <w:pPr>
        <w:widowControl w:val="0"/>
        <w:tabs>
          <w:tab w:val="left" w:pos="9720"/>
        </w:tabs>
        <w:suppressAutoHyphens w:val="0"/>
        <w:spacing w:after="0" w:line="240" w:lineRule="auto"/>
        <w:ind w:right="-54" w:firstLine="425"/>
        <w:jc w:val="both"/>
        <w:rPr>
          <w:rFonts w:ascii="Times New Roman" w:hAnsi="Times New Roman" w:cs="Times New Roman"/>
          <w:color w:val="000000"/>
          <w:sz w:val="28"/>
          <w:szCs w:val="28"/>
        </w:rPr>
      </w:pPr>
      <w:r w:rsidRPr="009E7124">
        <w:rPr>
          <w:rFonts w:ascii="Times New Roman" w:hAnsi="Times New Roman" w:cs="Times New Roman"/>
          <w:color w:val="000000"/>
          <w:sz w:val="28"/>
          <w:szCs w:val="28"/>
        </w:rPr>
        <w:t>В целях обеспечения населения местами приложения труда планируются новые площадки под размещение объектов хозяйственной деятельности:</w:t>
      </w:r>
    </w:p>
    <w:p w:rsidR="009E7124" w:rsidRPr="009E7124" w:rsidRDefault="009E7124" w:rsidP="009E7124">
      <w:pPr>
        <w:widowControl w:val="0"/>
        <w:tabs>
          <w:tab w:val="left" w:pos="9720"/>
        </w:tabs>
        <w:suppressAutoHyphens w:val="0"/>
        <w:spacing w:after="0" w:line="240" w:lineRule="auto"/>
        <w:ind w:right="-54" w:firstLine="425"/>
        <w:jc w:val="both"/>
        <w:rPr>
          <w:rFonts w:ascii="Times New Roman" w:hAnsi="Times New Roman" w:cs="Times New Roman"/>
          <w:color w:val="000000"/>
          <w:sz w:val="28"/>
          <w:szCs w:val="28"/>
        </w:rPr>
      </w:pPr>
      <w:r w:rsidRPr="009E7124">
        <w:rPr>
          <w:rFonts w:ascii="Times New Roman" w:hAnsi="Times New Roman" w:cs="Times New Roman"/>
          <w:color w:val="000000"/>
          <w:sz w:val="28"/>
          <w:szCs w:val="28"/>
        </w:rPr>
        <w:t>- с</w:t>
      </w:r>
      <w:proofErr w:type="gramStart"/>
      <w:r w:rsidRPr="009E7124">
        <w:rPr>
          <w:rFonts w:ascii="Times New Roman" w:hAnsi="Times New Roman" w:cs="Times New Roman"/>
          <w:color w:val="000000"/>
          <w:sz w:val="28"/>
          <w:szCs w:val="28"/>
        </w:rPr>
        <w:t>.О</w:t>
      </w:r>
      <w:proofErr w:type="gramEnd"/>
      <w:r w:rsidRPr="009E7124">
        <w:rPr>
          <w:rFonts w:ascii="Times New Roman" w:hAnsi="Times New Roman" w:cs="Times New Roman"/>
          <w:color w:val="000000"/>
          <w:sz w:val="28"/>
          <w:szCs w:val="28"/>
        </w:rPr>
        <w:t xml:space="preserve">рловка. Развитие производственной территории предусматривается с южной и  северной стороны от населенного пункта. Южная производственная зона условно ограничена: с севера – сельскохозяйственными землями, с востока – автомобильной дорогой, с запада – </w:t>
      </w:r>
      <w:proofErr w:type="spellStart"/>
      <w:r w:rsidRPr="009E7124">
        <w:rPr>
          <w:rFonts w:ascii="Times New Roman" w:hAnsi="Times New Roman" w:cs="Times New Roman"/>
          <w:color w:val="000000"/>
          <w:sz w:val="28"/>
          <w:szCs w:val="28"/>
        </w:rPr>
        <w:t>р</w:t>
      </w:r>
      <w:proofErr w:type="gramStart"/>
      <w:r w:rsidRPr="009E7124">
        <w:rPr>
          <w:rFonts w:ascii="Times New Roman" w:hAnsi="Times New Roman" w:cs="Times New Roman"/>
          <w:color w:val="000000"/>
          <w:sz w:val="28"/>
          <w:szCs w:val="28"/>
        </w:rPr>
        <w:t>.О</w:t>
      </w:r>
      <w:proofErr w:type="gramEnd"/>
      <w:r w:rsidRPr="009E7124">
        <w:rPr>
          <w:rFonts w:ascii="Times New Roman" w:hAnsi="Times New Roman" w:cs="Times New Roman"/>
          <w:color w:val="000000"/>
          <w:sz w:val="28"/>
          <w:szCs w:val="28"/>
        </w:rPr>
        <w:t>грязь</w:t>
      </w:r>
      <w:proofErr w:type="spellEnd"/>
      <w:r w:rsidRPr="009E7124">
        <w:rPr>
          <w:rFonts w:ascii="Times New Roman" w:hAnsi="Times New Roman" w:cs="Times New Roman"/>
          <w:color w:val="000000"/>
          <w:sz w:val="28"/>
          <w:szCs w:val="28"/>
        </w:rPr>
        <w:t>, с юга – лесным массивом. Северная производственная зона условно ограничена: с запада – автомобильной дорогой, с остальных сторон – сельскохозяйственными землями.</w:t>
      </w:r>
    </w:p>
    <w:p w:rsidR="009E7124" w:rsidRPr="009E7124" w:rsidRDefault="009E7124" w:rsidP="009E7124">
      <w:pPr>
        <w:widowControl w:val="0"/>
        <w:tabs>
          <w:tab w:val="left" w:pos="9720"/>
        </w:tabs>
        <w:suppressAutoHyphens w:val="0"/>
        <w:spacing w:after="0" w:line="240" w:lineRule="auto"/>
        <w:ind w:right="-54" w:firstLine="425"/>
        <w:jc w:val="both"/>
        <w:rPr>
          <w:rFonts w:ascii="Times New Roman" w:hAnsi="Times New Roman" w:cs="Times New Roman"/>
          <w:color w:val="000000"/>
          <w:sz w:val="28"/>
          <w:szCs w:val="28"/>
        </w:rPr>
      </w:pPr>
      <w:r w:rsidRPr="009E7124">
        <w:rPr>
          <w:rFonts w:ascii="Times New Roman" w:hAnsi="Times New Roman" w:cs="Times New Roman"/>
          <w:color w:val="000000"/>
          <w:sz w:val="28"/>
          <w:szCs w:val="28"/>
        </w:rPr>
        <w:t xml:space="preserve">- </w:t>
      </w:r>
      <w:proofErr w:type="spellStart"/>
      <w:r w:rsidRPr="009E7124">
        <w:rPr>
          <w:rFonts w:ascii="Times New Roman" w:hAnsi="Times New Roman" w:cs="Times New Roman"/>
          <w:color w:val="000000"/>
          <w:sz w:val="28"/>
          <w:szCs w:val="28"/>
        </w:rPr>
        <w:t>д</w:t>
      </w:r>
      <w:proofErr w:type="gramStart"/>
      <w:r w:rsidRPr="009E7124">
        <w:rPr>
          <w:rFonts w:ascii="Times New Roman" w:hAnsi="Times New Roman" w:cs="Times New Roman"/>
          <w:color w:val="000000"/>
          <w:sz w:val="28"/>
          <w:szCs w:val="28"/>
        </w:rPr>
        <w:t>.О</w:t>
      </w:r>
      <w:proofErr w:type="gramEnd"/>
      <w:r w:rsidRPr="009E7124">
        <w:rPr>
          <w:rFonts w:ascii="Times New Roman" w:hAnsi="Times New Roman" w:cs="Times New Roman"/>
          <w:color w:val="000000"/>
          <w:sz w:val="28"/>
          <w:szCs w:val="28"/>
        </w:rPr>
        <w:t>шмянка</w:t>
      </w:r>
      <w:proofErr w:type="spellEnd"/>
      <w:r w:rsidRPr="009E7124">
        <w:rPr>
          <w:rFonts w:ascii="Times New Roman" w:hAnsi="Times New Roman" w:cs="Times New Roman"/>
          <w:color w:val="000000"/>
          <w:sz w:val="28"/>
          <w:szCs w:val="28"/>
        </w:rPr>
        <w:t>. Развитие производственной территории предусматривается с северной стороны от населенного пункта. Северная производственная зона условно ограничена: с севера – р</w:t>
      </w:r>
      <w:proofErr w:type="gramStart"/>
      <w:r w:rsidRPr="009E7124">
        <w:rPr>
          <w:rFonts w:ascii="Times New Roman" w:hAnsi="Times New Roman" w:cs="Times New Roman"/>
          <w:color w:val="000000"/>
          <w:sz w:val="28"/>
          <w:szCs w:val="28"/>
        </w:rPr>
        <w:t>.М</w:t>
      </w:r>
      <w:proofErr w:type="gramEnd"/>
      <w:r w:rsidRPr="009E7124">
        <w:rPr>
          <w:rFonts w:ascii="Times New Roman" w:hAnsi="Times New Roman" w:cs="Times New Roman"/>
          <w:color w:val="000000"/>
          <w:sz w:val="28"/>
          <w:szCs w:val="28"/>
        </w:rPr>
        <w:t xml:space="preserve">алая </w:t>
      </w:r>
      <w:proofErr w:type="spellStart"/>
      <w:r w:rsidRPr="009E7124">
        <w:rPr>
          <w:rFonts w:ascii="Times New Roman" w:hAnsi="Times New Roman" w:cs="Times New Roman"/>
          <w:color w:val="000000"/>
          <w:sz w:val="28"/>
          <w:szCs w:val="28"/>
        </w:rPr>
        <w:t>Огрязь</w:t>
      </w:r>
      <w:proofErr w:type="spellEnd"/>
      <w:r w:rsidRPr="009E7124">
        <w:rPr>
          <w:rFonts w:ascii="Times New Roman" w:hAnsi="Times New Roman" w:cs="Times New Roman"/>
          <w:color w:val="000000"/>
          <w:sz w:val="28"/>
          <w:szCs w:val="28"/>
        </w:rPr>
        <w:t>, с востока – оврагом, с остальных сторон – сельскохозяйственными землями.</w:t>
      </w:r>
    </w:p>
    <w:p w:rsidR="00602152" w:rsidRDefault="009E7124" w:rsidP="009E7124">
      <w:pPr>
        <w:widowControl w:val="0"/>
        <w:tabs>
          <w:tab w:val="left" w:pos="9720"/>
        </w:tabs>
        <w:suppressAutoHyphens w:val="0"/>
        <w:spacing w:after="0" w:line="240" w:lineRule="auto"/>
        <w:ind w:right="-54" w:firstLine="425"/>
        <w:jc w:val="both"/>
        <w:rPr>
          <w:rFonts w:ascii="Times New Roman" w:hAnsi="Times New Roman" w:cs="Times New Roman"/>
          <w:color w:val="000000"/>
          <w:sz w:val="28"/>
          <w:szCs w:val="28"/>
        </w:rPr>
      </w:pPr>
      <w:r w:rsidRPr="009E7124">
        <w:rPr>
          <w:rFonts w:ascii="Times New Roman" w:hAnsi="Times New Roman" w:cs="Times New Roman"/>
          <w:color w:val="000000"/>
          <w:sz w:val="28"/>
          <w:szCs w:val="28"/>
        </w:rPr>
        <w:t xml:space="preserve">Остальные производственные и коммунально-складские предприятия </w:t>
      </w:r>
      <w:r w:rsidRPr="009E7124">
        <w:rPr>
          <w:rFonts w:ascii="Times New Roman" w:hAnsi="Times New Roman" w:cs="Times New Roman"/>
          <w:color w:val="000000"/>
          <w:sz w:val="28"/>
          <w:szCs w:val="28"/>
        </w:rPr>
        <w:lastRenderedPageBreak/>
        <w:t>сохраняются в существующих границах.</w:t>
      </w:r>
    </w:p>
    <w:p w:rsidR="00602152" w:rsidRDefault="00602152" w:rsidP="00602152">
      <w:pPr>
        <w:widowControl w:val="0"/>
        <w:tabs>
          <w:tab w:val="left" w:pos="9720"/>
        </w:tabs>
        <w:suppressAutoHyphens w:val="0"/>
        <w:spacing w:after="0" w:line="240" w:lineRule="auto"/>
        <w:ind w:right="-54" w:firstLine="425"/>
        <w:jc w:val="both"/>
        <w:rPr>
          <w:rFonts w:ascii="Times New Roman" w:hAnsi="Times New Roman" w:cs="Times New Roman"/>
          <w:color w:val="000000"/>
          <w:sz w:val="28"/>
          <w:szCs w:val="28"/>
        </w:rPr>
      </w:pPr>
    </w:p>
    <w:p w:rsidR="001E0242" w:rsidRPr="00792F8D" w:rsidRDefault="00844C55" w:rsidP="00792F8D">
      <w:pPr>
        <w:pStyle w:val="a5"/>
        <w:widowControl w:val="0"/>
        <w:suppressAutoHyphens w:val="0"/>
        <w:ind w:firstLine="425"/>
        <w:rPr>
          <w:rStyle w:val="22"/>
          <w:rFonts w:ascii="Times New Roman" w:hAnsi="Times New Roman"/>
          <w:b/>
          <w:bCs w:val="0"/>
          <w:szCs w:val="28"/>
        </w:rPr>
      </w:pPr>
      <w:r w:rsidRPr="00792F8D">
        <w:rPr>
          <w:rStyle w:val="22"/>
          <w:rFonts w:ascii="Times New Roman" w:hAnsi="Times New Roman"/>
          <w:b/>
          <w:bCs w:val="0"/>
          <w:szCs w:val="28"/>
        </w:rPr>
        <w:t>3.2.4</w:t>
      </w:r>
      <w:r w:rsidR="001B3DC1" w:rsidRPr="00792F8D">
        <w:rPr>
          <w:rStyle w:val="22"/>
          <w:rFonts w:ascii="Times New Roman" w:hAnsi="Times New Roman"/>
          <w:b/>
          <w:bCs w:val="0"/>
          <w:szCs w:val="28"/>
        </w:rPr>
        <w:t xml:space="preserve">. </w:t>
      </w:r>
      <w:r w:rsidR="001E0242" w:rsidRPr="00792F8D">
        <w:rPr>
          <w:rStyle w:val="22"/>
          <w:rFonts w:ascii="Times New Roman" w:hAnsi="Times New Roman"/>
          <w:b/>
          <w:bCs w:val="0"/>
          <w:szCs w:val="28"/>
        </w:rPr>
        <w:t>Система культурно-бытового обслуживания.</w:t>
      </w:r>
    </w:p>
    <w:p w:rsidR="00965B6A" w:rsidRPr="00792F8D" w:rsidRDefault="00965B6A" w:rsidP="00792F8D">
      <w:pPr>
        <w:widowControl w:val="0"/>
        <w:shd w:val="clear" w:color="auto" w:fill="FFFFFF"/>
        <w:suppressAutoHyphens w:val="0"/>
        <w:autoSpaceDE w:val="0"/>
        <w:autoSpaceDN w:val="0"/>
        <w:adjustRightInd w:val="0"/>
        <w:spacing w:after="0" w:line="240" w:lineRule="auto"/>
        <w:ind w:firstLine="425"/>
        <w:jc w:val="both"/>
        <w:rPr>
          <w:rFonts w:ascii="Times New Roman" w:hAnsi="Times New Roman" w:cs="Times New Roman"/>
          <w:color w:val="000000"/>
          <w:sz w:val="28"/>
          <w:szCs w:val="28"/>
          <w:lang w:eastAsia="ru-RU"/>
        </w:rPr>
      </w:pPr>
      <w:r w:rsidRPr="00792F8D">
        <w:rPr>
          <w:rFonts w:ascii="Times New Roman" w:hAnsi="Times New Roman" w:cs="Times New Roman"/>
          <w:color w:val="000000"/>
          <w:sz w:val="28"/>
          <w:szCs w:val="28"/>
          <w:lang w:eastAsia="ru-RU"/>
        </w:rPr>
        <w:t>Важнейшей задачей формирования полноценной среды обитания поселений является создание системы обслуживания, при которой население всего поселения будет иметь возможность получения практически всего спектра услуг в области образования, здравоохранения, культуры и спорта, торговли и б</w:t>
      </w:r>
      <w:r w:rsidR="00602152">
        <w:rPr>
          <w:rFonts w:ascii="Times New Roman" w:hAnsi="Times New Roman" w:cs="Times New Roman"/>
          <w:color w:val="000000"/>
          <w:sz w:val="28"/>
          <w:szCs w:val="28"/>
          <w:lang w:eastAsia="ru-RU"/>
        </w:rPr>
        <w:t>ытового обслуживания.</w:t>
      </w:r>
    </w:p>
    <w:p w:rsidR="00965B6A" w:rsidRPr="00792F8D" w:rsidRDefault="00965B6A"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965B6A" w:rsidRPr="00792F8D" w:rsidRDefault="00965B6A"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t>Цель политики в сфере обслуживания состоит в создании для всего населения приемлемых условий пространственной доступности основных социальных благ (услуг), предоставляемых учрежден</w:t>
      </w:r>
      <w:r w:rsidR="00423157" w:rsidRPr="00792F8D">
        <w:rPr>
          <w:rFonts w:ascii="Times New Roman" w:hAnsi="Times New Roman" w:cs="Times New Roman"/>
          <w:sz w:val="28"/>
          <w:szCs w:val="28"/>
        </w:rPr>
        <w:t>иями социальной инфраструктуры.</w:t>
      </w:r>
    </w:p>
    <w:p w:rsidR="00423157" w:rsidRPr="00792F8D" w:rsidRDefault="00423157" w:rsidP="00792F8D">
      <w:pPr>
        <w:widowControl w:val="0"/>
        <w:suppressAutoHyphens w:val="0"/>
        <w:spacing w:after="0" w:line="240" w:lineRule="auto"/>
        <w:ind w:firstLine="425"/>
        <w:jc w:val="both"/>
        <w:rPr>
          <w:rFonts w:ascii="Times New Roman" w:hAnsi="Times New Roman" w:cs="Times New Roman"/>
          <w:color w:val="000000"/>
          <w:sz w:val="28"/>
          <w:szCs w:val="28"/>
          <w:lang w:eastAsia="ru-RU"/>
        </w:rPr>
      </w:pPr>
      <w:r w:rsidRPr="00792F8D">
        <w:rPr>
          <w:rFonts w:ascii="Times New Roman" w:hAnsi="Times New Roman" w:cs="Times New Roman"/>
          <w:color w:val="000000"/>
          <w:sz w:val="28"/>
          <w:szCs w:val="28"/>
          <w:lang w:eastAsia="ru-RU"/>
        </w:rPr>
        <w:t>Прогнозом на период до 202</w:t>
      </w:r>
      <w:r w:rsidR="007655E5">
        <w:rPr>
          <w:rFonts w:ascii="Times New Roman" w:hAnsi="Times New Roman" w:cs="Times New Roman"/>
          <w:color w:val="000000"/>
          <w:sz w:val="28"/>
          <w:szCs w:val="28"/>
          <w:lang w:eastAsia="ru-RU"/>
        </w:rPr>
        <w:t>4</w:t>
      </w:r>
      <w:r w:rsidRPr="00792F8D">
        <w:rPr>
          <w:rFonts w:ascii="Times New Roman" w:hAnsi="Times New Roman" w:cs="Times New Roman"/>
          <w:color w:val="000000"/>
          <w:sz w:val="28"/>
          <w:szCs w:val="28"/>
          <w:lang w:eastAsia="ru-RU"/>
        </w:rPr>
        <w:t xml:space="preserve"> года определены следующие приоритеты социального развития муниципального образования </w:t>
      </w:r>
      <w:r w:rsidR="00483971">
        <w:rPr>
          <w:rFonts w:ascii="Times New Roman" w:hAnsi="Times New Roman" w:cs="Times New Roman"/>
          <w:color w:val="000000"/>
          <w:sz w:val="28"/>
          <w:szCs w:val="28"/>
        </w:rPr>
        <w:t>Орловский</w:t>
      </w:r>
      <w:r w:rsidR="00602152" w:rsidRPr="004604FF">
        <w:rPr>
          <w:rFonts w:ascii="Times New Roman" w:hAnsi="Times New Roman" w:cs="Times New Roman"/>
          <w:color w:val="000000"/>
          <w:sz w:val="28"/>
          <w:szCs w:val="28"/>
        </w:rPr>
        <w:t xml:space="preserve"> сельсовет</w:t>
      </w:r>
      <w:r w:rsidRPr="00792F8D">
        <w:rPr>
          <w:rFonts w:ascii="Times New Roman" w:hAnsi="Times New Roman" w:cs="Times New Roman"/>
          <w:color w:val="000000"/>
          <w:sz w:val="28"/>
          <w:szCs w:val="28"/>
          <w:lang w:eastAsia="ru-RU"/>
        </w:rPr>
        <w:t>:</w:t>
      </w:r>
    </w:p>
    <w:p w:rsidR="00423157" w:rsidRPr="00792F8D" w:rsidRDefault="00423157" w:rsidP="00792F8D">
      <w:pPr>
        <w:widowControl w:val="0"/>
        <w:suppressAutoHyphens w:val="0"/>
        <w:spacing w:after="0" w:line="240" w:lineRule="auto"/>
        <w:ind w:firstLine="425"/>
        <w:jc w:val="both"/>
        <w:rPr>
          <w:rFonts w:ascii="Times New Roman" w:hAnsi="Times New Roman" w:cs="Times New Roman"/>
          <w:color w:val="000000"/>
          <w:sz w:val="28"/>
          <w:szCs w:val="28"/>
          <w:lang w:eastAsia="ru-RU"/>
        </w:rPr>
      </w:pPr>
      <w:r w:rsidRPr="00792F8D">
        <w:rPr>
          <w:rFonts w:ascii="Times New Roman" w:hAnsi="Times New Roman" w:cs="Times New Roman"/>
          <w:color w:val="000000"/>
          <w:sz w:val="28"/>
          <w:szCs w:val="28"/>
          <w:lang w:eastAsia="ru-RU"/>
        </w:rPr>
        <w:t xml:space="preserve">-повышение уровня жизни населения муниципального образования </w:t>
      </w:r>
      <w:r w:rsidR="00483971">
        <w:rPr>
          <w:rFonts w:ascii="Times New Roman" w:hAnsi="Times New Roman" w:cs="Times New Roman"/>
          <w:color w:val="000000"/>
          <w:sz w:val="28"/>
          <w:szCs w:val="28"/>
          <w:lang w:eastAsia="ru-RU"/>
        </w:rPr>
        <w:t>Орловский</w:t>
      </w:r>
      <w:r w:rsidR="00602152" w:rsidRPr="00602152">
        <w:rPr>
          <w:rFonts w:ascii="Times New Roman" w:hAnsi="Times New Roman" w:cs="Times New Roman"/>
          <w:color w:val="000000"/>
          <w:sz w:val="28"/>
          <w:szCs w:val="28"/>
          <w:lang w:eastAsia="ru-RU"/>
        </w:rPr>
        <w:t xml:space="preserve"> сельсовет</w:t>
      </w:r>
      <w:r w:rsidRPr="00792F8D">
        <w:rPr>
          <w:rFonts w:ascii="Times New Roman" w:hAnsi="Times New Roman" w:cs="Times New Roman"/>
          <w:color w:val="000000"/>
          <w:sz w:val="28"/>
          <w:szCs w:val="28"/>
          <w:lang w:eastAsia="ru-RU"/>
        </w:rPr>
        <w:t>, в т.ч. на основе развития социальной инфраструктуры;</w:t>
      </w:r>
    </w:p>
    <w:p w:rsidR="00423157" w:rsidRPr="00792F8D" w:rsidRDefault="00423157" w:rsidP="00792F8D">
      <w:pPr>
        <w:widowControl w:val="0"/>
        <w:suppressAutoHyphens w:val="0"/>
        <w:spacing w:after="0" w:line="240" w:lineRule="auto"/>
        <w:ind w:firstLine="425"/>
        <w:jc w:val="both"/>
        <w:rPr>
          <w:rFonts w:ascii="Times New Roman" w:hAnsi="Times New Roman" w:cs="Times New Roman"/>
          <w:color w:val="000000"/>
          <w:sz w:val="28"/>
          <w:szCs w:val="28"/>
          <w:lang w:eastAsia="ru-RU"/>
        </w:rPr>
      </w:pPr>
      <w:r w:rsidRPr="00792F8D">
        <w:rPr>
          <w:rFonts w:ascii="Times New Roman" w:hAnsi="Times New Roman" w:cs="Times New Roman"/>
          <w:color w:val="000000"/>
          <w:sz w:val="28"/>
          <w:szCs w:val="28"/>
          <w:lang w:eastAsia="ru-RU"/>
        </w:rPr>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423157" w:rsidRPr="00792F8D" w:rsidRDefault="00423157" w:rsidP="00792F8D">
      <w:pPr>
        <w:widowControl w:val="0"/>
        <w:suppressAutoHyphens w:val="0"/>
        <w:spacing w:after="0" w:line="240" w:lineRule="auto"/>
        <w:ind w:firstLine="425"/>
        <w:jc w:val="both"/>
        <w:rPr>
          <w:rFonts w:ascii="Times New Roman" w:hAnsi="Times New Roman" w:cs="Times New Roman"/>
          <w:color w:val="000000"/>
          <w:sz w:val="28"/>
          <w:szCs w:val="28"/>
          <w:lang w:eastAsia="ru-RU"/>
        </w:rPr>
      </w:pPr>
      <w:r w:rsidRPr="00792F8D">
        <w:rPr>
          <w:rFonts w:ascii="Times New Roman" w:hAnsi="Times New Roman" w:cs="Times New Roman"/>
          <w:color w:val="000000"/>
          <w:sz w:val="28"/>
          <w:szCs w:val="28"/>
          <w:lang w:eastAsia="ru-RU"/>
        </w:rPr>
        <w:t>-развитие жилищной сферы в муниципальном образовании</w:t>
      </w:r>
      <w:r w:rsidR="00602152" w:rsidRPr="00602152">
        <w:rPr>
          <w:rFonts w:ascii="Times New Roman" w:hAnsi="Times New Roman" w:cs="Times New Roman"/>
          <w:color w:val="000000"/>
          <w:sz w:val="28"/>
          <w:szCs w:val="28"/>
        </w:rPr>
        <w:t xml:space="preserve"> </w:t>
      </w:r>
      <w:r w:rsidR="00483971">
        <w:rPr>
          <w:rFonts w:ascii="Times New Roman" w:hAnsi="Times New Roman" w:cs="Times New Roman"/>
          <w:color w:val="000000"/>
          <w:sz w:val="28"/>
          <w:szCs w:val="28"/>
        </w:rPr>
        <w:t>Орловский</w:t>
      </w:r>
      <w:r w:rsidR="00602152" w:rsidRPr="004604FF">
        <w:rPr>
          <w:rFonts w:ascii="Times New Roman" w:hAnsi="Times New Roman" w:cs="Times New Roman"/>
          <w:color w:val="000000"/>
          <w:sz w:val="28"/>
          <w:szCs w:val="28"/>
        </w:rPr>
        <w:t xml:space="preserve"> сельсовет</w:t>
      </w:r>
      <w:r w:rsidRPr="00792F8D">
        <w:rPr>
          <w:rFonts w:ascii="Times New Roman" w:hAnsi="Times New Roman" w:cs="Times New Roman"/>
          <w:color w:val="000000"/>
          <w:sz w:val="28"/>
          <w:szCs w:val="28"/>
          <w:lang w:eastAsia="ru-RU"/>
        </w:rPr>
        <w:t>;</w:t>
      </w:r>
    </w:p>
    <w:p w:rsidR="00423157" w:rsidRPr="00792F8D" w:rsidRDefault="00423157" w:rsidP="00792F8D">
      <w:pPr>
        <w:widowControl w:val="0"/>
        <w:suppressAutoHyphens w:val="0"/>
        <w:spacing w:after="0" w:line="240" w:lineRule="auto"/>
        <w:ind w:firstLine="425"/>
        <w:jc w:val="both"/>
        <w:rPr>
          <w:rFonts w:ascii="Times New Roman" w:hAnsi="Times New Roman" w:cs="Times New Roman"/>
          <w:color w:val="000000"/>
          <w:sz w:val="28"/>
          <w:szCs w:val="28"/>
          <w:lang w:eastAsia="ru-RU"/>
        </w:rPr>
      </w:pPr>
      <w:r w:rsidRPr="00792F8D">
        <w:rPr>
          <w:rFonts w:ascii="Times New Roman" w:hAnsi="Times New Roman" w:cs="Times New Roman"/>
          <w:color w:val="000000"/>
          <w:sz w:val="28"/>
          <w:szCs w:val="28"/>
          <w:lang w:eastAsia="ru-RU"/>
        </w:rPr>
        <w:t xml:space="preserve">-создание условий для гармоничного развития подрастающего поколения в муниципальном образовании </w:t>
      </w:r>
      <w:r w:rsidR="00483971">
        <w:rPr>
          <w:rFonts w:ascii="Times New Roman" w:hAnsi="Times New Roman" w:cs="Times New Roman"/>
          <w:color w:val="000000"/>
          <w:sz w:val="28"/>
          <w:szCs w:val="28"/>
        </w:rPr>
        <w:t>Орловский</w:t>
      </w:r>
      <w:r w:rsidR="00602152" w:rsidRPr="004604FF">
        <w:rPr>
          <w:rFonts w:ascii="Times New Roman" w:hAnsi="Times New Roman" w:cs="Times New Roman"/>
          <w:color w:val="000000"/>
          <w:sz w:val="28"/>
          <w:szCs w:val="28"/>
        </w:rPr>
        <w:t xml:space="preserve"> сельсовет</w:t>
      </w:r>
      <w:r w:rsidRPr="00792F8D">
        <w:rPr>
          <w:rFonts w:ascii="Times New Roman" w:hAnsi="Times New Roman" w:cs="Times New Roman"/>
          <w:color w:val="000000"/>
          <w:sz w:val="28"/>
          <w:szCs w:val="28"/>
          <w:lang w:eastAsia="ru-RU"/>
        </w:rPr>
        <w:t>;</w:t>
      </w:r>
    </w:p>
    <w:p w:rsidR="00423157" w:rsidRPr="00792F8D" w:rsidRDefault="00423157" w:rsidP="00792F8D">
      <w:pPr>
        <w:widowControl w:val="0"/>
        <w:suppressAutoHyphens w:val="0"/>
        <w:spacing w:after="0" w:line="240" w:lineRule="auto"/>
        <w:ind w:firstLine="425"/>
        <w:jc w:val="both"/>
        <w:rPr>
          <w:rFonts w:ascii="Times New Roman" w:hAnsi="Times New Roman" w:cs="Times New Roman"/>
          <w:color w:val="000000"/>
          <w:sz w:val="28"/>
          <w:szCs w:val="28"/>
          <w:lang w:eastAsia="ru-RU"/>
        </w:rPr>
      </w:pPr>
      <w:r w:rsidRPr="00792F8D">
        <w:rPr>
          <w:rFonts w:ascii="Times New Roman" w:hAnsi="Times New Roman" w:cs="Times New Roman"/>
          <w:color w:val="000000"/>
          <w:sz w:val="28"/>
          <w:szCs w:val="28"/>
          <w:lang w:eastAsia="ru-RU"/>
        </w:rPr>
        <w:t>-сохранение культурного наследия.</w:t>
      </w:r>
    </w:p>
    <w:p w:rsidR="009314BC" w:rsidRDefault="003B424D" w:rsidP="00792F8D">
      <w:pPr>
        <w:widowControl w:val="0"/>
        <w:suppressAutoHyphens w:val="0"/>
        <w:spacing w:after="0" w:line="240" w:lineRule="auto"/>
        <w:ind w:firstLine="425"/>
        <w:jc w:val="both"/>
        <w:rPr>
          <w:rFonts w:ascii="Times New Roman" w:hAnsi="Times New Roman" w:cs="Times New Roman"/>
          <w:sz w:val="28"/>
          <w:szCs w:val="28"/>
        </w:rPr>
      </w:pPr>
      <w:r w:rsidRPr="003B424D">
        <w:rPr>
          <w:rFonts w:ascii="Times New Roman" w:hAnsi="Times New Roman" w:cs="Times New Roman"/>
          <w:sz w:val="28"/>
          <w:szCs w:val="28"/>
        </w:rPr>
        <w:t>Учреждения общепоселкового и районного значения расположены в зоне общепоселкового центра вдоль основных поселковых улиц, представляющие собой предприятия первичного обслуживания, размещаются в жилых группах.</w:t>
      </w:r>
    </w:p>
    <w:p w:rsidR="003B424D" w:rsidRPr="003B424D" w:rsidRDefault="003B424D" w:rsidP="00BC25FF">
      <w:pPr>
        <w:pStyle w:val="S"/>
        <w:spacing w:line="240" w:lineRule="auto"/>
        <w:ind w:firstLine="0"/>
        <w:jc w:val="center"/>
        <w:rPr>
          <w:sz w:val="28"/>
          <w:szCs w:val="28"/>
        </w:rPr>
      </w:pPr>
      <w:r w:rsidRPr="003B424D">
        <w:rPr>
          <w:sz w:val="28"/>
          <w:szCs w:val="28"/>
        </w:rPr>
        <w:t>Таблица Перечень и характеристика общеобразовательных учреждений</w:t>
      </w:r>
    </w:p>
    <w:tbl>
      <w:tblPr>
        <w:tblW w:w="4975"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6"/>
        <w:gridCol w:w="3230"/>
        <w:gridCol w:w="3267"/>
        <w:gridCol w:w="2269"/>
      </w:tblGrid>
      <w:tr w:rsidR="003B424D" w:rsidRPr="003B424D" w:rsidTr="00BC25FF">
        <w:trPr>
          <w:cantSplit/>
          <w:trHeight w:val="20"/>
          <w:tblHeader/>
        </w:trPr>
        <w:tc>
          <w:tcPr>
            <w:tcW w:w="756" w:type="dxa"/>
            <w:shd w:val="clear" w:color="auto" w:fill="FFFFFF"/>
            <w:vAlign w:val="center"/>
          </w:tcPr>
          <w:p w:rsidR="003B424D" w:rsidRPr="003B424D" w:rsidRDefault="003B424D" w:rsidP="00BC25FF">
            <w:pPr>
              <w:widowControl w:val="0"/>
              <w:suppressAutoHyphens w:val="0"/>
              <w:spacing w:after="0" w:line="240" w:lineRule="auto"/>
              <w:jc w:val="center"/>
              <w:rPr>
                <w:rFonts w:ascii="Times New Roman" w:hAnsi="Times New Roman"/>
                <w:bCs/>
                <w:sz w:val="24"/>
                <w:szCs w:val="24"/>
              </w:rPr>
            </w:pPr>
            <w:r w:rsidRPr="003B424D">
              <w:rPr>
                <w:rFonts w:ascii="Times New Roman" w:hAnsi="Times New Roman"/>
                <w:bCs/>
                <w:sz w:val="24"/>
                <w:szCs w:val="24"/>
              </w:rPr>
              <w:t xml:space="preserve">№ </w:t>
            </w:r>
            <w:proofErr w:type="gramStart"/>
            <w:r w:rsidRPr="003B424D">
              <w:rPr>
                <w:rFonts w:ascii="Times New Roman" w:hAnsi="Times New Roman"/>
                <w:bCs/>
                <w:sz w:val="24"/>
                <w:szCs w:val="24"/>
              </w:rPr>
              <w:t>п</w:t>
            </w:r>
            <w:proofErr w:type="gramEnd"/>
            <w:r w:rsidRPr="003B424D">
              <w:rPr>
                <w:rFonts w:ascii="Times New Roman" w:hAnsi="Times New Roman"/>
                <w:bCs/>
                <w:sz w:val="24"/>
                <w:szCs w:val="24"/>
              </w:rPr>
              <w:t>/п</w:t>
            </w:r>
          </w:p>
        </w:tc>
        <w:tc>
          <w:tcPr>
            <w:tcW w:w="3230" w:type="dxa"/>
            <w:shd w:val="clear" w:color="auto" w:fill="FFFFFF"/>
            <w:vAlign w:val="center"/>
          </w:tcPr>
          <w:p w:rsidR="003B424D" w:rsidRPr="003B424D" w:rsidRDefault="003B424D" w:rsidP="00BC25FF">
            <w:pPr>
              <w:widowControl w:val="0"/>
              <w:suppressAutoHyphens w:val="0"/>
              <w:spacing w:after="0" w:line="240" w:lineRule="auto"/>
              <w:jc w:val="center"/>
              <w:rPr>
                <w:rFonts w:ascii="Times New Roman" w:hAnsi="Times New Roman"/>
                <w:bCs/>
                <w:sz w:val="24"/>
                <w:szCs w:val="24"/>
              </w:rPr>
            </w:pPr>
            <w:r w:rsidRPr="003B424D">
              <w:rPr>
                <w:rFonts w:ascii="Times New Roman" w:hAnsi="Times New Roman"/>
                <w:bCs/>
                <w:spacing w:val="-5"/>
                <w:sz w:val="24"/>
                <w:szCs w:val="24"/>
              </w:rPr>
              <w:t>Наименование учреждения</w:t>
            </w:r>
          </w:p>
        </w:tc>
        <w:tc>
          <w:tcPr>
            <w:tcW w:w="3267" w:type="dxa"/>
            <w:shd w:val="clear" w:color="auto" w:fill="FFFFFF"/>
            <w:vAlign w:val="center"/>
          </w:tcPr>
          <w:p w:rsidR="003B424D" w:rsidRPr="003B424D" w:rsidRDefault="003B424D" w:rsidP="00BC25FF">
            <w:pPr>
              <w:widowControl w:val="0"/>
              <w:suppressAutoHyphens w:val="0"/>
              <w:spacing w:after="0" w:line="240" w:lineRule="auto"/>
              <w:jc w:val="center"/>
              <w:rPr>
                <w:rFonts w:ascii="Times New Roman" w:hAnsi="Times New Roman"/>
                <w:bCs/>
                <w:sz w:val="24"/>
                <w:szCs w:val="24"/>
              </w:rPr>
            </w:pPr>
            <w:r w:rsidRPr="003B424D">
              <w:rPr>
                <w:rFonts w:ascii="Times New Roman" w:hAnsi="Times New Roman"/>
                <w:bCs/>
                <w:spacing w:val="-2"/>
                <w:sz w:val="24"/>
                <w:szCs w:val="24"/>
              </w:rPr>
              <w:t>Местоположение</w:t>
            </w:r>
          </w:p>
        </w:tc>
        <w:tc>
          <w:tcPr>
            <w:tcW w:w="2269" w:type="dxa"/>
            <w:shd w:val="clear" w:color="auto" w:fill="FFFFFF"/>
            <w:vAlign w:val="center"/>
          </w:tcPr>
          <w:p w:rsidR="003B424D" w:rsidRPr="003B424D" w:rsidRDefault="003B424D" w:rsidP="00BC25FF">
            <w:pPr>
              <w:widowControl w:val="0"/>
              <w:suppressAutoHyphens w:val="0"/>
              <w:spacing w:after="0" w:line="240" w:lineRule="auto"/>
              <w:jc w:val="center"/>
              <w:rPr>
                <w:rFonts w:ascii="Times New Roman" w:hAnsi="Times New Roman"/>
                <w:bCs/>
                <w:sz w:val="24"/>
                <w:szCs w:val="24"/>
                <w:u w:val="single"/>
              </w:rPr>
            </w:pPr>
            <w:r w:rsidRPr="003B424D">
              <w:rPr>
                <w:rFonts w:ascii="Times New Roman" w:hAnsi="Times New Roman"/>
                <w:bCs/>
                <w:sz w:val="24"/>
                <w:szCs w:val="24"/>
              </w:rPr>
              <w:t>Количество учащихся</w:t>
            </w:r>
            <w:r>
              <w:rPr>
                <w:rFonts w:ascii="Times New Roman" w:hAnsi="Times New Roman"/>
                <w:bCs/>
                <w:sz w:val="24"/>
                <w:szCs w:val="24"/>
              </w:rPr>
              <w:t xml:space="preserve"> </w:t>
            </w:r>
            <w:r w:rsidRPr="003B424D">
              <w:rPr>
                <w:rFonts w:ascii="Times New Roman" w:hAnsi="Times New Roman"/>
                <w:bCs/>
                <w:sz w:val="24"/>
                <w:szCs w:val="24"/>
                <w:u w:val="single"/>
              </w:rPr>
              <w:t>проектное</w:t>
            </w:r>
          </w:p>
          <w:p w:rsidR="003B424D" w:rsidRPr="003B424D" w:rsidRDefault="003B424D" w:rsidP="00BC25FF">
            <w:pPr>
              <w:widowControl w:val="0"/>
              <w:suppressAutoHyphens w:val="0"/>
              <w:spacing w:after="0" w:line="240" w:lineRule="auto"/>
              <w:jc w:val="center"/>
              <w:rPr>
                <w:rFonts w:ascii="Times New Roman" w:hAnsi="Times New Roman"/>
                <w:bCs/>
                <w:sz w:val="24"/>
                <w:szCs w:val="24"/>
                <w:highlight w:val="yellow"/>
              </w:rPr>
            </w:pPr>
            <w:r w:rsidRPr="003B424D">
              <w:rPr>
                <w:rFonts w:ascii="Times New Roman" w:hAnsi="Times New Roman"/>
                <w:bCs/>
                <w:sz w:val="24"/>
                <w:szCs w:val="24"/>
              </w:rPr>
              <w:t>фактическое</w:t>
            </w:r>
          </w:p>
        </w:tc>
      </w:tr>
      <w:tr w:rsidR="003B424D" w:rsidRPr="003B424D" w:rsidTr="00BC25FF">
        <w:trPr>
          <w:cantSplit/>
          <w:trHeight w:val="20"/>
        </w:trPr>
        <w:tc>
          <w:tcPr>
            <w:tcW w:w="756" w:type="dxa"/>
            <w:shd w:val="clear" w:color="auto" w:fill="auto"/>
            <w:noWrap/>
            <w:vAlign w:val="center"/>
          </w:tcPr>
          <w:p w:rsidR="003B424D" w:rsidRPr="003B424D" w:rsidRDefault="003B424D" w:rsidP="00BC25FF">
            <w:pPr>
              <w:widowControl w:val="0"/>
              <w:suppressAutoHyphens w:val="0"/>
              <w:spacing w:after="0" w:line="240" w:lineRule="auto"/>
              <w:jc w:val="center"/>
              <w:rPr>
                <w:rFonts w:ascii="Times New Roman" w:hAnsi="Times New Roman"/>
                <w:sz w:val="24"/>
                <w:szCs w:val="24"/>
              </w:rPr>
            </w:pPr>
            <w:r w:rsidRPr="003B424D">
              <w:rPr>
                <w:rFonts w:ascii="Times New Roman" w:hAnsi="Times New Roman"/>
                <w:sz w:val="24"/>
                <w:szCs w:val="24"/>
              </w:rPr>
              <w:t>1</w:t>
            </w:r>
          </w:p>
        </w:tc>
        <w:tc>
          <w:tcPr>
            <w:tcW w:w="3230" w:type="dxa"/>
            <w:shd w:val="clear" w:color="auto" w:fill="FFFFFF"/>
            <w:vAlign w:val="center"/>
          </w:tcPr>
          <w:p w:rsidR="003B424D" w:rsidRPr="003B424D" w:rsidRDefault="003B424D" w:rsidP="00BC25FF">
            <w:pPr>
              <w:widowControl w:val="0"/>
              <w:suppressAutoHyphens w:val="0"/>
              <w:spacing w:after="0" w:line="240" w:lineRule="auto"/>
              <w:jc w:val="center"/>
              <w:rPr>
                <w:rFonts w:ascii="Times New Roman" w:hAnsi="Times New Roman"/>
                <w:sz w:val="24"/>
                <w:szCs w:val="24"/>
              </w:rPr>
            </w:pPr>
            <w:r w:rsidRPr="003B424D">
              <w:rPr>
                <w:rFonts w:ascii="Times New Roman" w:hAnsi="Times New Roman"/>
                <w:sz w:val="24"/>
                <w:szCs w:val="24"/>
              </w:rPr>
              <w:t>МОБУ ООШ с</w:t>
            </w:r>
            <w:proofErr w:type="gramStart"/>
            <w:r w:rsidRPr="003B424D">
              <w:rPr>
                <w:rFonts w:ascii="Times New Roman" w:hAnsi="Times New Roman"/>
                <w:sz w:val="24"/>
                <w:szCs w:val="24"/>
              </w:rPr>
              <w:t>.О</w:t>
            </w:r>
            <w:proofErr w:type="gramEnd"/>
            <w:r w:rsidRPr="003B424D">
              <w:rPr>
                <w:rFonts w:ascii="Times New Roman" w:hAnsi="Times New Roman"/>
                <w:sz w:val="24"/>
                <w:szCs w:val="24"/>
              </w:rPr>
              <w:t>рловка</w:t>
            </w:r>
          </w:p>
        </w:tc>
        <w:tc>
          <w:tcPr>
            <w:tcW w:w="3267" w:type="dxa"/>
            <w:shd w:val="clear" w:color="auto" w:fill="FFFFFF"/>
            <w:vAlign w:val="center"/>
          </w:tcPr>
          <w:p w:rsidR="003B424D" w:rsidRPr="003B424D" w:rsidRDefault="003B424D" w:rsidP="00BC25FF">
            <w:pPr>
              <w:widowControl w:val="0"/>
              <w:suppressAutoHyphens w:val="0"/>
              <w:spacing w:after="0" w:line="240" w:lineRule="auto"/>
              <w:jc w:val="center"/>
              <w:rPr>
                <w:rFonts w:ascii="Times New Roman" w:hAnsi="Times New Roman"/>
                <w:sz w:val="24"/>
                <w:szCs w:val="24"/>
              </w:rPr>
            </w:pPr>
            <w:proofErr w:type="gramStart"/>
            <w:r w:rsidRPr="003B424D">
              <w:rPr>
                <w:rFonts w:ascii="Times New Roman" w:hAnsi="Times New Roman"/>
                <w:sz w:val="24"/>
                <w:szCs w:val="24"/>
              </w:rPr>
              <w:t>с</w:t>
            </w:r>
            <w:proofErr w:type="gramEnd"/>
            <w:r w:rsidRPr="003B424D">
              <w:rPr>
                <w:rFonts w:ascii="Times New Roman" w:hAnsi="Times New Roman"/>
                <w:sz w:val="24"/>
                <w:szCs w:val="24"/>
              </w:rPr>
              <w:t>. Орловка, ул. Школьная 2</w:t>
            </w:r>
          </w:p>
        </w:tc>
        <w:tc>
          <w:tcPr>
            <w:tcW w:w="2269" w:type="dxa"/>
            <w:shd w:val="clear" w:color="auto" w:fill="auto"/>
            <w:noWrap/>
            <w:vAlign w:val="center"/>
          </w:tcPr>
          <w:p w:rsidR="003B424D" w:rsidRPr="003B424D" w:rsidRDefault="003B424D" w:rsidP="00BC25FF">
            <w:pPr>
              <w:widowControl w:val="0"/>
              <w:suppressAutoHyphens w:val="0"/>
              <w:spacing w:after="0" w:line="240" w:lineRule="auto"/>
              <w:jc w:val="center"/>
              <w:rPr>
                <w:rFonts w:ascii="Times New Roman" w:hAnsi="Times New Roman"/>
                <w:sz w:val="24"/>
                <w:szCs w:val="24"/>
                <w:u w:val="single"/>
              </w:rPr>
            </w:pPr>
            <w:r>
              <w:rPr>
                <w:rFonts w:ascii="Times New Roman" w:hAnsi="Times New Roman"/>
                <w:sz w:val="24"/>
                <w:szCs w:val="24"/>
                <w:u w:val="single"/>
              </w:rPr>
              <w:t>10</w:t>
            </w:r>
            <w:r w:rsidRPr="003B424D">
              <w:rPr>
                <w:rFonts w:ascii="Times New Roman" w:hAnsi="Times New Roman"/>
                <w:sz w:val="24"/>
                <w:szCs w:val="24"/>
                <w:u w:val="single"/>
              </w:rPr>
              <w:t>0</w:t>
            </w:r>
          </w:p>
          <w:p w:rsidR="003B424D" w:rsidRPr="003B424D" w:rsidRDefault="003B424D" w:rsidP="00BC25FF">
            <w:pPr>
              <w:widowControl w:val="0"/>
              <w:suppressAutoHyphens w:val="0"/>
              <w:spacing w:after="0" w:line="240" w:lineRule="auto"/>
              <w:jc w:val="center"/>
              <w:rPr>
                <w:rFonts w:ascii="Times New Roman" w:hAnsi="Times New Roman"/>
                <w:sz w:val="24"/>
                <w:szCs w:val="24"/>
              </w:rPr>
            </w:pPr>
            <w:r w:rsidRPr="003B424D">
              <w:rPr>
                <w:rFonts w:ascii="Times New Roman" w:hAnsi="Times New Roman"/>
                <w:sz w:val="24"/>
                <w:szCs w:val="24"/>
              </w:rPr>
              <w:t>47</w:t>
            </w:r>
          </w:p>
        </w:tc>
      </w:tr>
      <w:tr w:rsidR="003B424D" w:rsidRPr="003B424D" w:rsidTr="00BC25FF">
        <w:trPr>
          <w:cantSplit/>
          <w:trHeight w:val="20"/>
        </w:trPr>
        <w:tc>
          <w:tcPr>
            <w:tcW w:w="756" w:type="dxa"/>
            <w:shd w:val="clear" w:color="auto" w:fill="auto"/>
            <w:noWrap/>
            <w:vAlign w:val="center"/>
          </w:tcPr>
          <w:p w:rsidR="003B424D" w:rsidRPr="003B424D" w:rsidRDefault="003B424D" w:rsidP="00BC25FF">
            <w:pPr>
              <w:widowControl w:val="0"/>
              <w:suppressAutoHyphens w:val="0"/>
              <w:spacing w:after="0" w:line="240" w:lineRule="auto"/>
              <w:jc w:val="center"/>
              <w:rPr>
                <w:rFonts w:ascii="Times New Roman" w:hAnsi="Times New Roman"/>
                <w:sz w:val="24"/>
                <w:szCs w:val="24"/>
              </w:rPr>
            </w:pPr>
            <w:r w:rsidRPr="003B424D">
              <w:rPr>
                <w:rFonts w:ascii="Times New Roman" w:hAnsi="Times New Roman"/>
                <w:sz w:val="24"/>
                <w:szCs w:val="24"/>
              </w:rPr>
              <w:t>2</w:t>
            </w:r>
          </w:p>
        </w:tc>
        <w:tc>
          <w:tcPr>
            <w:tcW w:w="3230" w:type="dxa"/>
            <w:shd w:val="clear" w:color="auto" w:fill="FFFFFF"/>
            <w:vAlign w:val="center"/>
          </w:tcPr>
          <w:p w:rsidR="003B424D" w:rsidRPr="003B424D" w:rsidRDefault="003B424D" w:rsidP="00BC25FF">
            <w:pPr>
              <w:widowControl w:val="0"/>
              <w:suppressAutoHyphens w:val="0"/>
              <w:spacing w:after="0" w:line="240" w:lineRule="auto"/>
              <w:jc w:val="center"/>
              <w:rPr>
                <w:rFonts w:ascii="Times New Roman" w:hAnsi="Times New Roman"/>
                <w:sz w:val="24"/>
                <w:szCs w:val="24"/>
              </w:rPr>
            </w:pPr>
            <w:r w:rsidRPr="003B424D">
              <w:rPr>
                <w:rFonts w:ascii="Times New Roman" w:hAnsi="Times New Roman"/>
                <w:sz w:val="24"/>
                <w:szCs w:val="24"/>
                <w:shd w:val="clear" w:color="auto" w:fill="FFFFFF"/>
              </w:rPr>
              <w:t xml:space="preserve">Филиал МОБУ ООШ </w:t>
            </w:r>
            <w:proofErr w:type="gramStart"/>
            <w:r w:rsidRPr="003B424D">
              <w:rPr>
                <w:rFonts w:ascii="Times New Roman" w:hAnsi="Times New Roman"/>
                <w:sz w:val="24"/>
                <w:szCs w:val="24"/>
                <w:shd w:val="clear" w:color="auto" w:fill="FFFFFF"/>
              </w:rPr>
              <w:t>с</w:t>
            </w:r>
            <w:proofErr w:type="gramEnd"/>
            <w:r w:rsidRPr="003B424D">
              <w:rPr>
                <w:rFonts w:ascii="Times New Roman" w:hAnsi="Times New Roman"/>
                <w:sz w:val="24"/>
                <w:szCs w:val="24"/>
                <w:shd w:val="clear" w:color="auto" w:fill="FFFFFF"/>
              </w:rPr>
              <w:t xml:space="preserve">. Орловка начальная общеобразовательная школа д. </w:t>
            </w:r>
            <w:proofErr w:type="spellStart"/>
            <w:r w:rsidRPr="003B424D">
              <w:rPr>
                <w:rFonts w:ascii="Times New Roman" w:hAnsi="Times New Roman"/>
                <w:sz w:val="24"/>
                <w:szCs w:val="24"/>
                <w:shd w:val="clear" w:color="auto" w:fill="FFFFFF"/>
              </w:rPr>
              <w:t>Ошмянка</w:t>
            </w:r>
            <w:proofErr w:type="spellEnd"/>
          </w:p>
        </w:tc>
        <w:tc>
          <w:tcPr>
            <w:tcW w:w="3267" w:type="dxa"/>
            <w:shd w:val="clear" w:color="auto" w:fill="FFFFFF"/>
            <w:vAlign w:val="center"/>
          </w:tcPr>
          <w:p w:rsidR="003B424D" w:rsidRPr="003B424D" w:rsidRDefault="003B424D" w:rsidP="00BC25FF">
            <w:pPr>
              <w:widowControl w:val="0"/>
              <w:suppressAutoHyphens w:val="0"/>
              <w:spacing w:after="0" w:line="240" w:lineRule="auto"/>
              <w:jc w:val="center"/>
              <w:rPr>
                <w:rFonts w:ascii="Times New Roman" w:hAnsi="Times New Roman"/>
                <w:sz w:val="24"/>
                <w:szCs w:val="24"/>
              </w:rPr>
            </w:pPr>
            <w:r w:rsidRPr="003B424D">
              <w:rPr>
                <w:rFonts w:ascii="Times New Roman" w:hAnsi="Times New Roman"/>
                <w:sz w:val="24"/>
                <w:szCs w:val="24"/>
                <w:shd w:val="clear" w:color="auto" w:fill="FFFFFF"/>
              </w:rPr>
              <w:t xml:space="preserve">д. </w:t>
            </w:r>
            <w:proofErr w:type="spellStart"/>
            <w:r w:rsidRPr="003B424D">
              <w:rPr>
                <w:rFonts w:ascii="Times New Roman" w:hAnsi="Times New Roman"/>
                <w:sz w:val="24"/>
                <w:szCs w:val="24"/>
                <w:shd w:val="clear" w:color="auto" w:fill="FFFFFF"/>
              </w:rPr>
              <w:t>Ошмянка</w:t>
            </w:r>
            <w:proofErr w:type="spellEnd"/>
            <w:r w:rsidRPr="003B424D">
              <w:rPr>
                <w:rFonts w:ascii="Times New Roman" w:hAnsi="Times New Roman"/>
                <w:sz w:val="24"/>
                <w:szCs w:val="24"/>
                <w:shd w:val="clear" w:color="auto" w:fill="FFFFFF"/>
              </w:rPr>
              <w:t>, ул. Центральная, 5</w:t>
            </w:r>
            <w:proofErr w:type="gramStart"/>
            <w:r w:rsidRPr="003B424D">
              <w:rPr>
                <w:rFonts w:ascii="Times New Roman" w:hAnsi="Times New Roman"/>
                <w:sz w:val="24"/>
                <w:szCs w:val="24"/>
                <w:shd w:val="clear" w:color="auto" w:fill="FFFFFF"/>
              </w:rPr>
              <w:t xml:space="preserve"> В</w:t>
            </w:r>
            <w:proofErr w:type="gramEnd"/>
          </w:p>
        </w:tc>
        <w:tc>
          <w:tcPr>
            <w:tcW w:w="2269" w:type="dxa"/>
            <w:shd w:val="clear" w:color="auto" w:fill="auto"/>
            <w:noWrap/>
            <w:vAlign w:val="center"/>
          </w:tcPr>
          <w:p w:rsidR="003B424D" w:rsidRPr="003B424D" w:rsidRDefault="003B424D" w:rsidP="00BC25FF">
            <w:pPr>
              <w:widowControl w:val="0"/>
              <w:suppressAutoHyphens w:val="0"/>
              <w:spacing w:after="0" w:line="240" w:lineRule="auto"/>
              <w:jc w:val="center"/>
              <w:rPr>
                <w:rFonts w:ascii="Times New Roman" w:hAnsi="Times New Roman"/>
                <w:sz w:val="24"/>
                <w:szCs w:val="24"/>
                <w:u w:val="single"/>
              </w:rPr>
            </w:pPr>
            <w:r>
              <w:rPr>
                <w:rFonts w:ascii="Times New Roman" w:hAnsi="Times New Roman"/>
                <w:sz w:val="24"/>
                <w:szCs w:val="24"/>
                <w:u w:val="single"/>
              </w:rPr>
              <w:t>20</w:t>
            </w:r>
            <w:r w:rsidRPr="003B424D">
              <w:rPr>
                <w:rFonts w:ascii="Times New Roman" w:hAnsi="Times New Roman"/>
                <w:sz w:val="24"/>
                <w:szCs w:val="24"/>
                <w:u w:val="single"/>
              </w:rPr>
              <w:t>0</w:t>
            </w:r>
          </w:p>
          <w:p w:rsidR="003B424D" w:rsidRPr="003B424D" w:rsidRDefault="003B424D" w:rsidP="00BC25FF">
            <w:pPr>
              <w:widowControl w:val="0"/>
              <w:suppressAutoHyphens w:val="0"/>
              <w:spacing w:after="0" w:line="240" w:lineRule="auto"/>
              <w:jc w:val="center"/>
              <w:rPr>
                <w:rFonts w:ascii="Times New Roman" w:hAnsi="Times New Roman"/>
                <w:sz w:val="24"/>
                <w:szCs w:val="24"/>
              </w:rPr>
            </w:pPr>
            <w:r w:rsidRPr="003B424D">
              <w:rPr>
                <w:rFonts w:ascii="Times New Roman" w:hAnsi="Times New Roman"/>
                <w:sz w:val="24"/>
                <w:szCs w:val="24"/>
              </w:rPr>
              <w:t>9</w:t>
            </w:r>
          </w:p>
        </w:tc>
      </w:tr>
    </w:tbl>
    <w:p w:rsidR="003B424D" w:rsidRDefault="003B424D" w:rsidP="00792F8D">
      <w:pPr>
        <w:widowControl w:val="0"/>
        <w:suppressAutoHyphens w:val="0"/>
        <w:spacing w:after="0" w:line="240" w:lineRule="auto"/>
        <w:ind w:firstLine="425"/>
        <w:jc w:val="both"/>
        <w:rPr>
          <w:rFonts w:ascii="Times New Roman" w:hAnsi="Times New Roman" w:cs="Times New Roman"/>
          <w:sz w:val="28"/>
          <w:szCs w:val="28"/>
        </w:rPr>
      </w:pPr>
    </w:p>
    <w:p w:rsidR="003B424D" w:rsidRPr="003B424D" w:rsidRDefault="00BC25FF" w:rsidP="00BC25FF">
      <w:pPr>
        <w:suppressAutoHyphens w:val="0"/>
        <w:spacing w:after="0" w:line="240" w:lineRule="auto"/>
        <w:jc w:val="center"/>
        <w:rPr>
          <w:rFonts w:ascii="Times New Roman" w:hAnsi="Times New Roman" w:cs="Times New Roman"/>
          <w:sz w:val="28"/>
          <w:szCs w:val="28"/>
          <w:lang w:eastAsia="ru-RU"/>
        </w:rPr>
      </w:pPr>
      <w:r w:rsidRPr="00BC25FF">
        <w:rPr>
          <w:rFonts w:ascii="Times New Roman" w:hAnsi="Times New Roman" w:cs="Times New Roman"/>
          <w:sz w:val="28"/>
          <w:szCs w:val="28"/>
          <w:lang w:eastAsia="ru-RU"/>
        </w:rPr>
        <w:t xml:space="preserve">Таблица </w:t>
      </w:r>
      <w:r w:rsidR="003B424D" w:rsidRPr="003B424D">
        <w:rPr>
          <w:rFonts w:ascii="Times New Roman" w:hAnsi="Times New Roman" w:cs="Times New Roman"/>
          <w:sz w:val="28"/>
          <w:szCs w:val="28"/>
          <w:lang w:eastAsia="ru-RU"/>
        </w:rPr>
        <w:t>Перечень и характеристика объектов здравоохранения</w:t>
      </w:r>
    </w:p>
    <w:tbl>
      <w:tblPr>
        <w:tblW w:w="4763" w:type="pct"/>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6"/>
        <w:gridCol w:w="2715"/>
        <w:gridCol w:w="3376"/>
        <w:gridCol w:w="2269"/>
      </w:tblGrid>
      <w:tr w:rsidR="003B424D" w:rsidRPr="003B424D" w:rsidTr="00BC25FF">
        <w:trPr>
          <w:cantSplit/>
          <w:trHeight w:val="20"/>
          <w:tblHeader/>
          <w:jc w:val="center"/>
        </w:trPr>
        <w:tc>
          <w:tcPr>
            <w:tcW w:w="756"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bCs/>
                <w:sz w:val="24"/>
                <w:szCs w:val="24"/>
                <w:lang w:eastAsia="ru-RU"/>
              </w:rPr>
            </w:pPr>
            <w:r w:rsidRPr="003B424D">
              <w:rPr>
                <w:rFonts w:ascii="Times New Roman" w:hAnsi="Times New Roman" w:cs="Times New Roman"/>
                <w:bCs/>
                <w:sz w:val="24"/>
                <w:szCs w:val="24"/>
                <w:lang w:eastAsia="ru-RU"/>
              </w:rPr>
              <w:lastRenderedPageBreak/>
              <w:t xml:space="preserve">№ </w:t>
            </w:r>
            <w:proofErr w:type="gramStart"/>
            <w:r w:rsidRPr="003B424D">
              <w:rPr>
                <w:rFonts w:ascii="Times New Roman" w:hAnsi="Times New Roman" w:cs="Times New Roman"/>
                <w:bCs/>
                <w:sz w:val="24"/>
                <w:szCs w:val="24"/>
                <w:lang w:eastAsia="ru-RU"/>
              </w:rPr>
              <w:t>п</w:t>
            </w:r>
            <w:proofErr w:type="gramEnd"/>
            <w:r w:rsidRPr="003B424D">
              <w:rPr>
                <w:rFonts w:ascii="Times New Roman" w:hAnsi="Times New Roman" w:cs="Times New Roman"/>
                <w:bCs/>
                <w:sz w:val="24"/>
                <w:szCs w:val="24"/>
                <w:lang w:eastAsia="ru-RU"/>
              </w:rPr>
              <w:t>/п</w:t>
            </w:r>
          </w:p>
        </w:tc>
        <w:tc>
          <w:tcPr>
            <w:tcW w:w="2947"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bCs/>
                <w:sz w:val="24"/>
                <w:szCs w:val="24"/>
                <w:lang w:eastAsia="ru-RU"/>
              </w:rPr>
            </w:pPr>
            <w:r w:rsidRPr="003B424D">
              <w:rPr>
                <w:rFonts w:ascii="Times New Roman" w:hAnsi="Times New Roman" w:cs="Times New Roman"/>
                <w:bCs/>
                <w:spacing w:val="-5"/>
                <w:sz w:val="24"/>
                <w:szCs w:val="24"/>
                <w:lang w:eastAsia="ru-RU"/>
              </w:rPr>
              <w:t>Наименование учреждения</w:t>
            </w:r>
          </w:p>
        </w:tc>
        <w:tc>
          <w:tcPr>
            <w:tcW w:w="3685"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bCs/>
                <w:sz w:val="24"/>
                <w:szCs w:val="24"/>
                <w:lang w:eastAsia="ru-RU"/>
              </w:rPr>
            </w:pPr>
            <w:r w:rsidRPr="003B424D">
              <w:rPr>
                <w:rFonts w:ascii="Times New Roman" w:hAnsi="Times New Roman" w:cs="Times New Roman"/>
                <w:bCs/>
                <w:spacing w:val="-2"/>
                <w:sz w:val="24"/>
                <w:szCs w:val="24"/>
                <w:lang w:eastAsia="ru-RU"/>
              </w:rPr>
              <w:t>Местоположение</w:t>
            </w:r>
          </w:p>
        </w:tc>
        <w:tc>
          <w:tcPr>
            <w:tcW w:w="2269"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bCs/>
                <w:sz w:val="24"/>
                <w:szCs w:val="24"/>
                <w:lang w:eastAsia="ru-RU"/>
              </w:rPr>
            </w:pPr>
            <w:r w:rsidRPr="003B424D">
              <w:rPr>
                <w:rFonts w:ascii="Times New Roman" w:hAnsi="Times New Roman" w:cs="Times New Roman"/>
                <w:bCs/>
                <w:sz w:val="24"/>
                <w:szCs w:val="24"/>
                <w:lang w:eastAsia="ru-RU"/>
              </w:rPr>
              <w:t>Мощность, коек/посещений в смену</w:t>
            </w:r>
          </w:p>
        </w:tc>
      </w:tr>
      <w:tr w:rsidR="003B424D" w:rsidRPr="003B424D" w:rsidTr="00BC25FF">
        <w:trPr>
          <w:cantSplit/>
          <w:trHeight w:val="20"/>
          <w:jc w:val="center"/>
        </w:trPr>
        <w:tc>
          <w:tcPr>
            <w:tcW w:w="756" w:type="dxa"/>
            <w:shd w:val="clear" w:color="auto" w:fill="auto"/>
            <w:noWrap/>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highlight w:val="yellow"/>
                <w:lang w:eastAsia="ru-RU"/>
              </w:rPr>
            </w:pPr>
            <w:r w:rsidRPr="003B424D">
              <w:rPr>
                <w:rFonts w:ascii="Times New Roman" w:hAnsi="Times New Roman" w:cs="Times New Roman"/>
                <w:sz w:val="24"/>
                <w:szCs w:val="24"/>
                <w:lang w:eastAsia="ru-RU"/>
              </w:rPr>
              <w:t>1</w:t>
            </w:r>
          </w:p>
        </w:tc>
        <w:tc>
          <w:tcPr>
            <w:tcW w:w="2947"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r w:rsidRPr="003B424D">
              <w:rPr>
                <w:rFonts w:ascii="Times New Roman" w:hAnsi="Times New Roman" w:cs="Times New Roman"/>
                <w:sz w:val="24"/>
                <w:szCs w:val="24"/>
                <w:lang w:eastAsia="ru-RU"/>
              </w:rPr>
              <w:t>Орловский ФАП</w:t>
            </w:r>
          </w:p>
        </w:tc>
        <w:tc>
          <w:tcPr>
            <w:tcW w:w="3685"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r w:rsidRPr="003B424D">
              <w:rPr>
                <w:rFonts w:ascii="Times New Roman" w:hAnsi="Times New Roman" w:cs="Times New Roman"/>
                <w:sz w:val="24"/>
                <w:szCs w:val="24"/>
                <w:shd w:val="clear" w:color="auto" w:fill="FFFFFF"/>
                <w:lang w:eastAsia="ru-RU"/>
              </w:rPr>
              <w:t>д. Орловка, ул. Центральная , 20/1</w:t>
            </w:r>
          </w:p>
        </w:tc>
        <w:tc>
          <w:tcPr>
            <w:tcW w:w="2269" w:type="dxa"/>
            <w:shd w:val="clear" w:color="auto" w:fill="auto"/>
            <w:noWrap/>
            <w:vAlign w:val="center"/>
          </w:tcPr>
          <w:p w:rsidR="003B424D" w:rsidRPr="003B424D" w:rsidRDefault="003B424D" w:rsidP="00BC25FF">
            <w:pPr>
              <w:tabs>
                <w:tab w:val="left" w:pos="589"/>
                <w:tab w:val="center" w:pos="813"/>
              </w:tabs>
              <w:suppressAutoHyphens w:val="0"/>
              <w:spacing w:after="0" w:line="240" w:lineRule="auto"/>
              <w:jc w:val="center"/>
              <w:rPr>
                <w:rFonts w:ascii="Times New Roman" w:hAnsi="Times New Roman" w:cs="Times New Roman"/>
                <w:sz w:val="24"/>
                <w:szCs w:val="24"/>
                <w:u w:val="single"/>
                <w:lang w:eastAsia="ru-RU"/>
              </w:rPr>
            </w:pPr>
            <w:r w:rsidRPr="003B424D">
              <w:rPr>
                <w:rFonts w:ascii="Times New Roman" w:hAnsi="Times New Roman" w:cs="Times New Roman"/>
                <w:sz w:val="24"/>
                <w:szCs w:val="24"/>
                <w:u w:val="single"/>
                <w:lang w:eastAsia="ru-RU"/>
              </w:rPr>
              <w:t>26</w:t>
            </w:r>
          </w:p>
          <w:p w:rsidR="003B424D" w:rsidRPr="003B424D" w:rsidRDefault="003B424D" w:rsidP="00BC25FF">
            <w:pPr>
              <w:tabs>
                <w:tab w:val="left" w:pos="589"/>
                <w:tab w:val="center" w:pos="813"/>
              </w:tabs>
              <w:suppressAutoHyphens w:val="0"/>
              <w:spacing w:after="0" w:line="240" w:lineRule="auto"/>
              <w:jc w:val="center"/>
              <w:rPr>
                <w:rFonts w:ascii="Times New Roman" w:hAnsi="Times New Roman" w:cs="Times New Roman"/>
                <w:sz w:val="24"/>
                <w:szCs w:val="24"/>
                <w:lang w:eastAsia="ru-RU"/>
              </w:rPr>
            </w:pPr>
            <w:r w:rsidRPr="003B424D">
              <w:rPr>
                <w:rFonts w:ascii="Times New Roman" w:hAnsi="Times New Roman" w:cs="Times New Roman"/>
                <w:sz w:val="24"/>
                <w:szCs w:val="24"/>
                <w:lang w:eastAsia="ru-RU"/>
              </w:rPr>
              <w:t>0</w:t>
            </w:r>
          </w:p>
        </w:tc>
      </w:tr>
      <w:tr w:rsidR="003B424D" w:rsidRPr="003B424D" w:rsidTr="00BC25FF">
        <w:trPr>
          <w:cantSplit/>
          <w:trHeight w:val="20"/>
          <w:jc w:val="center"/>
        </w:trPr>
        <w:tc>
          <w:tcPr>
            <w:tcW w:w="756" w:type="dxa"/>
            <w:shd w:val="clear" w:color="auto" w:fill="auto"/>
            <w:noWrap/>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highlight w:val="yellow"/>
                <w:lang w:eastAsia="ru-RU"/>
              </w:rPr>
            </w:pPr>
            <w:r w:rsidRPr="003B424D">
              <w:rPr>
                <w:rFonts w:ascii="Times New Roman" w:hAnsi="Times New Roman" w:cs="Times New Roman"/>
                <w:sz w:val="24"/>
                <w:szCs w:val="24"/>
                <w:lang w:eastAsia="ru-RU"/>
              </w:rPr>
              <w:t>2</w:t>
            </w:r>
          </w:p>
        </w:tc>
        <w:tc>
          <w:tcPr>
            <w:tcW w:w="2947"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proofErr w:type="spellStart"/>
            <w:r w:rsidRPr="003B424D">
              <w:rPr>
                <w:rFonts w:ascii="Times New Roman" w:hAnsi="Times New Roman" w:cs="Times New Roman"/>
                <w:sz w:val="24"/>
                <w:szCs w:val="24"/>
                <w:lang w:eastAsia="ru-RU"/>
              </w:rPr>
              <w:t>Ошмянский</w:t>
            </w:r>
            <w:proofErr w:type="spellEnd"/>
            <w:r w:rsidRPr="003B424D">
              <w:rPr>
                <w:rFonts w:ascii="Times New Roman" w:hAnsi="Times New Roman" w:cs="Times New Roman"/>
                <w:sz w:val="24"/>
                <w:szCs w:val="24"/>
                <w:lang w:eastAsia="ru-RU"/>
              </w:rPr>
              <w:t xml:space="preserve"> ФАП</w:t>
            </w:r>
          </w:p>
        </w:tc>
        <w:tc>
          <w:tcPr>
            <w:tcW w:w="3685"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r w:rsidRPr="003B424D">
              <w:rPr>
                <w:rFonts w:ascii="Times New Roman" w:hAnsi="Times New Roman" w:cs="Times New Roman"/>
                <w:sz w:val="24"/>
                <w:szCs w:val="24"/>
                <w:shd w:val="clear" w:color="auto" w:fill="FFFFFF"/>
                <w:lang w:eastAsia="ru-RU"/>
              </w:rPr>
              <w:t xml:space="preserve">д. </w:t>
            </w:r>
            <w:proofErr w:type="spellStart"/>
            <w:r w:rsidRPr="003B424D">
              <w:rPr>
                <w:rFonts w:ascii="Times New Roman" w:hAnsi="Times New Roman" w:cs="Times New Roman"/>
                <w:sz w:val="24"/>
                <w:szCs w:val="24"/>
                <w:shd w:val="clear" w:color="auto" w:fill="FFFFFF"/>
                <w:lang w:eastAsia="ru-RU"/>
              </w:rPr>
              <w:t>Ошмянка</w:t>
            </w:r>
            <w:proofErr w:type="spellEnd"/>
            <w:r w:rsidRPr="003B424D">
              <w:rPr>
                <w:rFonts w:ascii="Times New Roman" w:hAnsi="Times New Roman" w:cs="Times New Roman"/>
                <w:sz w:val="24"/>
                <w:szCs w:val="24"/>
                <w:shd w:val="clear" w:color="auto" w:fill="FFFFFF"/>
                <w:lang w:eastAsia="ru-RU"/>
              </w:rPr>
              <w:t>, ул. Центральная, 5а</w:t>
            </w:r>
          </w:p>
        </w:tc>
        <w:tc>
          <w:tcPr>
            <w:tcW w:w="2269" w:type="dxa"/>
            <w:shd w:val="clear" w:color="auto" w:fill="auto"/>
            <w:noWrap/>
            <w:vAlign w:val="center"/>
          </w:tcPr>
          <w:p w:rsidR="003B424D" w:rsidRPr="003B424D" w:rsidRDefault="003B424D" w:rsidP="00BC25FF">
            <w:pPr>
              <w:tabs>
                <w:tab w:val="left" w:pos="589"/>
                <w:tab w:val="center" w:pos="813"/>
              </w:tabs>
              <w:suppressAutoHyphens w:val="0"/>
              <w:spacing w:after="0" w:line="240" w:lineRule="auto"/>
              <w:jc w:val="center"/>
              <w:rPr>
                <w:rFonts w:ascii="Times New Roman" w:hAnsi="Times New Roman" w:cs="Times New Roman"/>
                <w:sz w:val="24"/>
                <w:szCs w:val="24"/>
                <w:u w:val="single"/>
                <w:lang w:eastAsia="ru-RU"/>
              </w:rPr>
            </w:pPr>
            <w:r w:rsidRPr="003B424D">
              <w:rPr>
                <w:rFonts w:ascii="Times New Roman" w:hAnsi="Times New Roman" w:cs="Times New Roman"/>
                <w:sz w:val="24"/>
                <w:szCs w:val="24"/>
                <w:u w:val="single"/>
                <w:lang w:eastAsia="ru-RU"/>
              </w:rPr>
              <w:t>26</w:t>
            </w:r>
          </w:p>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r w:rsidRPr="003B424D">
              <w:rPr>
                <w:rFonts w:ascii="Times New Roman" w:hAnsi="Times New Roman" w:cs="Times New Roman"/>
                <w:sz w:val="24"/>
                <w:szCs w:val="24"/>
                <w:lang w:eastAsia="ru-RU"/>
              </w:rPr>
              <w:t>0</w:t>
            </w:r>
          </w:p>
        </w:tc>
      </w:tr>
    </w:tbl>
    <w:p w:rsidR="003B424D" w:rsidRPr="003B424D" w:rsidRDefault="003B424D" w:rsidP="003B424D">
      <w:pPr>
        <w:suppressAutoHyphens w:val="0"/>
        <w:spacing w:after="0" w:line="240" w:lineRule="auto"/>
        <w:ind w:right="284"/>
        <w:jc w:val="both"/>
        <w:rPr>
          <w:rFonts w:ascii="Times New Roman" w:hAnsi="Times New Roman" w:cs="Times New Roman"/>
          <w:sz w:val="24"/>
          <w:szCs w:val="24"/>
          <w:lang w:eastAsia="ru-RU"/>
        </w:rPr>
      </w:pPr>
    </w:p>
    <w:p w:rsidR="003B424D" w:rsidRPr="003B424D" w:rsidRDefault="003B424D" w:rsidP="003B424D">
      <w:pPr>
        <w:suppressAutoHyphens w:val="0"/>
        <w:spacing w:after="0" w:line="240" w:lineRule="auto"/>
        <w:ind w:firstLine="709"/>
        <w:jc w:val="center"/>
        <w:rPr>
          <w:rFonts w:ascii="Times New Roman" w:hAnsi="Times New Roman" w:cs="Times New Roman"/>
          <w:sz w:val="28"/>
          <w:szCs w:val="28"/>
          <w:lang w:eastAsia="ru-RU"/>
        </w:rPr>
      </w:pPr>
      <w:r w:rsidRPr="003B424D">
        <w:rPr>
          <w:rFonts w:ascii="Times New Roman" w:hAnsi="Times New Roman" w:cs="Times New Roman"/>
          <w:sz w:val="28"/>
          <w:szCs w:val="28"/>
          <w:lang w:eastAsia="ru-RU"/>
        </w:rPr>
        <w:t>Перечень и характеристика объектов социального обслуживания</w:t>
      </w:r>
    </w:p>
    <w:tbl>
      <w:tblPr>
        <w:tblW w:w="4763"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6"/>
        <w:gridCol w:w="2728"/>
        <w:gridCol w:w="3363"/>
        <w:gridCol w:w="2269"/>
      </w:tblGrid>
      <w:tr w:rsidR="003B424D" w:rsidRPr="003B424D" w:rsidTr="00BC25FF">
        <w:trPr>
          <w:cantSplit/>
          <w:trHeight w:val="20"/>
          <w:tblHeader/>
        </w:trPr>
        <w:tc>
          <w:tcPr>
            <w:tcW w:w="756"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bCs/>
                <w:sz w:val="24"/>
                <w:szCs w:val="24"/>
                <w:lang w:eastAsia="ru-RU"/>
              </w:rPr>
            </w:pPr>
            <w:r w:rsidRPr="003B424D">
              <w:rPr>
                <w:rFonts w:ascii="Times New Roman" w:hAnsi="Times New Roman" w:cs="Times New Roman"/>
                <w:bCs/>
                <w:sz w:val="24"/>
                <w:szCs w:val="24"/>
                <w:lang w:eastAsia="ru-RU"/>
              </w:rPr>
              <w:t xml:space="preserve">№ </w:t>
            </w:r>
            <w:proofErr w:type="gramStart"/>
            <w:r w:rsidRPr="003B424D">
              <w:rPr>
                <w:rFonts w:ascii="Times New Roman" w:hAnsi="Times New Roman" w:cs="Times New Roman"/>
                <w:bCs/>
                <w:sz w:val="24"/>
                <w:szCs w:val="24"/>
                <w:lang w:eastAsia="ru-RU"/>
              </w:rPr>
              <w:t>п</w:t>
            </w:r>
            <w:proofErr w:type="gramEnd"/>
            <w:r w:rsidRPr="003B424D">
              <w:rPr>
                <w:rFonts w:ascii="Times New Roman" w:hAnsi="Times New Roman" w:cs="Times New Roman"/>
                <w:bCs/>
                <w:sz w:val="24"/>
                <w:szCs w:val="24"/>
                <w:lang w:eastAsia="ru-RU"/>
              </w:rPr>
              <w:t>/п</w:t>
            </w:r>
          </w:p>
        </w:tc>
        <w:tc>
          <w:tcPr>
            <w:tcW w:w="2947"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bCs/>
                <w:spacing w:val="-5"/>
                <w:sz w:val="24"/>
                <w:szCs w:val="24"/>
                <w:lang w:eastAsia="ru-RU"/>
              </w:rPr>
            </w:pPr>
            <w:r w:rsidRPr="003B424D">
              <w:rPr>
                <w:rFonts w:ascii="Times New Roman" w:hAnsi="Times New Roman" w:cs="Times New Roman"/>
                <w:bCs/>
                <w:spacing w:val="-5"/>
                <w:sz w:val="24"/>
                <w:szCs w:val="24"/>
                <w:lang w:eastAsia="ru-RU"/>
              </w:rPr>
              <w:t>Наименование учреждения,</w:t>
            </w:r>
          </w:p>
          <w:p w:rsidR="003B424D" w:rsidRPr="003B424D" w:rsidRDefault="003B424D" w:rsidP="00BC25FF">
            <w:pPr>
              <w:suppressAutoHyphens w:val="0"/>
              <w:spacing w:after="0" w:line="240" w:lineRule="auto"/>
              <w:jc w:val="center"/>
              <w:rPr>
                <w:rFonts w:ascii="Times New Roman" w:hAnsi="Times New Roman" w:cs="Times New Roman"/>
                <w:bCs/>
                <w:sz w:val="24"/>
                <w:szCs w:val="24"/>
                <w:lang w:eastAsia="ru-RU"/>
              </w:rPr>
            </w:pPr>
            <w:r w:rsidRPr="003B424D">
              <w:rPr>
                <w:rFonts w:ascii="Times New Roman" w:hAnsi="Times New Roman" w:cs="Times New Roman"/>
                <w:bCs/>
                <w:spacing w:val="-5"/>
                <w:sz w:val="24"/>
                <w:szCs w:val="24"/>
                <w:lang w:eastAsia="ru-RU"/>
              </w:rPr>
              <w:t>кол-во объектов</w:t>
            </w:r>
          </w:p>
        </w:tc>
        <w:tc>
          <w:tcPr>
            <w:tcW w:w="3685"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bCs/>
                <w:sz w:val="24"/>
                <w:szCs w:val="24"/>
                <w:lang w:eastAsia="ru-RU"/>
              </w:rPr>
            </w:pPr>
            <w:r w:rsidRPr="003B424D">
              <w:rPr>
                <w:rFonts w:ascii="Times New Roman" w:hAnsi="Times New Roman" w:cs="Times New Roman"/>
                <w:bCs/>
                <w:spacing w:val="-2"/>
                <w:sz w:val="24"/>
                <w:szCs w:val="24"/>
                <w:lang w:eastAsia="ru-RU"/>
              </w:rPr>
              <w:t>Местоположение</w:t>
            </w:r>
          </w:p>
        </w:tc>
        <w:tc>
          <w:tcPr>
            <w:tcW w:w="2269"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bCs/>
                <w:sz w:val="24"/>
                <w:szCs w:val="24"/>
                <w:lang w:eastAsia="ru-RU"/>
              </w:rPr>
            </w:pPr>
            <w:r w:rsidRPr="003B424D">
              <w:rPr>
                <w:rFonts w:ascii="Times New Roman" w:hAnsi="Times New Roman" w:cs="Times New Roman"/>
                <w:bCs/>
                <w:sz w:val="24"/>
                <w:szCs w:val="24"/>
                <w:lang w:eastAsia="ru-RU"/>
              </w:rPr>
              <w:t>Вместимость</w:t>
            </w:r>
          </w:p>
        </w:tc>
      </w:tr>
      <w:tr w:rsidR="003B424D" w:rsidRPr="003B424D" w:rsidTr="00BC25FF">
        <w:trPr>
          <w:cantSplit/>
          <w:trHeight w:val="20"/>
          <w:tblHeader/>
        </w:trPr>
        <w:tc>
          <w:tcPr>
            <w:tcW w:w="756"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bCs/>
                <w:sz w:val="24"/>
                <w:szCs w:val="24"/>
                <w:lang w:eastAsia="ru-RU"/>
              </w:rPr>
            </w:pPr>
            <w:r w:rsidRPr="003B424D">
              <w:rPr>
                <w:rFonts w:ascii="Times New Roman" w:hAnsi="Times New Roman" w:cs="Times New Roman"/>
                <w:bCs/>
                <w:sz w:val="24"/>
                <w:szCs w:val="24"/>
                <w:lang w:eastAsia="ru-RU"/>
              </w:rPr>
              <w:t>1</w:t>
            </w:r>
          </w:p>
        </w:tc>
        <w:tc>
          <w:tcPr>
            <w:tcW w:w="2947"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bCs/>
                <w:spacing w:val="-5"/>
                <w:sz w:val="24"/>
                <w:szCs w:val="24"/>
                <w:lang w:eastAsia="ru-RU"/>
              </w:rPr>
            </w:pPr>
            <w:r w:rsidRPr="003B424D">
              <w:rPr>
                <w:rFonts w:ascii="Times New Roman" w:hAnsi="Times New Roman" w:cs="Times New Roman"/>
                <w:sz w:val="24"/>
                <w:szCs w:val="24"/>
                <w:lang w:eastAsia="ru-RU"/>
              </w:rPr>
              <w:t>Магазины</w:t>
            </w:r>
          </w:p>
        </w:tc>
        <w:tc>
          <w:tcPr>
            <w:tcW w:w="3685"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bCs/>
                <w:spacing w:val="-2"/>
                <w:sz w:val="24"/>
                <w:szCs w:val="24"/>
                <w:highlight w:val="yellow"/>
                <w:lang w:eastAsia="ru-RU"/>
              </w:rPr>
            </w:pPr>
          </w:p>
        </w:tc>
        <w:tc>
          <w:tcPr>
            <w:tcW w:w="2269"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bCs/>
                <w:sz w:val="24"/>
                <w:szCs w:val="24"/>
                <w:highlight w:val="yellow"/>
                <w:lang w:eastAsia="ru-RU"/>
              </w:rPr>
            </w:pPr>
          </w:p>
        </w:tc>
      </w:tr>
      <w:tr w:rsidR="003B424D" w:rsidRPr="003B424D" w:rsidTr="00BC25FF">
        <w:trPr>
          <w:cantSplit/>
          <w:trHeight w:val="20"/>
        </w:trPr>
        <w:tc>
          <w:tcPr>
            <w:tcW w:w="756" w:type="dxa"/>
            <w:shd w:val="clear" w:color="auto" w:fill="auto"/>
            <w:noWrap/>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p>
        </w:tc>
        <w:tc>
          <w:tcPr>
            <w:tcW w:w="2947"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r w:rsidRPr="003B424D">
              <w:rPr>
                <w:rFonts w:ascii="Times New Roman" w:hAnsi="Times New Roman" w:cs="Times New Roman"/>
                <w:sz w:val="24"/>
                <w:szCs w:val="24"/>
                <w:lang w:eastAsia="ru-RU"/>
              </w:rPr>
              <w:t>2</w:t>
            </w:r>
          </w:p>
        </w:tc>
        <w:tc>
          <w:tcPr>
            <w:tcW w:w="3685"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r w:rsidRPr="003B424D">
              <w:rPr>
                <w:rFonts w:ascii="Times New Roman" w:hAnsi="Times New Roman" w:cs="Times New Roman"/>
                <w:sz w:val="24"/>
                <w:szCs w:val="24"/>
                <w:lang w:eastAsia="ru-RU"/>
              </w:rPr>
              <w:t xml:space="preserve">с. Орловка, </w:t>
            </w:r>
            <w:proofErr w:type="spellStart"/>
            <w:r w:rsidRPr="003B424D">
              <w:rPr>
                <w:rFonts w:ascii="Times New Roman" w:hAnsi="Times New Roman" w:cs="Times New Roman"/>
                <w:sz w:val="24"/>
                <w:szCs w:val="24"/>
                <w:lang w:eastAsia="ru-RU"/>
              </w:rPr>
              <w:t>д</w:t>
            </w:r>
            <w:proofErr w:type="gramStart"/>
            <w:r w:rsidRPr="003B424D">
              <w:rPr>
                <w:rFonts w:ascii="Times New Roman" w:hAnsi="Times New Roman" w:cs="Times New Roman"/>
                <w:sz w:val="24"/>
                <w:szCs w:val="24"/>
                <w:lang w:eastAsia="ru-RU"/>
              </w:rPr>
              <w:t>.О</w:t>
            </w:r>
            <w:proofErr w:type="gramEnd"/>
            <w:r w:rsidRPr="003B424D">
              <w:rPr>
                <w:rFonts w:ascii="Times New Roman" w:hAnsi="Times New Roman" w:cs="Times New Roman"/>
                <w:sz w:val="24"/>
                <w:szCs w:val="24"/>
                <w:lang w:eastAsia="ru-RU"/>
              </w:rPr>
              <w:t>шмянка</w:t>
            </w:r>
            <w:proofErr w:type="spellEnd"/>
          </w:p>
        </w:tc>
        <w:tc>
          <w:tcPr>
            <w:tcW w:w="2269" w:type="dxa"/>
            <w:shd w:val="clear" w:color="auto" w:fill="auto"/>
            <w:noWrap/>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r w:rsidRPr="003B424D">
              <w:rPr>
                <w:rFonts w:ascii="Times New Roman" w:hAnsi="Times New Roman" w:cs="Times New Roman"/>
                <w:sz w:val="24"/>
                <w:szCs w:val="24"/>
                <w:lang w:eastAsia="ru-RU"/>
              </w:rPr>
              <w:t>18 кв</w:t>
            </w:r>
            <w:proofErr w:type="gramStart"/>
            <w:r w:rsidRPr="003B424D">
              <w:rPr>
                <w:rFonts w:ascii="Times New Roman" w:hAnsi="Times New Roman" w:cs="Times New Roman"/>
                <w:sz w:val="24"/>
                <w:szCs w:val="24"/>
                <w:lang w:eastAsia="ru-RU"/>
              </w:rPr>
              <w:t>.м</w:t>
            </w:r>
            <w:proofErr w:type="gramEnd"/>
            <w:r w:rsidRPr="003B424D">
              <w:rPr>
                <w:rFonts w:ascii="Times New Roman" w:hAnsi="Times New Roman" w:cs="Times New Roman"/>
                <w:sz w:val="24"/>
                <w:szCs w:val="24"/>
                <w:lang w:eastAsia="ru-RU"/>
              </w:rPr>
              <w:t xml:space="preserve"> торгового зала</w:t>
            </w:r>
          </w:p>
        </w:tc>
      </w:tr>
      <w:tr w:rsidR="003B424D" w:rsidRPr="003B424D" w:rsidTr="00BC25FF">
        <w:trPr>
          <w:cantSplit/>
          <w:trHeight w:val="20"/>
        </w:trPr>
        <w:tc>
          <w:tcPr>
            <w:tcW w:w="756" w:type="dxa"/>
            <w:shd w:val="clear" w:color="auto" w:fill="auto"/>
            <w:noWrap/>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r w:rsidRPr="003B424D">
              <w:rPr>
                <w:rFonts w:ascii="Times New Roman" w:hAnsi="Times New Roman" w:cs="Times New Roman"/>
                <w:sz w:val="24"/>
                <w:szCs w:val="24"/>
                <w:lang w:eastAsia="ru-RU"/>
              </w:rPr>
              <w:t>2</w:t>
            </w:r>
          </w:p>
        </w:tc>
        <w:tc>
          <w:tcPr>
            <w:tcW w:w="2947"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r w:rsidRPr="003B424D">
              <w:rPr>
                <w:rFonts w:ascii="Times New Roman" w:hAnsi="Times New Roman" w:cs="Times New Roman"/>
                <w:sz w:val="24"/>
                <w:szCs w:val="24"/>
                <w:lang w:eastAsia="ru-RU"/>
              </w:rPr>
              <w:t>Почтовые отделения</w:t>
            </w:r>
          </w:p>
        </w:tc>
        <w:tc>
          <w:tcPr>
            <w:tcW w:w="3685"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p>
        </w:tc>
        <w:tc>
          <w:tcPr>
            <w:tcW w:w="2269" w:type="dxa"/>
            <w:shd w:val="clear" w:color="auto" w:fill="auto"/>
            <w:noWrap/>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p>
        </w:tc>
      </w:tr>
      <w:tr w:rsidR="003B424D" w:rsidRPr="003B424D" w:rsidTr="00BC25FF">
        <w:trPr>
          <w:cantSplit/>
          <w:trHeight w:val="20"/>
        </w:trPr>
        <w:tc>
          <w:tcPr>
            <w:tcW w:w="756" w:type="dxa"/>
            <w:shd w:val="clear" w:color="auto" w:fill="auto"/>
            <w:noWrap/>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p>
        </w:tc>
        <w:tc>
          <w:tcPr>
            <w:tcW w:w="2947"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r w:rsidRPr="003B424D">
              <w:rPr>
                <w:rFonts w:ascii="Times New Roman" w:hAnsi="Times New Roman" w:cs="Times New Roman"/>
                <w:sz w:val="24"/>
                <w:szCs w:val="24"/>
                <w:lang w:eastAsia="ru-RU"/>
              </w:rPr>
              <w:t>1</w:t>
            </w:r>
          </w:p>
        </w:tc>
        <w:tc>
          <w:tcPr>
            <w:tcW w:w="3685"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proofErr w:type="gramStart"/>
            <w:r w:rsidRPr="003B424D">
              <w:rPr>
                <w:rFonts w:ascii="Times New Roman" w:hAnsi="Times New Roman" w:cs="Times New Roman"/>
                <w:sz w:val="24"/>
                <w:szCs w:val="24"/>
                <w:shd w:val="clear" w:color="auto" w:fill="FFFFFF"/>
                <w:lang w:eastAsia="ru-RU"/>
              </w:rPr>
              <w:t>с</w:t>
            </w:r>
            <w:proofErr w:type="gramEnd"/>
            <w:r w:rsidRPr="003B424D">
              <w:rPr>
                <w:rFonts w:ascii="Times New Roman" w:hAnsi="Times New Roman" w:cs="Times New Roman"/>
                <w:sz w:val="24"/>
                <w:szCs w:val="24"/>
                <w:shd w:val="clear" w:color="auto" w:fill="FFFFFF"/>
                <w:lang w:eastAsia="ru-RU"/>
              </w:rPr>
              <w:t>. Орловка</w:t>
            </w:r>
          </w:p>
        </w:tc>
        <w:tc>
          <w:tcPr>
            <w:tcW w:w="2269" w:type="dxa"/>
            <w:shd w:val="clear" w:color="auto" w:fill="auto"/>
            <w:noWrap/>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r w:rsidRPr="003B424D">
              <w:rPr>
                <w:rFonts w:ascii="Times New Roman" w:hAnsi="Times New Roman" w:cs="Times New Roman"/>
                <w:sz w:val="24"/>
                <w:szCs w:val="24"/>
                <w:lang w:eastAsia="ru-RU"/>
              </w:rPr>
              <w:t>н/д</w:t>
            </w:r>
          </w:p>
        </w:tc>
      </w:tr>
      <w:tr w:rsidR="003B424D" w:rsidRPr="003B424D" w:rsidTr="00BC25FF">
        <w:trPr>
          <w:cantSplit/>
          <w:trHeight w:val="20"/>
        </w:trPr>
        <w:tc>
          <w:tcPr>
            <w:tcW w:w="756" w:type="dxa"/>
            <w:shd w:val="clear" w:color="auto" w:fill="auto"/>
            <w:noWrap/>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highlight w:val="yellow"/>
                <w:lang w:eastAsia="ru-RU"/>
              </w:rPr>
            </w:pPr>
            <w:r w:rsidRPr="003B424D">
              <w:rPr>
                <w:rFonts w:ascii="Times New Roman" w:hAnsi="Times New Roman" w:cs="Times New Roman"/>
                <w:sz w:val="24"/>
                <w:szCs w:val="24"/>
                <w:lang w:eastAsia="ru-RU"/>
              </w:rPr>
              <w:t>3</w:t>
            </w:r>
          </w:p>
        </w:tc>
        <w:tc>
          <w:tcPr>
            <w:tcW w:w="2947"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r w:rsidRPr="003B424D">
              <w:rPr>
                <w:rFonts w:ascii="Times New Roman" w:hAnsi="Times New Roman" w:cs="Times New Roman"/>
                <w:sz w:val="24"/>
                <w:szCs w:val="24"/>
                <w:lang w:eastAsia="ru-RU"/>
              </w:rPr>
              <w:t>Предприятия общественного питания</w:t>
            </w:r>
          </w:p>
        </w:tc>
        <w:tc>
          <w:tcPr>
            <w:tcW w:w="3685"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shd w:val="clear" w:color="auto" w:fill="FFFFFF"/>
                <w:lang w:eastAsia="ru-RU"/>
              </w:rPr>
            </w:pPr>
          </w:p>
        </w:tc>
        <w:tc>
          <w:tcPr>
            <w:tcW w:w="2269" w:type="dxa"/>
            <w:shd w:val="clear" w:color="auto" w:fill="auto"/>
            <w:noWrap/>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p>
        </w:tc>
      </w:tr>
      <w:tr w:rsidR="003B424D" w:rsidRPr="003B424D" w:rsidTr="00BC25FF">
        <w:trPr>
          <w:cantSplit/>
          <w:trHeight w:val="20"/>
        </w:trPr>
        <w:tc>
          <w:tcPr>
            <w:tcW w:w="756" w:type="dxa"/>
            <w:shd w:val="clear" w:color="auto" w:fill="auto"/>
            <w:noWrap/>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highlight w:val="yellow"/>
                <w:lang w:eastAsia="ru-RU"/>
              </w:rPr>
            </w:pPr>
          </w:p>
        </w:tc>
        <w:tc>
          <w:tcPr>
            <w:tcW w:w="2947"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r w:rsidRPr="003B424D">
              <w:rPr>
                <w:rFonts w:ascii="Times New Roman" w:hAnsi="Times New Roman" w:cs="Times New Roman"/>
                <w:sz w:val="24"/>
                <w:szCs w:val="24"/>
                <w:lang w:eastAsia="ru-RU"/>
              </w:rPr>
              <w:t>1 Столовая</w:t>
            </w:r>
          </w:p>
        </w:tc>
        <w:tc>
          <w:tcPr>
            <w:tcW w:w="3685"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proofErr w:type="gramStart"/>
            <w:r w:rsidRPr="003B424D">
              <w:rPr>
                <w:rFonts w:ascii="Times New Roman" w:hAnsi="Times New Roman" w:cs="Times New Roman"/>
                <w:sz w:val="24"/>
                <w:szCs w:val="24"/>
                <w:lang w:eastAsia="ru-RU"/>
              </w:rPr>
              <w:t>с</w:t>
            </w:r>
            <w:proofErr w:type="gramEnd"/>
            <w:r w:rsidRPr="003B424D">
              <w:rPr>
                <w:rFonts w:ascii="Times New Roman" w:hAnsi="Times New Roman" w:cs="Times New Roman"/>
                <w:sz w:val="24"/>
                <w:szCs w:val="24"/>
                <w:lang w:eastAsia="ru-RU"/>
              </w:rPr>
              <w:t>. Орловка, ул. Школьная 2</w:t>
            </w:r>
          </w:p>
        </w:tc>
        <w:tc>
          <w:tcPr>
            <w:tcW w:w="2269" w:type="dxa"/>
            <w:shd w:val="clear" w:color="auto" w:fill="auto"/>
            <w:noWrap/>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r w:rsidRPr="003B424D">
              <w:rPr>
                <w:rFonts w:ascii="Times New Roman" w:hAnsi="Times New Roman" w:cs="Times New Roman"/>
                <w:sz w:val="24"/>
                <w:szCs w:val="24"/>
                <w:lang w:eastAsia="ru-RU"/>
              </w:rPr>
              <w:t>28 мест</w:t>
            </w:r>
          </w:p>
        </w:tc>
      </w:tr>
    </w:tbl>
    <w:p w:rsidR="003B424D" w:rsidRPr="003B424D" w:rsidRDefault="003B424D" w:rsidP="003B424D">
      <w:pPr>
        <w:suppressAutoHyphens w:val="0"/>
        <w:spacing w:after="0" w:line="240" w:lineRule="auto"/>
        <w:ind w:left="142" w:right="284" w:firstLine="709"/>
        <w:jc w:val="both"/>
        <w:rPr>
          <w:rFonts w:ascii="Times New Roman" w:hAnsi="Times New Roman" w:cs="Times New Roman"/>
          <w:sz w:val="24"/>
          <w:szCs w:val="24"/>
          <w:lang w:eastAsia="ru-RU"/>
        </w:rPr>
      </w:pPr>
    </w:p>
    <w:p w:rsidR="003B424D" w:rsidRPr="003B424D" w:rsidRDefault="003B424D" w:rsidP="00BC25FF">
      <w:pPr>
        <w:suppressAutoHyphens w:val="0"/>
        <w:spacing w:after="0" w:line="240" w:lineRule="auto"/>
        <w:jc w:val="center"/>
        <w:rPr>
          <w:rFonts w:ascii="Times New Roman" w:hAnsi="Times New Roman" w:cs="Times New Roman"/>
          <w:sz w:val="28"/>
          <w:szCs w:val="28"/>
          <w:lang w:eastAsia="ru-RU"/>
        </w:rPr>
      </w:pPr>
      <w:r w:rsidRPr="003B424D">
        <w:rPr>
          <w:rFonts w:ascii="Times New Roman" w:hAnsi="Times New Roman" w:cs="Times New Roman"/>
          <w:sz w:val="28"/>
          <w:szCs w:val="28"/>
          <w:lang w:eastAsia="ru-RU"/>
        </w:rPr>
        <w:t>Перечень и характеристика учреждений культурно-досугового типа</w:t>
      </w:r>
    </w:p>
    <w:tbl>
      <w:tblPr>
        <w:tblW w:w="4763" w:type="pct"/>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6"/>
        <w:gridCol w:w="2715"/>
        <w:gridCol w:w="3376"/>
        <w:gridCol w:w="2269"/>
      </w:tblGrid>
      <w:tr w:rsidR="003B424D" w:rsidRPr="003B424D" w:rsidTr="00BC25FF">
        <w:trPr>
          <w:cantSplit/>
          <w:trHeight w:val="20"/>
          <w:tblHeader/>
          <w:jc w:val="center"/>
        </w:trPr>
        <w:tc>
          <w:tcPr>
            <w:tcW w:w="756"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bCs/>
                <w:sz w:val="24"/>
                <w:szCs w:val="24"/>
                <w:lang w:eastAsia="ru-RU"/>
              </w:rPr>
            </w:pPr>
            <w:r w:rsidRPr="003B424D">
              <w:rPr>
                <w:rFonts w:ascii="Times New Roman" w:hAnsi="Times New Roman" w:cs="Times New Roman"/>
                <w:bCs/>
                <w:sz w:val="24"/>
                <w:szCs w:val="24"/>
                <w:lang w:eastAsia="ru-RU"/>
              </w:rPr>
              <w:t xml:space="preserve">№ </w:t>
            </w:r>
            <w:proofErr w:type="gramStart"/>
            <w:r w:rsidRPr="003B424D">
              <w:rPr>
                <w:rFonts w:ascii="Times New Roman" w:hAnsi="Times New Roman" w:cs="Times New Roman"/>
                <w:bCs/>
                <w:sz w:val="24"/>
                <w:szCs w:val="24"/>
                <w:lang w:eastAsia="ru-RU"/>
              </w:rPr>
              <w:t>п</w:t>
            </w:r>
            <w:proofErr w:type="gramEnd"/>
            <w:r w:rsidRPr="003B424D">
              <w:rPr>
                <w:rFonts w:ascii="Times New Roman" w:hAnsi="Times New Roman" w:cs="Times New Roman"/>
                <w:bCs/>
                <w:sz w:val="24"/>
                <w:szCs w:val="24"/>
                <w:lang w:eastAsia="ru-RU"/>
              </w:rPr>
              <w:t>/п</w:t>
            </w:r>
          </w:p>
        </w:tc>
        <w:tc>
          <w:tcPr>
            <w:tcW w:w="2947"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bCs/>
                <w:spacing w:val="-5"/>
                <w:sz w:val="24"/>
                <w:szCs w:val="24"/>
                <w:lang w:eastAsia="ru-RU"/>
              </w:rPr>
            </w:pPr>
            <w:r w:rsidRPr="003B424D">
              <w:rPr>
                <w:rFonts w:ascii="Times New Roman" w:hAnsi="Times New Roman" w:cs="Times New Roman"/>
                <w:bCs/>
                <w:spacing w:val="-5"/>
                <w:sz w:val="24"/>
                <w:szCs w:val="24"/>
                <w:lang w:eastAsia="ru-RU"/>
              </w:rPr>
              <w:t>Наименование учреждения</w:t>
            </w:r>
          </w:p>
        </w:tc>
        <w:tc>
          <w:tcPr>
            <w:tcW w:w="3685"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bCs/>
                <w:sz w:val="24"/>
                <w:szCs w:val="24"/>
                <w:lang w:eastAsia="ru-RU"/>
              </w:rPr>
            </w:pPr>
            <w:r w:rsidRPr="003B424D">
              <w:rPr>
                <w:rFonts w:ascii="Times New Roman" w:hAnsi="Times New Roman" w:cs="Times New Roman"/>
                <w:bCs/>
                <w:spacing w:val="-2"/>
                <w:sz w:val="24"/>
                <w:szCs w:val="24"/>
                <w:lang w:eastAsia="ru-RU"/>
              </w:rPr>
              <w:t>Местоположение</w:t>
            </w:r>
          </w:p>
        </w:tc>
        <w:tc>
          <w:tcPr>
            <w:tcW w:w="2269"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bCs/>
                <w:sz w:val="24"/>
                <w:szCs w:val="24"/>
                <w:lang w:eastAsia="ru-RU"/>
              </w:rPr>
            </w:pPr>
            <w:r w:rsidRPr="003B424D">
              <w:rPr>
                <w:rFonts w:ascii="Times New Roman" w:hAnsi="Times New Roman" w:cs="Times New Roman"/>
                <w:bCs/>
                <w:sz w:val="24"/>
                <w:szCs w:val="24"/>
                <w:lang w:eastAsia="ru-RU"/>
              </w:rPr>
              <w:t>Вместимость,</w:t>
            </w:r>
          </w:p>
          <w:p w:rsidR="003B424D" w:rsidRPr="003B424D" w:rsidRDefault="003B424D" w:rsidP="00BC25FF">
            <w:pPr>
              <w:suppressAutoHyphens w:val="0"/>
              <w:spacing w:after="0" w:line="240" w:lineRule="auto"/>
              <w:jc w:val="center"/>
              <w:rPr>
                <w:rFonts w:ascii="Times New Roman" w:hAnsi="Times New Roman" w:cs="Times New Roman"/>
                <w:bCs/>
                <w:sz w:val="24"/>
                <w:szCs w:val="24"/>
                <w:lang w:eastAsia="ru-RU"/>
              </w:rPr>
            </w:pPr>
            <w:r w:rsidRPr="003B424D">
              <w:rPr>
                <w:rFonts w:ascii="Times New Roman" w:hAnsi="Times New Roman" w:cs="Times New Roman"/>
                <w:bCs/>
                <w:sz w:val="24"/>
                <w:szCs w:val="24"/>
                <w:lang w:eastAsia="ru-RU"/>
              </w:rPr>
              <w:t>мест</w:t>
            </w:r>
          </w:p>
        </w:tc>
      </w:tr>
      <w:tr w:rsidR="003B424D" w:rsidRPr="003B424D" w:rsidTr="00BC25FF">
        <w:trPr>
          <w:cantSplit/>
          <w:trHeight w:val="20"/>
          <w:jc w:val="center"/>
        </w:trPr>
        <w:tc>
          <w:tcPr>
            <w:tcW w:w="756" w:type="dxa"/>
            <w:shd w:val="clear" w:color="auto" w:fill="auto"/>
            <w:noWrap/>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r w:rsidRPr="003B424D">
              <w:rPr>
                <w:rFonts w:ascii="Times New Roman" w:hAnsi="Times New Roman" w:cs="Times New Roman"/>
                <w:sz w:val="24"/>
                <w:szCs w:val="24"/>
                <w:lang w:eastAsia="ru-RU"/>
              </w:rPr>
              <w:t>1</w:t>
            </w:r>
          </w:p>
        </w:tc>
        <w:tc>
          <w:tcPr>
            <w:tcW w:w="2947"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r w:rsidRPr="003B424D">
              <w:rPr>
                <w:rFonts w:ascii="Times New Roman" w:hAnsi="Times New Roman" w:cs="Times New Roman"/>
                <w:sz w:val="24"/>
                <w:szCs w:val="24"/>
                <w:lang w:eastAsia="ru-RU"/>
              </w:rPr>
              <w:t>Клуб села Орловка</w:t>
            </w:r>
          </w:p>
        </w:tc>
        <w:tc>
          <w:tcPr>
            <w:tcW w:w="3685"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proofErr w:type="gramStart"/>
            <w:r w:rsidRPr="003B424D">
              <w:rPr>
                <w:rFonts w:ascii="Times New Roman" w:hAnsi="Times New Roman" w:cs="Times New Roman"/>
                <w:sz w:val="24"/>
                <w:szCs w:val="24"/>
                <w:lang w:eastAsia="ru-RU"/>
              </w:rPr>
              <w:t>с</w:t>
            </w:r>
            <w:proofErr w:type="gramEnd"/>
            <w:r w:rsidRPr="003B424D">
              <w:rPr>
                <w:rFonts w:ascii="Times New Roman" w:hAnsi="Times New Roman" w:cs="Times New Roman"/>
                <w:sz w:val="24"/>
                <w:szCs w:val="24"/>
                <w:lang w:eastAsia="ru-RU"/>
              </w:rPr>
              <w:t>. Орловка</w:t>
            </w:r>
          </w:p>
        </w:tc>
        <w:tc>
          <w:tcPr>
            <w:tcW w:w="2269" w:type="dxa"/>
            <w:shd w:val="clear" w:color="auto" w:fill="auto"/>
            <w:noWrap/>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r w:rsidRPr="003B424D">
              <w:rPr>
                <w:rFonts w:ascii="Times New Roman" w:hAnsi="Times New Roman" w:cs="Times New Roman"/>
                <w:sz w:val="24"/>
                <w:szCs w:val="24"/>
                <w:lang w:eastAsia="ru-RU"/>
              </w:rPr>
              <w:t>70</w:t>
            </w:r>
          </w:p>
        </w:tc>
      </w:tr>
      <w:tr w:rsidR="003B424D" w:rsidRPr="003B424D" w:rsidTr="00BC25FF">
        <w:trPr>
          <w:cantSplit/>
          <w:trHeight w:val="20"/>
          <w:jc w:val="center"/>
        </w:trPr>
        <w:tc>
          <w:tcPr>
            <w:tcW w:w="756" w:type="dxa"/>
            <w:shd w:val="clear" w:color="auto" w:fill="auto"/>
            <w:noWrap/>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r w:rsidRPr="003B424D">
              <w:rPr>
                <w:rFonts w:ascii="Times New Roman" w:hAnsi="Times New Roman" w:cs="Times New Roman"/>
                <w:sz w:val="24"/>
                <w:szCs w:val="24"/>
                <w:lang w:eastAsia="ru-RU"/>
              </w:rPr>
              <w:t>2</w:t>
            </w:r>
          </w:p>
        </w:tc>
        <w:tc>
          <w:tcPr>
            <w:tcW w:w="2947"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r w:rsidRPr="003B424D">
              <w:rPr>
                <w:rFonts w:ascii="Times New Roman" w:hAnsi="Times New Roman" w:cs="Times New Roman"/>
                <w:sz w:val="24"/>
                <w:szCs w:val="24"/>
                <w:lang w:eastAsia="ru-RU"/>
              </w:rPr>
              <w:t xml:space="preserve">Клуб деревни </w:t>
            </w:r>
            <w:proofErr w:type="spellStart"/>
            <w:r w:rsidRPr="003B424D">
              <w:rPr>
                <w:rFonts w:ascii="Times New Roman" w:hAnsi="Times New Roman" w:cs="Times New Roman"/>
                <w:sz w:val="24"/>
                <w:szCs w:val="24"/>
                <w:lang w:eastAsia="ru-RU"/>
              </w:rPr>
              <w:t>Ошмянка</w:t>
            </w:r>
            <w:proofErr w:type="spellEnd"/>
          </w:p>
        </w:tc>
        <w:tc>
          <w:tcPr>
            <w:tcW w:w="3685"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r w:rsidRPr="003B424D">
              <w:rPr>
                <w:rFonts w:ascii="Times New Roman" w:hAnsi="Times New Roman" w:cs="Times New Roman"/>
                <w:sz w:val="24"/>
                <w:szCs w:val="24"/>
                <w:shd w:val="clear" w:color="auto" w:fill="FFFFFF"/>
                <w:lang w:eastAsia="ru-RU"/>
              </w:rPr>
              <w:t xml:space="preserve">д. </w:t>
            </w:r>
            <w:proofErr w:type="spellStart"/>
            <w:r w:rsidRPr="003B424D">
              <w:rPr>
                <w:rFonts w:ascii="Times New Roman" w:hAnsi="Times New Roman" w:cs="Times New Roman"/>
                <w:sz w:val="24"/>
                <w:szCs w:val="24"/>
                <w:shd w:val="clear" w:color="auto" w:fill="FFFFFF"/>
                <w:lang w:eastAsia="ru-RU"/>
              </w:rPr>
              <w:t>Ошмянка</w:t>
            </w:r>
            <w:proofErr w:type="spellEnd"/>
          </w:p>
        </w:tc>
        <w:tc>
          <w:tcPr>
            <w:tcW w:w="2269" w:type="dxa"/>
            <w:shd w:val="clear" w:color="auto" w:fill="auto"/>
            <w:noWrap/>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r w:rsidRPr="003B424D">
              <w:rPr>
                <w:rFonts w:ascii="Times New Roman" w:hAnsi="Times New Roman" w:cs="Times New Roman"/>
                <w:sz w:val="24"/>
                <w:szCs w:val="24"/>
                <w:lang w:eastAsia="ru-RU"/>
              </w:rPr>
              <w:t>н/д</w:t>
            </w:r>
          </w:p>
        </w:tc>
      </w:tr>
    </w:tbl>
    <w:p w:rsidR="003B424D" w:rsidRPr="003B424D" w:rsidRDefault="003B424D" w:rsidP="003B424D">
      <w:pPr>
        <w:suppressAutoHyphens w:val="0"/>
        <w:spacing w:after="0" w:line="240" w:lineRule="auto"/>
        <w:ind w:left="142" w:right="284" w:firstLine="709"/>
        <w:jc w:val="both"/>
        <w:rPr>
          <w:rFonts w:ascii="Times New Roman" w:hAnsi="Times New Roman" w:cs="Times New Roman"/>
          <w:sz w:val="24"/>
          <w:szCs w:val="24"/>
          <w:lang w:eastAsia="ru-RU"/>
        </w:rPr>
      </w:pPr>
    </w:p>
    <w:p w:rsidR="003B424D" w:rsidRPr="003B424D" w:rsidRDefault="003B424D" w:rsidP="00BC25FF">
      <w:pPr>
        <w:suppressAutoHyphens w:val="0"/>
        <w:spacing w:after="0" w:line="240" w:lineRule="auto"/>
        <w:jc w:val="center"/>
        <w:rPr>
          <w:rFonts w:ascii="Times New Roman" w:hAnsi="Times New Roman" w:cs="Times New Roman"/>
          <w:sz w:val="28"/>
          <w:szCs w:val="28"/>
          <w:lang w:eastAsia="ru-RU"/>
        </w:rPr>
      </w:pPr>
      <w:r w:rsidRPr="003B424D">
        <w:rPr>
          <w:rFonts w:ascii="Times New Roman" w:hAnsi="Times New Roman" w:cs="Times New Roman"/>
          <w:sz w:val="28"/>
          <w:szCs w:val="28"/>
          <w:lang w:eastAsia="ru-RU"/>
        </w:rPr>
        <w:t>Перечень и характеристика учреждений библиотечного типа</w:t>
      </w:r>
    </w:p>
    <w:tbl>
      <w:tblPr>
        <w:tblW w:w="4763" w:type="pct"/>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6"/>
        <w:gridCol w:w="2713"/>
        <w:gridCol w:w="3378"/>
        <w:gridCol w:w="2269"/>
      </w:tblGrid>
      <w:tr w:rsidR="003B424D" w:rsidRPr="003B424D" w:rsidTr="00BC25FF">
        <w:trPr>
          <w:cantSplit/>
          <w:trHeight w:val="345"/>
          <w:tblHeader/>
          <w:jc w:val="center"/>
        </w:trPr>
        <w:tc>
          <w:tcPr>
            <w:tcW w:w="756"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bCs/>
                <w:sz w:val="20"/>
                <w:szCs w:val="20"/>
                <w:lang w:eastAsia="ru-RU"/>
              </w:rPr>
            </w:pPr>
            <w:r w:rsidRPr="003B424D">
              <w:rPr>
                <w:rFonts w:ascii="Times New Roman" w:hAnsi="Times New Roman" w:cs="Times New Roman"/>
                <w:bCs/>
                <w:sz w:val="20"/>
                <w:szCs w:val="20"/>
                <w:lang w:eastAsia="ru-RU"/>
              </w:rPr>
              <w:t xml:space="preserve">№ </w:t>
            </w:r>
            <w:proofErr w:type="gramStart"/>
            <w:r w:rsidRPr="003B424D">
              <w:rPr>
                <w:rFonts w:ascii="Times New Roman" w:hAnsi="Times New Roman" w:cs="Times New Roman"/>
                <w:bCs/>
                <w:sz w:val="20"/>
                <w:szCs w:val="20"/>
                <w:lang w:eastAsia="ru-RU"/>
              </w:rPr>
              <w:t>п</w:t>
            </w:r>
            <w:proofErr w:type="gramEnd"/>
            <w:r w:rsidRPr="003B424D">
              <w:rPr>
                <w:rFonts w:ascii="Times New Roman" w:hAnsi="Times New Roman" w:cs="Times New Roman"/>
                <w:bCs/>
                <w:sz w:val="20"/>
                <w:szCs w:val="20"/>
                <w:lang w:eastAsia="ru-RU"/>
              </w:rPr>
              <w:t>/п</w:t>
            </w:r>
          </w:p>
        </w:tc>
        <w:tc>
          <w:tcPr>
            <w:tcW w:w="2947"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bCs/>
                <w:spacing w:val="-5"/>
                <w:sz w:val="20"/>
                <w:szCs w:val="20"/>
                <w:lang w:eastAsia="ru-RU"/>
              </w:rPr>
            </w:pPr>
            <w:r w:rsidRPr="003B424D">
              <w:rPr>
                <w:rFonts w:ascii="Times New Roman" w:hAnsi="Times New Roman" w:cs="Times New Roman"/>
                <w:bCs/>
                <w:spacing w:val="-5"/>
                <w:sz w:val="20"/>
                <w:szCs w:val="20"/>
                <w:lang w:eastAsia="ru-RU"/>
              </w:rPr>
              <w:t>Наименование учреждения,</w:t>
            </w:r>
          </w:p>
        </w:tc>
        <w:tc>
          <w:tcPr>
            <w:tcW w:w="3685"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bCs/>
                <w:sz w:val="20"/>
                <w:szCs w:val="20"/>
                <w:lang w:eastAsia="ru-RU"/>
              </w:rPr>
            </w:pPr>
            <w:r w:rsidRPr="003B424D">
              <w:rPr>
                <w:rFonts w:ascii="Times New Roman" w:hAnsi="Times New Roman" w:cs="Times New Roman"/>
                <w:bCs/>
                <w:spacing w:val="-2"/>
                <w:sz w:val="20"/>
                <w:szCs w:val="20"/>
                <w:lang w:eastAsia="ru-RU"/>
              </w:rPr>
              <w:t>Местоположение</w:t>
            </w:r>
          </w:p>
        </w:tc>
        <w:tc>
          <w:tcPr>
            <w:tcW w:w="2269"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bCs/>
                <w:sz w:val="20"/>
                <w:szCs w:val="20"/>
                <w:lang w:eastAsia="ru-RU"/>
              </w:rPr>
            </w:pPr>
            <w:r w:rsidRPr="003B424D">
              <w:rPr>
                <w:rFonts w:ascii="Times New Roman" w:hAnsi="Times New Roman" w:cs="Times New Roman"/>
                <w:bCs/>
                <w:sz w:val="20"/>
                <w:szCs w:val="20"/>
                <w:lang w:eastAsia="ru-RU"/>
              </w:rPr>
              <w:t>Вместимость,</w:t>
            </w:r>
          </w:p>
          <w:p w:rsidR="003B424D" w:rsidRPr="003B424D" w:rsidRDefault="003B424D" w:rsidP="00BC25FF">
            <w:pPr>
              <w:suppressAutoHyphens w:val="0"/>
              <w:spacing w:after="0" w:line="240" w:lineRule="auto"/>
              <w:jc w:val="center"/>
              <w:rPr>
                <w:rFonts w:ascii="Times New Roman" w:hAnsi="Times New Roman" w:cs="Times New Roman"/>
                <w:bCs/>
                <w:sz w:val="20"/>
                <w:szCs w:val="20"/>
                <w:lang w:eastAsia="ru-RU"/>
              </w:rPr>
            </w:pPr>
            <w:r w:rsidRPr="003B424D">
              <w:rPr>
                <w:rFonts w:ascii="Times New Roman" w:hAnsi="Times New Roman" w:cs="Times New Roman"/>
                <w:bCs/>
                <w:sz w:val="20"/>
                <w:szCs w:val="20"/>
                <w:lang w:eastAsia="ru-RU"/>
              </w:rPr>
              <w:t>тыс. книг</w:t>
            </w:r>
          </w:p>
        </w:tc>
      </w:tr>
      <w:tr w:rsidR="003B424D" w:rsidRPr="003B424D" w:rsidTr="00BC25FF">
        <w:trPr>
          <w:cantSplit/>
          <w:trHeight w:val="20"/>
          <w:jc w:val="center"/>
        </w:trPr>
        <w:tc>
          <w:tcPr>
            <w:tcW w:w="756" w:type="dxa"/>
            <w:shd w:val="clear" w:color="auto" w:fill="auto"/>
            <w:noWrap/>
            <w:vAlign w:val="center"/>
          </w:tcPr>
          <w:p w:rsidR="003B424D" w:rsidRPr="003B424D" w:rsidRDefault="003B424D" w:rsidP="00BC25FF">
            <w:pPr>
              <w:suppressAutoHyphens w:val="0"/>
              <w:spacing w:after="0" w:line="240" w:lineRule="auto"/>
              <w:jc w:val="center"/>
              <w:rPr>
                <w:rFonts w:ascii="Times New Roman" w:hAnsi="Times New Roman" w:cs="Times New Roman"/>
                <w:lang w:eastAsia="ru-RU"/>
              </w:rPr>
            </w:pPr>
            <w:r w:rsidRPr="003B424D">
              <w:rPr>
                <w:rFonts w:ascii="Times New Roman" w:hAnsi="Times New Roman" w:cs="Times New Roman"/>
                <w:lang w:eastAsia="ru-RU"/>
              </w:rPr>
              <w:t>1</w:t>
            </w:r>
          </w:p>
        </w:tc>
        <w:tc>
          <w:tcPr>
            <w:tcW w:w="2947"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r w:rsidRPr="003B424D">
              <w:rPr>
                <w:rFonts w:ascii="Times New Roman" w:hAnsi="Times New Roman" w:cs="Times New Roman"/>
                <w:sz w:val="24"/>
                <w:szCs w:val="24"/>
                <w:lang w:eastAsia="ru-RU"/>
              </w:rPr>
              <w:t xml:space="preserve">Библиотека </w:t>
            </w:r>
            <w:r w:rsidRPr="003B424D">
              <w:rPr>
                <w:rFonts w:ascii="Times New Roman" w:hAnsi="Times New Roman" w:cs="Times New Roman"/>
                <w:lang w:eastAsia="ru-RU"/>
              </w:rPr>
              <w:t>МОБУ ООШ</w:t>
            </w:r>
          </w:p>
        </w:tc>
        <w:tc>
          <w:tcPr>
            <w:tcW w:w="3685"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proofErr w:type="gramStart"/>
            <w:r w:rsidRPr="003B424D">
              <w:rPr>
                <w:rFonts w:ascii="Times New Roman" w:hAnsi="Times New Roman" w:cs="Times New Roman"/>
                <w:lang w:eastAsia="ru-RU"/>
              </w:rPr>
              <w:t>с</w:t>
            </w:r>
            <w:proofErr w:type="gramEnd"/>
            <w:r w:rsidRPr="003B424D">
              <w:rPr>
                <w:rFonts w:ascii="Times New Roman" w:hAnsi="Times New Roman" w:cs="Times New Roman"/>
                <w:lang w:eastAsia="ru-RU"/>
              </w:rPr>
              <w:t>. Орловка, ул. Школьная 2</w:t>
            </w:r>
          </w:p>
        </w:tc>
        <w:tc>
          <w:tcPr>
            <w:tcW w:w="2269" w:type="dxa"/>
            <w:shd w:val="clear" w:color="auto" w:fill="auto"/>
            <w:noWrap/>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r w:rsidRPr="003B424D">
              <w:rPr>
                <w:rFonts w:ascii="Times New Roman" w:hAnsi="Times New Roman" w:cs="Times New Roman"/>
                <w:sz w:val="24"/>
                <w:szCs w:val="24"/>
                <w:lang w:eastAsia="ru-RU"/>
              </w:rPr>
              <w:t>2768</w:t>
            </w:r>
          </w:p>
        </w:tc>
      </w:tr>
    </w:tbl>
    <w:p w:rsidR="003B424D" w:rsidRPr="003B424D" w:rsidRDefault="003B424D" w:rsidP="003B424D">
      <w:pPr>
        <w:suppressAutoHyphens w:val="0"/>
        <w:spacing w:after="0" w:line="240" w:lineRule="auto"/>
        <w:ind w:left="142" w:right="284" w:firstLine="709"/>
        <w:jc w:val="both"/>
        <w:rPr>
          <w:rFonts w:ascii="Times New Roman" w:hAnsi="Times New Roman" w:cs="Times New Roman"/>
          <w:sz w:val="24"/>
          <w:szCs w:val="24"/>
          <w:lang w:eastAsia="ru-RU"/>
        </w:rPr>
      </w:pPr>
    </w:p>
    <w:p w:rsidR="003B424D" w:rsidRPr="003B424D" w:rsidRDefault="003B424D" w:rsidP="00BC25FF">
      <w:pPr>
        <w:suppressAutoHyphens w:val="0"/>
        <w:spacing w:after="0" w:line="240" w:lineRule="auto"/>
        <w:jc w:val="center"/>
        <w:rPr>
          <w:rFonts w:ascii="Times New Roman" w:hAnsi="Times New Roman" w:cs="Times New Roman"/>
          <w:sz w:val="28"/>
          <w:szCs w:val="28"/>
          <w:lang w:eastAsia="ru-RU"/>
        </w:rPr>
      </w:pPr>
      <w:r w:rsidRPr="003B424D">
        <w:rPr>
          <w:rFonts w:ascii="Times New Roman" w:hAnsi="Times New Roman" w:cs="Times New Roman"/>
          <w:sz w:val="28"/>
          <w:szCs w:val="28"/>
          <w:lang w:eastAsia="ru-RU"/>
        </w:rPr>
        <w:t>Перечень и характеристика спортивных сооружений</w:t>
      </w:r>
    </w:p>
    <w:tbl>
      <w:tblPr>
        <w:tblW w:w="4763" w:type="pct"/>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6"/>
        <w:gridCol w:w="2715"/>
        <w:gridCol w:w="3376"/>
        <w:gridCol w:w="2269"/>
      </w:tblGrid>
      <w:tr w:rsidR="003B424D" w:rsidRPr="003B424D" w:rsidTr="00BC25FF">
        <w:trPr>
          <w:cantSplit/>
          <w:trHeight w:val="20"/>
          <w:tblHeader/>
          <w:jc w:val="center"/>
        </w:trPr>
        <w:tc>
          <w:tcPr>
            <w:tcW w:w="756"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bCs/>
                <w:sz w:val="24"/>
                <w:szCs w:val="24"/>
                <w:lang w:eastAsia="ru-RU"/>
              </w:rPr>
            </w:pPr>
            <w:r w:rsidRPr="003B424D">
              <w:rPr>
                <w:rFonts w:ascii="Times New Roman" w:hAnsi="Times New Roman" w:cs="Times New Roman"/>
                <w:bCs/>
                <w:sz w:val="24"/>
                <w:szCs w:val="24"/>
                <w:lang w:eastAsia="ru-RU"/>
              </w:rPr>
              <w:t xml:space="preserve">№ </w:t>
            </w:r>
            <w:proofErr w:type="gramStart"/>
            <w:r w:rsidRPr="003B424D">
              <w:rPr>
                <w:rFonts w:ascii="Times New Roman" w:hAnsi="Times New Roman" w:cs="Times New Roman"/>
                <w:bCs/>
                <w:sz w:val="24"/>
                <w:szCs w:val="24"/>
                <w:lang w:eastAsia="ru-RU"/>
              </w:rPr>
              <w:t>п</w:t>
            </w:r>
            <w:proofErr w:type="gramEnd"/>
            <w:r w:rsidRPr="003B424D">
              <w:rPr>
                <w:rFonts w:ascii="Times New Roman" w:hAnsi="Times New Roman" w:cs="Times New Roman"/>
                <w:bCs/>
                <w:sz w:val="24"/>
                <w:szCs w:val="24"/>
                <w:lang w:eastAsia="ru-RU"/>
              </w:rPr>
              <w:t>/п</w:t>
            </w:r>
          </w:p>
        </w:tc>
        <w:tc>
          <w:tcPr>
            <w:tcW w:w="2947"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bCs/>
                <w:spacing w:val="-5"/>
                <w:sz w:val="24"/>
                <w:szCs w:val="24"/>
                <w:lang w:eastAsia="ru-RU"/>
              </w:rPr>
            </w:pPr>
            <w:r w:rsidRPr="003B424D">
              <w:rPr>
                <w:rFonts w:ascii="Times New Roman" w:hAnsi="Times New Roman" w:cs="Times New Roman"/>
                <w:bCs/>
                <w:spacing w:val="-5"/>
                <w:sz w:val="24"/>
                <w:szCs w:val="24"/>
                <w:lang w:eastAsia="ru-RU"/>
              </w:rPr>
              <w:t>Наименование учреждения</w:t>
            </w:r>
          </w:p>
        </w:tc>
        <w:tc>
          <w:tcPr>
            <w:tcW w:w="3685"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bCs/>
                <w:sz w:val="24"/>
                <w:szCs w:val="24"/>
                <w:lang w:eastAsia="ru-RU"/>
              </w:rPr>
            </w:pPr>
            <w:r w:rsidRPr="003B424D">
              <w:rPr>
                <w:rFonts w:ascii="Times New Roman" w:hAnsi="Times New Roman" w:cs="Times New Roman"/>
                <w:bCs/>
                <w:spacing w:val="-2"/>
                <w:sz w:val="24"/>
                <w:szCs w:val="24"/>
                <w:lang w:eastAsia="ru-RU"/>
              </w:rPr>
              <w:t>Местоположение</w:t>
            </w:r>
          </w:p>
        </w:tc>
        <w:tc>
          <w:tcPr>
            <w:tcW w:w="2269"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bCs/>
                <w:sz w:val="24"/>
                <w:szCs w:val="24"/>
                <w:lang w:eastAsia="ru-RU"/>
              </w:rPr>
            </w:pPr>
            <w:r w:rsidRPr="003B424D">
              <w:rPr>
                <w:rFonts w:ascii="Times New Roman" w:hAnsi="Times New Roman" w:cs="Times New Roman"/>
                <w:bCs/>
                <w:sz w:val="24"/>
                <w:szCs w:val="24"/>
                <w:lang w:eastAsia="ru-RU"/>
              </w:rPr>
              <w:t>Вместимость,</w:t>
            </w:r>
          </w:p>
          <w:p w:rsidR="003B424D" w:rsidRPr="003B424D" w:rsidRDefault="003B424D" w:rsidP="00BC25FF">
            <w:pPr>
              <w:suppressAutoHyphens w:val="0"/>
              <w:spacing w:after="0" w:line="240" w:lineRule="auto"/>
              <w:jc w:val="center"/>
              <w:rPr>
                <w:rFonts w:ascii="Times New Roman" w:hAnsi="Times New Roman" w:cs="Times New Roman"/>
                <w:bCs/>
                <w:sz w:val="24"/>
                <w:szCs w:val="24"/>
                <w:lang w:eastAsia="ru-RU"/>
              </w:rPr>
            </w:pPr>
            <w:r w:rsidRPr="003B424D">
              <w:rPr>
                <w:rFonts w:ascii="Times New Roman" w:hAnsi="Times New Roman" w:cs="Times New Roman"/>
                <w:bCs/>
                <w:sz w:val="24"/>
                <w:szCs w:val="24"/>
                <w:lang w:eastAsia="ru-RU"/>
              </w:rPr>
              <w:t>мест</w:t>
            </w:r>
          </w:p>
        </w:tc>
      </w:tr>
      <w:tr w:rsidR="003B424D" w:rsidRPr="003B424D" w:rsidTr="00BC25FF">
        <w:trPr>
          <w:cantSplit/>
          <w:trHeight w:val="20"/>
          <w:jc w:val="center"/>
        </w:trPr>
        <w:tc>
          <w:tcPr>
            <w:tcW w:w="756" w:type="dxa"/>
            <w:shd w:val="clear" w:color="auto" w:fill="auto"/>
            <w:noWrap/>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highlight w:val="yellow"/>
                <w:lang w:eastAsia="ru-RU"/>
              </w:rPr>
            </w:pPr>
            <w:r w:rsidRPr="003B424D">
              <w:rPr>
                <w:rFonts w:ascii="Times New Roman" w:hAnsi="Times New Roman" w:cs="Times New Roman"/>
                <w:sz w:val="24"/>
                <w:szCs w:val="24"/>
                <w:lang w:eastAsia="ru-RU"/>
              </w:rPr>
              <w:t>1</w:t>
            </w:r>
          </w:p>
        </w:tc>
        <w:tc>
          <w:tcPr>
            <w:tcW w:w="2947"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r w:rsidRPr="003B424D">
              <w:rPr>
                <w:rFonts w:ascii="Times New Roman" w:hAnsi="Times New Roman" w:cs="Times New Roman"/>
                <w:sz w:val="24"/>
                <w:szCs w:val="24"/>
                <w:lang w:eastAsia="ru-RU"/>
              </w:rPr>
              <w:t>Спортивная площадка</w:t>
            </w:r>
          </w:p>
        </w:tc>
        <w:tc>
          <w:tcPr>
            <w:tcW w:w="3685" w:type="dxa"/>
            <w:shd w:val="clear" w:color="auto" w:fill="FFFFFF"/>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r w:rsidRPr="003B424D">
              <w:rPr>
                <w:rFonts w:ascii="Times New Roman" w:hAnsi="Times New Roman" w:cs="Times New Roman"/>
                <w:sz w:val="24"/>
                <w:szCs w:val="24"/>
                <w:lang w:eastAsia="ru-RU"/>
              </w:rPr>
              <w:t>с</w:t>
            </w:r>
            <w:proofErr w:type="gramStart"/>
            <w:r w:rsidRPr="003B424D">
              <w:rPr>
                <w:rFonts w:ascii="Times New Roman" w:hAnsi="Times New Roman" w:cs="Times New Roman"/>
                <w:sz w:val="24"/>
                <w:szCs w:val="24"/>
                <w:lang w:eastAsia="ru-RU"/>
              </w:rPr>
              <w:t>.О</w:t>
            </w:r>
            <w:proofErr w:type="gramEnd"/>
            <w:r w:rsidRPr="003B424D">
              <w:rPr>
                <w:rFonts w:ascii="Times New Roman" w:hAnsi="Times New Roman" w:cs="Times New Roman"/>
                <w:sz w:val="24"/>
                <w:szCs w:val="24"/>
                <w:lang w:eastAsia="ru-RU"/>
              </w:rPr>
              <w:t>рловка</w:t>
            </w:r>
          </w:p>
        </w:tc>
        <w:tc>
          <w:tcPr>
            <w:tcW w:w="2269" w:type="dxa"/>
            <w:shd w:val="clear" w:color="auto" w:fill="auto"/>
            <w:noWrap/>
            <w:vAlign w:val="center"/>
          </w:tcPr>
          <w:p w:rsidR="003B424D" w:rsidRPr="003B424D" w:rsidRDefault="003B424D" w:rsidP="00BC25FF">
            <w:pPr>
              <w:suppressAutoHyphens w:val="0"/>
              <w:spacing w:after="0" w:line="240" w:lineRule="auto"/>
              <w:jc w:val="center"/>
              <w:rPr>
                <w:rFonts w:ascii="Times New Roman" w:hAnsi="Times New Roman" w:cs="Times New Roman"/>
                <w:sz w:val="24"/>
                <w:szCs w:val="24"/>
                <w:lang w:eastAsia="ru-RU"/>
              </w:rPr>
            </w:pPr>
            <w:r w:rsidRPr="003B424D">
              <w:rPr>
                <w:rFonts w:ascii="Times New Roman" w:hAnsi="Times New Roman" w:cs="Times New Roman"/>
                <w:sz w:val="24"/>
                <w:szCs w:val="24"/>
                <w:lang w:eastAsia="ru-RU"/>
              </w:rPr>
              <w:t>0,4га</w:t>
            </w:r>
          </w:p>
        </w:tc>
      </w:tr>
    </w:tbl>
    <w:p w:rsidR="003B424D" w:rsidRDefault="003B424D" w:rsidP="00792F8D">
      <w:pPr>
        <w:widowControl w:val="0"/>
        <w:suppressAutoHyphens w:val="0"/>
        <w:spacing w:after="0" w:line="240" w:lineRule="auto"/>
        <w:ind w:firstLine="425"/>
        <w:jc w:val="both"/>
        <w:rPr>
          <w:rFonts w:ascii="Times New Roman" w:hAnsi="Times New Roman" w:cs="Times New Roman"/>
          <w:sz w:val="28"/>
          <w:szCs w:val="28"/>
        </w:rPr>
      </w:pPr>
    </w:p>
    <w:p w:rsidR="00BC25FF" w:rsidRPr="00BC25FF" w:rsidRDefault="00BC25FF" w:rsidP="00BC25FF">
      <w:pPr>
        <w:widowControl w:val="0"/>
        <w:suppressAutoHyphens w:val="0"/>
        <w:spacing w:after="0" w:line="240" w:lineRule="auto"/>
        <w:ind w:firstLine="425"/>
        <w:jc w:val="both"/>
        <w:rPr>
          <w:rFonts w:ascii="Times New Roman" w:hAnsi="Times New Roman" w:cs="Times New Roman"/>
          <w:sz w:val="28"/>
          <w:szCs w:val="28"/>
        </w:rPr>
      </w:pPr>
      <w:proofErr w:type="gramStart"/>
      <w:r w:rsidRPr="00BC25FF">
        <w:rPr>
          <w:rFonts w:ascii="Times New Roman" w:hAnsi="Times New Roman" w:cs="Times New Roman"/>
          <w:sz w:val="28"/>
          <w:szCs w:val="28"/>
        </w:rPr>
        <w:t>Уровень обеспеченности учреждениями обслуживания соответствует нормативному или приближается к нему.</w:t>
      </w:r>
      <w:proofErr w:type="gramEnd"/>
      <w:r w:rsidRPr="00BC25FF">
        <w:rPr>
          <w:rFonts w:ascii="Times New Roman" w:hAnsi="Times New Roman" w:cs="Times New Roman"/>
          <w:sz w:val="28"/>
          <w:szCs w:val="28"/>
        </w:rPr>
        <w:t xml:space="preserve"> Большой процент учреждений размещается в приспособленных зданиях и сеть учреждений, особенно местного значения размещена неравномерно и иногда не обеспечивает нормативные радиусы обслуживания.</w:t>
      </w:r>
    </w:p>
    <w:p w:rsidR="00BC25FF" w:rsidRPr="00BC25FF" w:rsidRDefault="00BC25FF" w:rsidP="00BC25FF">
      <w:pPr>
        <w:widowControl w:val="0"/>
        <w:suppressAutoHyphens w:val="0"/>
        <w:spacing w:after="0" w:line="240" w:lineRule="auto"/>
        <w:ind w:firstLine="425"/>
        <w:jc w:val="both"/>
        <w:rPr>
          <w:rFonts w:ascii="Times New Roman" w:hAnsi="Times New Roman" w:cs="Times New Roman"/>
          <w:sz w:val="28"/>
          <w:szCs w:val="28"/>
        </w:rPr>
      </w:pPr>
      <w:r w:rsidRPr="00BC25FF">
        <w:rPr>
          <w:rFonts w:ascii="Times New Roman" w:hAnsi="Times New Roman" w:cs="Times New Roman"/>
          <w:sz w:val="28"/>
          <w:szCs w:val="28"/>
        </w:rPr>
        <w:t>Все это говорит о необходимости осуществления мероприятий по строительству и реконструкции сети учреждений обслуживания, планомерному их размещению в соответствии с прогнозируемой схемой расселения и доведения размеров сети до уровня современных требований административного и культурного центра.</w:t>
      </w:r>
    </w:p>
    <w:p w:rsidR="00BC25FF" w:rsidRPr="00BC25FF" w:rsidRDefault="00BC25FF" w:rsidP="00BC25FF">
      <w:pPr>
        <w:widowControl w:val="0"/>
        <w:suppressAutoHyphens w:val="0"/>
        <w:spacing w:after="0" w:line="240" w:lineRule="auto"/>
        <w:ind w:firstLine="425"/>
        <w:jc w:val="both"/>
        <w:rPr>
          <w:rFonts w:ascii="Times New Roman" w:hAnsi="Times New Roman" w:cs="Times New Roman"/>
          <w:sz w:val="28"/>
          <w:szCs w:val="28"/>
        </w:rPr>
      </w:pPr>
      <w:r w:rsidRPr="00BC25FF">
        <w:rPr>
          <w:rFonts w:ascii="Times New Roman" w:hAnsi="Times New Roman" w:cs="Times New Roman"/>
          <w:sz w:val="28"/>
          <w:szCs w:val="28"/>
        </w:rPr>
        <w:t>Предприятия по обслуживанию транспортных средств:</w:t>
      </w:r>
    </w:p>
    <w:p w:rsidR="00BC25FF" w:rsidRPr="00BC25FF" w:rsidRDefault="00BC25FF" w:rsidP="00BC25FF">
      <w:pPr>
        <w:widowControl w:val="0"/>
        <w:suppressAutoHyphens w:val="0"/>
        <w:spacing w:after="0" w:line="240" w:lineRule="auto"/>
        <w:ind w:firstLine="425"/>
        <w:jc w:val="both"/>
        <w:rPr>
          <w:rFonts w:ascii="Times New Roman" w:hAnsi="Times New Roman" w:cs="Times New Roman"/>
          <w:sz w:val="28"/>
          <w:szCs w:val="28"/>
        </w:rPr>
      </w:pPr>
      <w:r w:rsidRPr="00BC25FF">
        <w:rPr>
          <w:rFonts w:ascii="Times New Roman" w:hAnsi="Times New Roman" w:cs="Times New Roman"/>
          <w:sz w:val="28"/>
          <w:szCs w:val="28"/>
        </w:rPr>
        <w:lastRenderedPageBreak/>
        <w:t>- автозаправочная станция (АЗС) – нет на территории сельского поселения.</w:t>
      </w:r>
    </w:p>
    <w:p w:rsidR="00BC25FF" w:rsidRPr="00BC25FF" w:rsidRDefault="00BC25FF" w:rsidP="00BC25FF">
      <w:pPr>
        <w:widowControl w:val="0"/>
        <w:suppressAutoHyphens w:val="0"/>
        <w:spacing w:after="0" w:line="240" w:lineRule="auto"/>
        <w:ind w:firstLine="425"/>
        <w:jc w:val="both"/>
        <w:rPr>
          <w:rFonts w:ascii="Times New Roman" w:hAnsi="Times New Roman" w:cs="Times New Roman"/>
          <w:sz w:val="28"/>
          <w:szCs w:val="28"/>
        </w:rPr>
      </w:pPr>
      <w:r w:rsidRPr="00BC25FF">
        <w:rPr>
          <w:rFonts w:ascii="Times New Roman" w:hAnsi="Times New Roman" w:cs="Times New Roman"/>
          <w:sz w:val="28"/>
          <w:szCs w:val="28"/>
        </w:rPr>
        <w:t>Проектом предусматривается дальнейшее развитие социальной инфраструктуры поселения, которое должно способствовать:</w:t>
      </w:r>
    </w:p>
    <w:p w:rsidR="00BC25FF" w:rsidRPr="00BC25FF" w:rsidRDefault="00BC25FF" w:rsidP="00BC25FF">
      <w:pPr>
        <w:widowControl w:val="0"/>
        <w:suppressAutoHyphens w:val="0"/>
        <w:spacing w:after="0" w:line="240" w:lineRule="auto"/>
        <w:ind w:firstLine="425"/>
        <w:jc w:val="both"/>
        <w:rPr>
          <w:rFonts w:ascii="Times New Roman" w:hAnsi="Times New Roman" w:cs="Times New Roman"/>
          <w:sz w:val="28"/>
          <w:szCs w:val="28"/>
        </w:rPr>
      </w:pPr>
      <w:r w:rsidRPr="00BC25FF">
        <w:rPr>
          <w:rFonts w:ascii="Times New Roman" w:hAnsi="Times New Roman" w:cs="Times New Roman"/>
          <w:sz w:val="28"/>
          <w:szCs w:val="28"/>
        </w:rPr>
        <w:t>- повышению уровня разнообразия доступных для населения мест приложения труда за счет строительства объектов обслуживающей и коммерческой сферы;</w:t>
      </w:r>
    </w:p>
    <w:p w:rsidR="00BC25FF" w:rsidRPr="00BC25FF" w:rsidRDefault="00BC25FF" w:rsidP="00BC25FF">
      <w:pPr>
        <w:widowControl w:val="0"/>
        <w:suppressAutoHyphens w:val="0"/>
        <w:spacing w:after="0" w:line="240" w:lineRule="auto"/>
        <w:ind w:firstLine="425"/>
        <w:jc w:val="both"/>
        <w:rPr>
          <w:rFonts w:ascii="Times New Roman" w:hAnsi="Times New Roman" w:cs="Times New Roman"/>
          <w:sz w:val="28"/>
          <w:szCs w:val="28"/>
        </w:rPr>
      </w:pPr>
      <w:r w:rsidRPr="00BC25FF">
        <w:rPr>
          <w:rFonts w:ascii="Times New Roman" w:hAnsi="Times New Roman" w:cs="Times New Roman"/>
          <w:sz w:val="28"/>
          <w:szCs w:val="28"/>
        </w:rPr>
        <w:t>- повышению уровня образования, здоровья, культуры;</w:t>
      </w:r>
    </w:p>
    <w:p w:rsidR="00BC25FF" w:rsidRPr="00BC25FF" w:rsidRDefault="00BC25FF" w:rsidP="00BC25FF">
      <w:pPr>
        <w:widowControl w:val="0"/>
        <w:suppressAutoHyphens w:val="0"/>
        <w:spacing w:after="0" w:line="240" w:lineRule="auto"/>
        <w:ind w:firstLine="425"/>
        <w:jc w:val="both"/>
        <w:rPr>
          <w:rFonts w:ascii="Times New Roman" w:hAnsi="Times New Roman" w:cs="Times New Roman"/>
          <w:sz w:val="28"/>
          <w:szCs w:val="28"/>
        </w:rPr>
      </w:pPr>
      <w:r w:rsidRPr="00BC25FF">
        <w:rPr>
          <w:rFonts w:ascii="Times New Roman" w:hAnsi="Times New Roman" w:cs="Times New Roman"/>
          <w:sz w:val="28"/>
          <w:szCs w:val="28"/>
        </w:rPr>
        <w:t>- повышению доступности центров концентрации объектов культурно-бытового обслуживания, объектов рекреации;</w:t>
      </w:r>
    </w:p>
    <w:p w:rsidR="00BC25FF" w:rsidRPr="00BC25FF" w:rsidRDefault="00BC25FF" w:rsidP="00BC25FF">
      <w:pPr>
        <w:widowControl w:val="0"/>
        <w:suppressAutoHyphens w:val="0"/>
        <w:spacing w:after="0" w:line="240" w:lineRule="auto"/>
        <w:ind w:firstLine="425"/>
        <w:jc w:val="both"/>
        <w:rPr>
          <w:rFonts w:ascii="Times New Roman" w:hAnsi="Times New Roman" w:cs="Times New Roman"/>
          <w:sz w:val="28"/>
          <w:szCs w:val="28"/>
        </w:rPr>
      </w:pPr>
      <w:r w:rsidRPr="00BC25FF">
        <w:rPr>
          <w:rFonts w:ascii="Times New Roman" w:hAnsi="Times New Roman" w:cs="Times New Roman"/>
          <w:sz w:val="28"/>
          <w:szCs w:val="28"/>
        </w:rPr>
        <w:t>- в конечном итоге повышению качества жизни и развития человеческого потенциала.</w:t>
      </w:r>
    </w:p>
    <w:p w:rsidR="00BC25FF" w:rsidRPr="00BC25FF" w:rsidRDefault="00BC25FF" w:rsidP="00BC25FF">
      <w:pPr>
        <w:widowControl w:val="0"/>
        <w:suppressAutoHyphens w:val="0"/>
        <w:spacing w:after="0" w:line="240" w:lineRule="auto"/>
        <w:ind w:firstLine="425"/>
        <w:jc w:val="both"/>
        <w:rPr>
          <w:rFonts w:ascii="Times New Roman" w:hAnsi="Times New Roman" w:cs="Times New Roman"/>
          <w:sz w:val="28"/>
          <w:szCs w:val="28"/>
        </w:rPr>
      </w:pPr>
      <w:r w:rsidRPr="00BC25FF">
        <w:rPr>
          <w:rFonts w:ascii="Times New Roman" w:hAnsi="Times New Roman" w:cs="Times New Roman"/>
          <w:sz w:val="28"/>
          <w:szCs w:val="28"/>
        </w:rPr>
        <w:t>Коммерческо-деловая и обслуживающая сфера, включающая торговлю, общественное питание, бытовое обслуживание, предпринимательство, малый бизнес, направлена на повышение деловой активности населения, способствующей развитию экономики поселения, созданию дополнительных мест приложения труда.</w:t>
      </w:r>
    </w:p>
    <w:p w:rsidR="00BC25FF" w:rsidRPr="00BC25FF" w:rsidRDefault="00BC25FF" w:rsidP="00BC25FF">
      <w:pPr>
        <w:widowControl w:val="0"/>
        <w:suppressAutoHyphens w:val="0"/>
        <w:spacing w:after="0" w:line="240" w:lineRule="auto"/>
        <w:ind w:firstLine="425"/>
        <w:jc w:val="both"/>
        <w:rPr>
          <w:rFonts w:ascii="Times New Roman" w:hAnsi="Times New Roman" w:cs="Times New Roman"/>
          <w:sz w:val="28"/>
          <w:szCs w:val="28"/>
        </w:rPr>
      </w:pPr>
      <w:r w:rsidRPr="00BC25FF">
        <w:rPr>
          <w:rFonts w:ascii="Times New Roman" w:hAnsi="Times New Roman" w:cs="Times New Roman"/>
          <w:sz w:val="28"/>
          <w:szCs w:val="28"/>
        </w:rPr>
        <w:t>Генпланом предусматриваются территории для дальнейшего развития, расширения данной сферы обслуживания населения:</w:t>
      </w:r>
    </w:p>
    <w:p w:rsidR="00BC25FF" w:rsidRPr="00BC25FF" w:rsidRDefault="00BC25FF" w:rsidP="00BC25FF">
      <w:pPr>
        <w:widowControl w:val="0"/>
        <w:suppressAutoHyphens w:val="0"/>
        <w:spacing w:after="0" w:line="240" w:lineRule="auto"/>
        <w:ind w:firstLine="425"/>
        <w:jc w:val="both"/>
        <w:rPr>
          <w:rFonts w:ascii="Times New Roman" w:hAnsi="Times New Roman" w:cs="Times New Roman"/>
          <w:sz w:val="28"/>
          <w:szCs w:val="28"/>
        </w:rPr>
      </w:pPr>
      <w:r w:rsidRPr="00BC25FF">
        <w:rPr>
          <w:rFonts w:ascii="Times New Roman" w:hAnsi="Times New Roman" w:cs="Times New Roman"/>
          <w:sz w:val="28"/>
          <w:szCs w:val="28"/>
        </w:rPr>
        <w:t>- развития сети предприятий торговли, общественного питания, бытового обслуживания в составе многофункциональных комплексов по обслуживанию населения у основных магистралей;</w:t>
      </w:r>
    </w:p>
    <w:p w:rsidR="00BC25FF" w:rsidRPr="00BC25FF" w:rsidRDefault="00BC25FF" w:rsidP="00BC25FF">
      <w:pPr>
        <w:widowControl w:val="0"/>
        <w:suppressAutoHyphens w:val="0"/>
        <w:spacing w:after="0" w:line="240" w:lineRule="auto"/>
        <w:ind w:firstLine="425"/>
        <w:jc w:val="both"/>
        <w:rPr>
          <w:rFonts w:ascii="Times New Roman" w:hAnsi="Times New Roman" w:cs="Times New Roman"/>
          <w:sz w:val="28"/>
          <w:szCs w:val="28"/>
        </w:rPr>
      </w:pPr>
      <w:r w:rsidRPr="00BC25FF">
        <w:rPr>
          <w:rFonts w:ascii="Times New Roman" w:hAnsi="Times New Roman" w:cs="Times New Roman"/>
          <w:sz w:val="28"/>
          <w:szCs w:val="28"/>
        </w:rPr>
        <w:t>- размещения магазинов, предприятий общепита и бытового обслуживания социально-гарантированного уровня вблизи жилья в радиусе пешеходной и транспортной доступности;</w:t>
      </w:r>
    </w:p>
    <w:p w:rsidR="00BC25FF" w:rsidRPr="00BC25FF" w:rsidRDefault="00BC25FF" w:rsidP="00BC25FF">
      <w:pPr>
        <w:widowControl w:val="0"/>
        <w:suppressAutoHyphens w:val="0"/>
        <w:spacing w:after="0" w:line="240" w:lineRule="auto"/>
        <w:ind w:firstLine="425"/>
        <w:jc w:val="both"/>
        <w:rPr>
          <w:rFonts w:ascii="Times New Roman" w:hAnsi="Times New Roman" w:cs="Times New Roman"/>
          <w:sz w:val="28"/>
          <w:szCs w:val="28"/>
        </w:rPr>
      </w:pPr>
      <w:r w:rsidRPr="00BC25FF">
        <w:rPr>
          <w:rFonts w:ascii="Times New Roman" w:hAnsi="Times New Roman" w:cs="Times New Roman"/>
          <w:sz w:val="28"/>
          <w:szCs w:val="28"/>
        </w:rPr>
        <w:t>- размещение образовательных учреждений, учреждений здравоохранения социально-гарантированного уровня вблизи жилья в радиусе пешеходной и транспортной доступности;</w:t>
      </w:r>
    </w:p>
    <w:p w:rsidR="00BC25FF" w:rsidRPr="00BC25FF" w:rsidRDefault="00BC25FF" w:rsidP="00BC25FF">
      <w:pPr>
        <w:widowControl w:val="0"/>
        <w:suppressAutoHyphens w:val="0"/>
        <w:spacing w:after="0" w:line="240" w:lineRule="auto"/>
        <w:ind w:firstLine="425"/>
        <w:jc w:val="both"/>
        <w:rPr>
          <w:rFonts w:ascii="Times New Roman" w:hAnsi="Times New Roman" w:cs="Times New Roman"/>
          <w:sz w:val="28"/>
          <w:szCs w:val="28"/>
        </w:rPr>
      </w:pPr>
      <w:r w:rsidRPr="00BC25FF">
        <w:rPr>
          <w:rFonts w:ascii="Times New Roman" w:hAnsi="Times New Roman" w:cs="Times New Roman"/>
          <w:sz w:val="28"/>
          <w:szCs w:val="28"/>
        </w:rPr>
        <w:t>- строительства объектов малого бизнеса.</w:t>
      </w:r>
    </w:p>
    <w:p w:rsidR="00BC25FF" w:rsidRPr="00BC25FF" w:rsidRDefault="00BC25FF" w:rsidP="00BC25FF">
      <w:pPr>
        <w:widowControl w:val="0"/>
        <w:suppressAutoHyphens w:val="0"/>
        <w:spacing w:after="0" w:line="240" w:lineRule="auto"/>
        <w:ind w:firstLine="425"/>
        <w:jc w:val="both"/>
        <w:rPr>
          <w:rFonts w:ascii="Times New Roman" w:hAnsi="Times New Roman" w:cs="Times New Roman"/>
          <w:sz w:val="28"/>
          <w:szCs w:val="28"/>
        </w:rPr>
      </w:pPr>
      <w:r w:rsidRPr="00BC25FF">
        <w:rPr>
          <w:rFonts w:ascii="Times New Roman" w:hAnsi="Times New Roman" w:cs="Times New Roman"/>
          <w:sz w:val="28"/>
          <w:szCs w:val="28"/>
        </w:rPr>
        <w:t>Намечаемые генпланом мероприятия по развитию социальной инфраструктуры будут способствовать существенному улучшению жизнедеятельности населения, увеличению коммерческой эффективности, пополнению бюджета поселения, тем самым – повышению качества жизни.</w:t>
      </w:r>
    </w:p>
    <w:p w:rsidR="00BC25FF" w:rsidRPr="00BC25FF" w:rsidRDefault="00BC25FF" w:rsidP="00BC25FF">
      <w:pPr>
        <w:widowControl w:val="0"/>
        <w:suppressAutoHyphens w:val="0"/>
        <w:spacing w:after="0" w:line="240" w:lineRule="auto"/>
        <w:ind w:firstLine="425"/>
        <w:jc w:val="both"/>
        <w:rPr>
          <w:rFonts w:ascii="Times New Roman" w:hAnsi="Times New Roman" w:cs="Times New Roman"/>
          <w:sz w:val="28"/>
          <w:szCs w:val="28"/>
        </w:rPr>
      </w:pPr>
      <w:r w:rsidRPr="00BC25FF">
        <w:rPr>
          <w:rFonts w:ascii="Times New Roman" w:hAnsi="Times New Roman" w:cs="Times New Roman"/>
          <w:sz w:val="28"/>
          <w:szCs w:val="28"/>
        </w:rPr>
        <w:t>При планировочной структуре сельского поселения предусмотрены все необходимые учреждения культурно-бытового обслуживания районного значения и первичного обслуживания. Кроме того, учтены объекты сельского значения.</w:t>
      </w:r>
    </w:p>
    <w:p w:rsidR="00BC25FF" w:rsidRPr="00BC25FF" w:rsidRDefault="00BC25FF" w:rsidP="00BC25FF">
      <w:pPr>
        <w:widowControl w:val="0"/>
        <w:suppressAutoHyphens w:val="0"/>
        <w:spacing w:after="0" w:line="240" w:lineRule="auto"/>
        <w:ind w:firstLine="425"/>
        <w:jc w:val="both"/>
        <w:rPr>
          <w:rFonts w:ascii="Times New Roman" w:hAnsi="Times New Roman" w:cs="Times New Roman"/>
          <w:sz w:val="28"/>
          <w:szCs w:val="28"/>
        </w:rPr>
      </w:pPr>
      <w:r w:rsidRPr="00BC25FF">
        <w:rPr>
          <w:rFonts w:ascii="Times New Roman" w:hAnsi="Times New Roman" w:cs="Times New Roman"/>
          <w:sz w:val="28"/>
          <w:szCs w:val="28"/>
        </w:rPr>
        <w:t>Размещение, вместимость и размеры земельных участков учреждений и предприятий обслуживания на проектируемой территории приняты в соответствии с рекомендациями приложения 7 СП 42.13330.2011 «Градостроительство. Планировка и застройка городских и сельских поселений».</w:t>
      </w:r>
    </w:p>
    <w:p w:rsidR="00BC25FF" w:rsidRPr="00BC25FF" w:rsidRDefault="00BC25FF" w:rsidP="00BC25FF">
      <w:pPr>
        <w:widowControl w:val="0"/>
        <w:suppressAutoHyphens w:val="0"/>
        <w:spacing w:after="0" w:line="240" w:lineRule="auto"/>
        <w:ind w:firstLine="425"/>
        <w:jc w:val="both"/>
        <w:rPr>
          <w:rFonts w:ascii="Times New Roman" w:hAnsi="Times New Roman" w:cs="Times New Roman"/>
          <w:sz w:val="28"/>
          <w:szCs w:val="28"/>
        </w:rPr>
      </w:pPr>
      <w:r w:rsidRPr="00BC25FF">
        <w:rPr>
          <w:rFonts w:ascii="Times New Roman" w:hAnsi="Times New Roman" w:cs="Times New Roman"/>
          <w:sz w:val="28"/>
          <w:szCs w:val="28"/>
        </w:rPr>
        <w:t>Предприятия по обслуживанию транспортных средств</w:t>
      </w:r>
    </w:p>
    <w:p w:rsidR="00BC25FF" w:rsidRPr="00BC25FF" w:rsidRDefault="00BC25FF" w:rsidP="00BC25FF">
      <w:pPr>
        <w:widowControl w:val="0"/>
        <w:suppressAutoHyphens w:val="0"/>
        <w:spacing w:after="0" w:line="240" w:lineRule="auto"/>
        <w:ind w:firstLine="425"/>
        <w:jc w:val="both"/>
        <w:rPr>
          <w:rFonts w:ascii="Times New Roman" w:hAnsi="Times New Roman" w:cs="Times New Roman"/>
          <w:sz w:val="28"/>
          <w:szCs w:val="28"/>
        </w:rPr>
      </w:pPr>
      <w:r w:rsidRPr="00BC25FF">
        <w:rPr>
          <w:rFonts w:ascii="Times New Roman" w:hAnsi="Times New Roman" w:cs="Times New Roman"/>
          <w:sz w:val="28"/>
          <w:szCs w:val="28"/>
        </w:rPr>
        <w:t xml:space="preserve">Уровень автомобилизации на расчетный срок принят - 370 легковых </w:t>
      </w:r>
      <w:r w:rsidRPr="00BC25FF">
        <w:rPr>
          <w:rFonts w:ascii="Times New Roman" w:hAnsi="Times New Roman" w:cs="Times New Roman"/>
          <w:sz w:val="28"/>
          <w:szCs w:val="28"/>
        </w:rPr>
        <w:lastRenderedPageBreak/>
        <w:t>автомобилей на 1000 чел.</w:t>
      </w:r>
    </w:p>
    <w:p w:rsidR="00BC25FF" w:rsidRPr="00BC25FF" w:rsidRDefault="00BC25FF" w:rsidP="00BC25FF">
      <w:pPr>
        <w:widowControl w:val="0"/>
        <w:suppressAutoHyphens w:val="0"/>
        <w:spacing w:after="0" w:line="240" w:lineRule="auto"/>
        <w:ind w:firstLine="425"/>
        <w:jc w:val="both"/>
        <w:rPr>
          <w:rFonts w:ascii="Times New Roman" w:hAnsi="Times New Roman" w:cs="Times New Roman"/>
          <w:sz w:val="28"/>
          <w:szCs w:val="28"/>
        </w:rPr>
      </w:pPr>
      <w:r w:rsidRPr="00BC25FF">
        <w:rPr>
          <w:rFonts w:ascii="Times New Roman" w:hAnsi="Times New Roman" w:cs="Times New Roman"/>
          <w:sz w:val="28"/>
          <w:szCs w:val="28"/>
        </w:rPr>
        <w:t>По расчету: 334 легковых автомобилей</w:t>
      </w:r>
    </w:p>
    <w:p w:rsidR="00BC25FF" w:rsidRPr="00BC25FF" w:rsidRDefault="00BC25FF" w:rsidP="00BC25FF">
      <w:pPr>
        <w:widowControl w:val="0"/>
        <w:suppressAutoHyphens w:val="0"/>
        <w:spacing w:after="0" w:line="240" w:lineRule="auto"/>
        <w:ind w:firstLine="425"/>
        <w:jc w:val="both"/>
        <w:rPr>
          <w:rFonts w:ascii="Times New Roman" w:hAnsi="Times New Roman" w:cs="Times New Roman"/>
          <w:sz w:val="28"/>
          <w:szCs w:val="28"/>
        </w:rPr>
      </w:pPr>
      <w:r w:rsidRPr="00BC25FF">
        <w:rPr>
          <w:rFonts w:ascii="Times New Roman" w:hAnsi="Times New Roman" w:cs="Times New Roman"/>
          <w:sz w:val="28"/>
          <w:szCs w:val="28"/>
        </w:rPr>
        <w:t>Станция технического обслуживания (СТО)</w:t>
      </w:r>
    </w:p>
    <w:p w:rsidR="00BC25FF" w:rsidRPr="00BC25FF" w:rsidRDefault="00BC25FF" w:rsidP="00BC25FF">
      <w:pPr>
        <w:widowControl w:val="0"/>
        <w:suppressAutoHyphens w:val="0"/>
        <w:spacing w:after="0" w:line="240" w:lineRule="auto"/>
        <w:ind w:firstLine="425"/>
        <w:jc w:val="both"/>
        <w:rPr>
          <w:rFonts w:ascii="Times New Roman" w:hAnsi="Times New Roman" w:cs="Times New Roman"/>
          <w:sz w:val="28"/>
          <w:szCs w:val="28"/>
        </w:rPr>
      </w:pPr>
      <w:r w:rsidRPr="00BC25FF">
        <w:rPr>
          <w:rFonts w:ascii="Times New Roman" w:hAnsi="Times New Roman" w:cs="Times New Roman"/>
          <w:sz w:val="28"/>
          <w:szCs w:val="28"/>
        </w:rPr>
        <w:t xml:space="preserve">Норма - 1 пост/200 </w:t>
      </w:r>
      <w:proofErr w:type="gramStart"/>
      <w:r w:rsidRPr="00BC25FF">
        <w:rPr>
          <w:rFonts w:ascii="Times New Roman" w:hAnsi="Times New Roman" w:cs="Times New Roman"/>
          <w:sz w:val="28"/>
          <w:szCs w:val="28"/>
        </w:rPr>
        <w:t>легковых</w:t>
      </w:r>
      <w:proofErr w:type="gramEnd"/>
      <w:r w:rsidRPr="00BC25FF">
        <w:rPr>
          <w:rFonts w:ascii="Times New Roman" w:hAnsi="Times New Roman" w:cs="Times New Roman"/>
          <w:sz w:val="28"/>
          <w:szCs w:val="28"/>
        </w:rPr>
        <w:t xml:space="preserve"> автомобиля</w:t>
      </w:r>
    </w:p>
    <w:p w:rsidR="00BC25FF" w:rsidRPr="00BC25FF" w:rsidRDefault="00BC25FF" w:rsidP="00BC25FF">
      <w:pPr>
        <w:widowControl w:val="0"/>
        <w:suppressAutoHyphens w:val="0"/>
        <w:spacing w:after="0" w:line="240" w:lineRule="auto"/>
        <w:ind w:firstLine="425"/>
        <w:jc w:val="both"/>
        <w:rPr>
          <w:rFonts w:ascii="Times New Roman" w:hAnsi="Times New Roman" w:cs="Times New Roman"/>
          <w:sz w:val="28"/>
          <w:szCs w:val="28"/>
        </w:rPr>
      </w:pPr>
      <w:r w:rsidRPr="00BC25FF">
        <w:rPr>
          <w:rFonts w:ascii="Times New Roman" w:hAnsi="Times New Roman" w:cs="Times New Roman"/>
          <w:sz w:val="28"/>
          <w:szCs w:val="28"/>
        </w:rPr>
        <w:t>На расчетный срок: 1 СТО на 1 поста</w:t>
      </w:r>
    </w:p>
    <w:p w:rsidR="00BC25FF" w:rsidRPr="00BC25FF" w:rsidRDefault="00BC25FF" w:rsidP="00BC25FF">
      <w:pPr>
        <w:widowControl w:val="0"/>
        <w:suppressAutoHyphens w:val="0"/>
        <w:spacing w:after="0" w:line="240" w:lineRule="auto"/>
        <w:ind w:firstLine="425"/>
        <w:jc w:val="both"/>
        <w:rPr>
          <w:rFonts w:ascii="Times New Roman" w:hAnsi="Times New Roman" w:cs="Times New Roman"/>
          <w:sz w:val="28"/>
          <w:szCs w:val="28"/>
        </w:rPr>
      </w:pPr>
      <w:r w:rsidRPr="00BC25FF">
        <w:rPr>
          <w:rFonts w:ascii="Times New Roman" w:hAnsi="Times New Roman" w:cs="Times New Roman"/>
          <w:sz w:val="28"/>
          <w:szCs w:val="28"/>
        </w:rPr>
        <w:t>Автозаправочные станции (АЗС)</w:t>
      </w:r>
    </w:p>
    <w:p w:rsidR="00BC25FF" w:rsidRPr="00BC25FF" w:rsidRDefault="00BC25FF" w:rsidP="00BC25FF">
      <w:pPr>
        <w:widowControl w:val="0"/>
        <w:suppressAutoHyphens w:val="0"/>
        <w:spacing w:after="0" w:line="240" w:lineRule="auto"/>
        <w:ind w:firstLine="425"/>
        <w:jc w:val="both"/>
        <w:rPr>
          <w:rFonts w:ascii="Times New Roman" w:hAnsi="Times New Roman" w:cs="Times New Roman"/>
          <w:sz w:val="28"/>
          <w:szCs w:val="28"/>
        </w:rPr>
      </w:pPr>
      <w:r w:rsidRPr="00BC25FF">
        <w:rPr>
          <w:rFonts w:ascii="Times New Roman" w:hAnsi="Times New Roman" w:cs="Times New Roman"/>
          <w:sz w:val="28"/>
          <w:szCs w:val="28"/>
        </w:rPr>
        <w:t>Норма 1 колонка на 1200 автомобилей;</w:t>
      </w:r>
    </w:p>
    <w:p w:rsidR="00BC25FF" w:rsidRPr="00BC25FF" w:rsidRDefault="00BC25FF" w:rsidP="00BC25FF">
      <w:pPr>
        <w:widowControl w:val="0"/>
        <w:suppressAutoHyphens w:val="0"/>
        <w:spacing w:after="0" w:line="240" w:lineRule="auto"/>
        <w:ind w:firstLine="425"/>
        <w:jc w:val="both"/>
        <w:rPr>
          <w:rFonts w:ascii="Times New Roman" w:hAnsi="Times New Roman" w:cs="Times New Roman"/>
          <w:sz w:val="28"/>
          <w:szCs w:val="28"/>
        </w:rPr>
      </w:pPr>
      <w:r w:rsidRPr="00BC25FF">
        <w:rPr>
          <w:rFonts w:ascii="Times New Roman" w:hAnsi="Times New Roman" w:cs="Times New Roman"/>
          <w:sz w:val="28"/>
          <w:szCs w:val="28"/>
        </w:rPr>
        <w:t>На расчетный срок: 1 АЗС на 1 колонку.</w:t>
      </w:r>
    </w:p>
    <w:p w:rsidR="003B424D" w:rsidRDefault="00BC25FF" w:rsidP="00BC25FF">
      <w:pPr>
        <w:widowControl w:val="0"/>
        <w:suppressAutoHyphens w:val="0"/>
        <w:spacing w:after="0" w:line="240" w:lineRule="auto"/>
        <w:ind w:firstLine="425"/>
        <w:jc w:val="both"/>
        <w:rPr>
          <w:rFonts w:ascii="Times New Roman" w:hAnsi="Times New Roman" w:cs="Times New Roman"/>
          <w:sz w:val="28"/>
          <w:szCs w:val="28"/>
        </w:rPr>
      </w:pPr>
      <w:r w:rsidRPr="00BC25FF">
        <w:rPr>
          <w:rFonts w:ascii="Times New Roman" w:hAnsi="Times New Roman" w:cs="Times New Roman"/>
          <w:sz w:val="28"/>
          <w:szCs w:val="28"/>
        </w:rPr>
        <w:t>Предприятия предполагается разместить в зоне производственно-коммунальных объектов и СЗЗ от этих предприятий вдоль основных транспортных потоков.</w:t>
      </w:r>
    </w:p>
    <w:p w:rsidR="003B424D" w:rsidRDefault="003B424D" w:rsidP="00792F8D">
      <w:pPr>
        <w:widowControl w:val="0"/>
        <w:suppressAutoHyphens w:val="0"/>
        <w:spacing w:after="0" w:line="240" w:lineRule="auto"/>
        <w:ind w:firstLine="425"/>
        <w:jc w:val="both"/>
        <w:rPr>
          <w:rFonts w:ascii="Times New Roman" w:hAnsi="Times New Roman" w:cs="Times New Roman"/>
          <w:sz w:val="28"/>
          <w:szCs w:val="28"/>
        </w:rPr>
      </w:pPr>
    </w:p>
    <w:p w:rsidR="00B63D5A" w:rsidRPr="00792F8D" w:rsidRDefault="00B63D5A" w:rsidP="00792F8D">
      <w:pPr>
        <w:pStyle w:val="2"/>
        <w:keepNext w:val="0"/>
        <w:widowControl w:val="0"/>
        <w:tabs>
          <w:tab w:val="left" w:pos="9498"/>
          <w:tab w:val="left" w:pos="9632"/>
        </w:tabs>
        <w:suppressAutoHyphens w:val="0"/>
        <w:spacing w:before="0" w:after="0" w:line="240" w:lineRule="auto"/>
        <w:ind w:right="-6" w:firstLine="425"/>
        <w:rPr>
          <w:rFonts w:ascii="Times New Roman" w:hAnsi="Times New Roman" w:cs="Times New Roman"/>
          <w:i w:val="0"/>
        </w:rPr>
      </w:pPr>
      <w:r w:rsidRPr="00792F8D">
        <w:rPr>
          <w:rFonts w:ascii="Times New Roman" w:hAnsi="Times New Roman" w:cs="Times New Roman"/>
          <w:i w:val="0"/>
        </w:rPr>
        <w:t>3.</w:t>
      </w:r>
      <w:r w:rsidR="00844C55" w:rsidRPr="00792F8D">
        <w:rPr>
          <w:rFonts w:ascii="Times New Roman" w:hAnsi="Times New Roman" w:cs="Times New Roman"/>
          <w:i w:val="0"/>
        </w:rPr>
        <w:t>2</w:t>
      </w:r>
      <w:r w:rsidRPr="00792F8D">
        <w:rPr>
          <w:rFonts w:ascii="Times New Roman" w:hAnsi="Times New Roman" w:cs="Times New Roman"/>
          <w:i w:val="0"/>
        </w:rPr>
        <w:t>.</w:t>
      </w:r>
      <w:r w:rsidR="00844C55" w:rsidRPr="00792F8D">
        <w:rPr>
          <w:rFonts w:ascii="Times New Roman" w:hAnsi="Times New Roman" w:cs="Times New Roman"/>
          <w:i w:val="0"/>
        </w:rPr>
        <w:t>5</w:t>
      </w:r>
      <w:r w:rsidRPr="00792F8D">
        <w:rPr>
          <w:rFonts w:ascii="Times New Roman" w:hAnsi="Times New Roman" w:cs="Times New Roman"/>
          <w:i w:val="0"/>
        </w:rPr>
        <w:t xml:space="preserve">. Жилищный фонд </w:t>
      </w:r>
    </w:p>
    <w:p w:rsidR="00BC25FF" w:rsidRPr="00BC25FF" w:rsidRDefault="00BC25FF" w:rsidP="00BC25FF">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Жилищный фонд сельского поселения составляет 9,59 тыс.кв</w:t>
      </w:r>
      <w:proofErr w:type="gramStart"/>
      <w:r w:rsidRPr="00BC25FF">
        <w:rPr>
          <w:rFonts w:ascii="Times New Roman" w:hAnsi="Times New Roman" w:cs="Times New Roman"/>
          <w:sz w:val="28"/>
          <w:szCs w:val="28"/>
          <w:lang w:eastAsia="ru-RU"/>
        </w:rPr>
        <w:t>.м</w:t>
      </w:r>
      <w:proofErr w:type="gramEnd"/>
      <w:r w:rsidRPr="00BC25FF">
        <w:rPr>
          <w:rFonts w:ascii="Times New Roman" w:hAnsi="Times New Roman" w:cs="Times New Roman"/>
          <w:sz w:val="28"/>
          <w:szCs w:val="28"/>
          <w:lang w:eastAsia="ru-RU"/>
        </w:rPr>
        <w:t xml:space="preserve"> общей жилой площади. Данные по формам собственности отсутствуют.</w:t>
      </w:r>
      <w:r w:rsidR="00CB4A40">
        <w:rPr>
          <w:rFonts w:ascii="Times New Roman" w:hAnsi="Times New Roman" w:cs="Times New Roman"/>
          <w:sz w:val="28"/>
          <w:szCs w:val="28"/>
          <w:lang w:eastAsia="ru-RU"/>
        </w:rPr>
        <w:t xml:space="preserve"> </w:t>
      </w:r>
      <w:r w:rsidRPr="00BC25FF">
        <w:rPr>
          <w:rFonts w:ascii="Times New Roman" w:hAnsi="Times New Roman" w:cs="Times New Roman"/>
          <w:sz w:val="28"/>
          <w:szCs w:val="28"/>
          <w:lang w:eastAsia="ru-RU"/>
        </w:rPr>
        <w:t>Обеспеченность жилой площадью составляет 28,28 кв</w:t>
      </w:r>
      <w:proofErr w:type="gramStart"/>
      <w:r w:rsidRPr="00BC25FF">
        <w:rPr>
          <w:rFonts w:ascii="Times New Roman" w:hAnsi="Times New Roman" w:cs="Times New Roman"/>
          <w:sz w:val="28"/>
          <w:szCs w:val="28"/>
          <w:lang w:eastAsia="ru-RU"/>
        </w:rPr>
        <w:t>.м</w:t>
      </w:r>
      <w:proofErr w:type="gramEnd"/>
      <w:r w:rsidRPr="00BC25FF">
        <w:rPr>
          <w:rFonts w:ascii="Times New Roman" w:hAnsi="Times New Roman" w:cs="Times New Roman"/>
          <w:sz w:val="28"/>
          <w:szCs w:val="28"/>
          <w:lang w:eastAsia="ru-RU"/>
        </w:rPr>
        <w:t xml:space="preserve"> на 1 чел.</w:t>
      </w:r>
    </w:p>
    <w:p w:rsidR="00BC25FF" w:rsidRPr="00BC25FF" w:rsidRDefault="00BC25FF" w:rsidP="00BC25FF">
      <w:pPr>
        <w:suppressAutoHyphens w:val="0"/>
        <w:spacing w:after="0" w:line="240" w:lineRule="auto"/>
        <w:jc w:val="center"/>
        <w:rPr>
          <w:rFonts w:ascii="Times New Roman" w:hAnsi="Times New Roman" w:cs="Times New Roman"/>
          <w:sz w:val="28"/>
          <w:szCs w:val="28"/>
          <w:lang w:eastAsia="ru-RU"/>
        </w:rPr>
      </w:pPr>
      <w:r w:rsidRPr="00BC25FF">
        <w:rPr>
          <w:rFonts w:ascii="Times New Roman" w:hAnsi="Times New Roman" w:cs="Times New Roman"/>
          <w:sz w:val="28"/>
          <w:szCs w:val="28"/>
          <w:lang w:eastAsia="ru-RU"/>
        </w:rPr>
        <w:t>Таблица Обеспеченность жилищным фондом населения</w:t>
      </w:r>
    </w:p>
    <w:tbl>
      <w:tblPr>
        <w:tblW w:w="9639"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1"/>
        <w:gridCol w:w="1418"/>
        <w:gridCol w:w="1417"/>
        <w:gridCol w:w="1843"/>
        <w:gridCol w:w="2410"/>
      </w:tblGrid>
      <w:tr w:rsidR="00BC25FF" w:rsidRPr="00BC25FF" w:rsidTr="00BC25FF">
        <w:trPr>
          <w:jc w:val="center"/>
        </w:trPr>
        <w:tc>
          <w:tcPr>
            <w:tcW w:w="2551" w:type="dxa"/>
            <w:vAlign w:val="center"/>
          </w:tcPr>
          <w:p w:rsidR="00BC25FF" w:rsidRPr="00BC25FF" w:rsidRDefault="00BC25FF" w:rsidP="00BC25FF">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Населенный пункт</w:t>
            </w:r>
          </w:p>
        </w:tc>
        <w:tc>
          <w:tcPr>
            <w:tcW w:w="1418" w:type="dxa"/>
            <w:vAlign w:val="center"/>
          </w:tcPr>
          <w:p w:rsidR="00BC25FF" w:rsidRPr="00BC25FF" w:rsidRDefault="00BC25FF" w:rsidP="00BC25FF">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Население, чел.</w:t>
            </w:r>
          </w:p>
        </w:tc>
        <w:tc>
          <w:tcPr>
            <w:tcW w:w="1417" w:type="dxa"/>
            <w:vAlign w:val="center"/>
          </w:tcPr>
          <w:p w:rsidR="00BC25FF" w:rsidRPr="00BC25FF" w:rsidRDefault="00BC25FF" w:rsidP="00BC25FF">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Жилищный фонд, м</w:t>
            </w:r>
            <w:proofErr w:type="gramStart"/>
            <w:r w:rsidRPr="00BC25FF">
              <w:rPr>
                <w:rFonts w:ascii="Times New Roman" w:hAnsi="Times New Roman" w:cs="Times New Roman"/>
                <w:sz w:val="24"/>
                <w:szCs w:val="24"/>
                <w:vertAlign w:val="superscript"/>
                <w:lang w:eastAsia="ru-RU"/>
              </w:rPr>
              <w:t>2</w:t>
            </w:r>
            <w:proofErr w:type="gramEnd"/>
          </w:p>
        </w:tc>
        <w:tc>
          <w:tcPr>
            <w:tcW w:w="1843" w:type="dxa"/>
            <w:vAlign w:val="center"/>
          </w:tcPr>
          <w:p w:rsidR="00BC25FF" w:rsidRPr="00BC25FF" w:rsidRDefault="00BC25FF" w:rsidP="00BC25FF">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Фактическая обеспеченность жилищным фондом, м</w:t>
            </w:r>
            <w:proofErr w:type="gramStart"/>
            <w:r w:rsidRPr="00BC25FF">
              <w:rPr>
                <w:rFonts w:ascii="Times New Roman" w:hAnsi="Times New Roman" w:cs="Times New Roman"/>
                <w:sz w:val="24"/>
                <w:szCs w:val="24"/>
                <w:vertAlign w:val="superscript"/>
                <w:lang w:eastAsia="ru-RU"/>
              </w:rPr>
              <w:t>2</w:t>
            </w:r>
            <w:proofErr w:type="gramEnd"/>
            <w:r w:rsidRPr="00BC25FF">
              <w:rPr>
                <w:rFonts w:ascii="Times New Roman" w:hAnsi="Times New Roman" w:cs="Times New Roman"/>
                <w:sz w:val="24"/>
                <w:szCs w:val="24"/>
                <w:lang w:eastAsia="ru-RU"/>
              </w:rPr>
              <w:t>/чел.</w:t>
            </w:r>
          </w:p>
        </w:tc>
        <w:tc>
          <w:tcPr>
            <w:tcW w:w="2410" w:type="dxa"/>
            <w:vAlign w:val="center"/>
          </w:tcPr>
          <w:p w:rsidR="00BC25FF" w:rsidRPr="00BC25FF" w:rsidRDefault="00BC25FF" w:rsidP="00BC25FF">
            <w:pPr>
              <w:suppressAutoHyphens w:val="0"/>
              <w:spacing w:after="0" w:line="240" w:lineRule="auto"/>
              <w:jc w:val="center"/>
              <w:rPr>
                <w:rFonts w:ascii="Times New Roman" w:hAnsi="Times New Roman" w:cs="Times New Roman"/>
                <w:sz w:val="24"/>
                <w:szCs w:val="24"/>
                <w:vertAlign w:val="superscript"/>
                <w:lang w:eastAsia="ru-RU"/>
              </w:rPr>
            </w:pPr>
            <w:r w:rsidRPr="00BC25FF">
              <w:rPr>
                <w:rFonts w:ascii="Times New Roman" w:hAnsi="Times New Roman" w:cs="Times New Roman"/>
                <w:sz w:val="24"/>
                <w:szCs w:val="24"/>
                <w:lang w:eastAsia="ru-RU"/>
              </w:rPr>
              <w:t>Потребность в дополнительном жилищном фонде (при показателе 30 м</w:t>
            </w:r>
            <w:proofErr w:type="gramStart"/>
            <w:r w:rsidRPr="00BC25FF">
              <w:rPr>
                <w:rFonts w:ascii="Times New Roman" w:hAnsi="Times New Roman" w:cs="Times New Roman"/>
                <w:sz w:val="24"/>
                <w:szCs w:val="24"/>
                <w:vertAlign w:val="superscript"/>
                <w:lang w:eastAsia="ru-RU"/>
              </w:rPr>
              <w:t>2</w:t>
            </w:r>
            <w:proofErr w:type="gramEnd"/>
            <w:r w:rsidRPr="00BC25FF">
              <w:rPr>
                <w:rFonts w:ascii="Times New Roman" w:hAnsi="Times New Roman" w:cs="Times New Roman"/>
                <w:sz w:val="24"/>
                <w:szCs w:val="24"/>
                <w:lang w:eastAsia="ru-RU"/>
              </w:rPr>
              <w:t>/чел.), м</w:t>
            </w:r>
            <w:r w:rsidRPr="00BC25FF">
              <w:rPr>
                <w:rFonts w:ascii="Times New Roman" w:hAnsi="Times New Roman" w:cs="Times New Roman"/>
                <w:sz w:val="24"/>
                <w:szCs w:val="24"/>
                <w:vertAlign w:val="superscript"/>
                <w:lang w:eastAsia="ru-RU"/>
              </w:rPr>
              <w:t>2</w:t>
            </w:r>
          </w:p>
        </w:tc>
      </w:tr>
      <w:tr w:rsidR="00BC25FF" w:rsidRPr="00BC25FF" w:rsidTr="00BC25FF">
        <w:trPr>
          <w:jc w:val="center"/>
        </w:trPr>
        <w:tc>
          <w:tcPr>
            <w:tcW w:w="2551" w:type="dxa"/>
            <w:vAlign w:val="center"/>
          </w:tcPr>
          <w:p w:rsidR="00BC25FF" w:rsidRPr="00BC25FF" w:rsidRDefault="00BC25FF" w:rsidP="00BC25FF">
            <w:pPr>
              <w:suppressAutoHyphens w:val="0"/>
              <w:spacing w:after="0" w:line="240" w:lineRule="auto"/>
              <w:jc w:val="center"/>
              <w:rPr>
                <w:rFonts w:ascii="Times New Roman" w:hAnsi="Times New Roman" w:cs="Times New Roman"/>
                <w:sz w:val="24"/>
                <w:szCs w:val="24"/>
                <w:highlight w:val="yellow"/>
                <w:lang w:eastAsia="ru-RU"/>
              </w:rPr>
            </w:pPr>
            <w:r w:rsidRPr="00BC25FF">
              <w:rPr>
                <w:rFonts w:ascii="Times New Roman" w:hAnsi="Times New Roman" w:cs="Times New Roman"/>
                <w:sz w:val="24"/>
                <w:szCs w:val="24"/>
                <w:lang w:eastAsia="ru-RU"/>
              </w:rPr>
              <w:t>с.п. Орловский сельсовет</w:t>
            </w:r>
          </w:p>
        </w:tc>
        <w:tc>
          <w:tcPr>
            <w:tcW w:w="1418" w:type="dxa"/>
            <w:vAlign w:val="center"/>
          </w:tcPr>
          <w:p w:rsidR="00BC25FF" w:rsidRPr="00BC25FF" w:rsidRDefault="00BC25FF" w:rsidP="00BC25FF">
            <w:pPr>
              <w:suppressAutoHyphens w:val="0"/>
              <w:overflowPunct w:val="0"/>
              <w:autoSpaceDE w:val="0"/>
              <w:autoSpaceDN w:val="0"/>
              <w:adjustRightInd w:val="0"/>
              <w:spacing w:after="0" w:line="240" w:lineRule="auto"/>
              <w:jc w:val="center"/>
              <w:textAlignment w:val="baseline"/>
              <w:rPr>
                <w:rFonts w:ascii="Times New Roman" w:hAnsi="Times New Roman" w:cs="Times New Roman"/>
                <w:iCs/>
                <w:sz w:val="24"/>
                <w:szCs w:val="24"/>
                <w:lang w:eastAsia="ru-RU"/>
              </w:rPr>
            </w:pPr>
            <w:r w:rsidRPr="00BC25FF">
              <w:rPr>
                <w:rFonts w:ascii="Times New Roman" w:hAnsi="Times New Roman" w:cs="Times New Roman"/>
                <w:iCs/>
                <w:sz w:val="24"/>
                <w:szCs w:val="24"/>
                <w:lang w:eastAsia="ru-RU"/>
              </w:rPr>
              <w:t>39</w:t>
            </w:r>
            <w:r>
              <w:rPr>
                <w:rFonts w:ascii="Times New Roman" w:hAnsi="Times New Roman" w:cs="Times New Roman"/>
                <w:iCs/>
                <w:sz w:val="24"/>
                <w:szCs w:val="24"/>
                <w:lang w:eastAsia="ru-RU"/>
              </w:rPr>
              <w:t>1</w:t>
            </w:r>
          </w:p>
        </w:tc>
        <w:tc>
          <w:tcPr>
            <w:tcW w:w="1417" w:type="dxa"/>
            <w:vAlign w:val="center"/>
          </w:tcPr>
          <w:p w:rsidR="00BC25FF" w:rsidRPr="00BC25FF" w:rsidRDefault="00BC25FF" w:rsidP="00BC25FF">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9590</w:t>
            </w:r>
          </w:p>
        </w:tc>
        <w:tc>
          <w:tcPr>
            <w:tcW w:w="1843" w:type="dxa"/>
            <w:vAlign w:val="center"/>
          </w:tcPr>
          <w:p w:rsidR="00BC25FF" w:rsidRPr="00BC25FF" w:rsidRDefault="00BC25FF" w:rsidP="00BC25FF">
            <w:pPr>
              <w:suppressAutoHyphens w:val="0"/>
              <w:spacing w:after="0" w:line="240" w:lineRule="auto"/>
              <w:jc w:val="center"/>
              <w:rPr>
                <w:rFonts w:ascii="Times New Roman" w:hAnsi="Times New Roman" w:cs="Times New Roman"/>
                <w:sz w:val="24"/>
                <w:szCs w:val="24"/>
                <w:highlight w:val="yellow"/>
                <w:lang w:eastAsia="ru-RU"/>
              </w:rPr>
            </w:pPr>
            <w:r w:rsidRPr="00BC25FF">
              <w:rPr>
                <w:rFonts w:ascii="Times New Roman" w:hAnsi="Times New Roman" w:cs="Times New Roman"/>
                <w:sz w:val="24"/>
                <w:szCs w:val="24"/>
                <w:lang w:eastAsia="ru-RU"/>
              </w:rPr>
              <w:t>28,28</w:t>
            </w:r>
          </w:p>
        </w:tc>
        <w:tc>
          <w:tcPr>
            <w:tcW w:w="2410" w:type="dxa"/>
            <w:vAlign w:val="center"/>
          </w:tcPr>
          <w:p w:rsidR="00BC25FF" w:rsidRPr="00BC25FF" w:rsidRDefault="00BC25FF" w:rsidP="00BC25FF">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2380</w:t>
            </w:r>
          </w:p>
        </w:tc>
      </w:tr>
      <w:tr w:rsidR="00BC25FF" w:rsidRPr="00BC25FF" w:rsidTr="00BC25FF">
        <w:trPr>
          <w:jc w:val="center"/>
        </w:trPr>
        <w:tc>
          <w:tcPr>
            <w:tcW w:w="2551" w:type="dxa"/>
            <w:vAlign w:val="center"/>
          </w:tcPr>
          <w:p w:rsidR="00BC25FF" w:rsidRPr="00BC25FF" w:rsidRDefault="00BC25FF" w:rsidP="00BC25FF">
            <w:pPr>
              <w:suppressAutoHyphens w:val="0"/>
              <w:spacing w:after="0" w:line="240" w:lineRule="auto"/>
              <w:jc w:val="center"/>
              <w:rPr>
                <w:rFonts w:ascii="Times New Roman" w:hAnsi="Times New Roman" w:cs="Times New Roman"/>
                <w:bCs/>
                <w:sz w:val="24"/>
                <w:szCs w:val="24"/>
                <w:lang w:eastAsia="ru-RU"/>
              </w:rPr>
            </w:pPr>
            <w:r w:rsidRPr="00BC25FF">
              <w:rPr>
                <w:rFonts w:ascii="Times New Roman" w:hAnsi="Times New Roman" w:cs="Times New Roman"/>
                <w:bCs/>
                <w:sz w:val="24"/>
                <w:szCs w:val="24"/>
                <w:lang w:eastAsia="ru-RU"/>
              </w:rPr>
              <w:t>с</w:t>
            </w:r>
            <w:proofErr w:type="gramStart"/>
            <w:r w:rsidRPr="00BC25FF">
              <w:rPr>
                <w:rFonts w:ascii="Times New Roman" w:hAnsi="Times New Roman" w:cs="Times New Roman"/>
                <w:bCs/>
                <w:sz w:val="24"/>
                <w:szCs w:val="24"/>
                <w:lang w:eastAsia="ru-RU"/>
              </w:rPr>
              <w:t>.О</w:t>
            </w:r>
            <w:proofErr w:type="gramEnd"/>
            <w:r w:rsidRPr="00BC25FF">
              <w:rPr>
                <w:rFonts w:ascii="Times New Roman" w:hAnsi="Times New Roman" w:cs="Times New Roman"/>
                <w:bCs/>
                <w:sz w:val="24"/>
                <w:szCs w:val="24"/>
                <w:lang w:eastAsia="ru-RU"/>
              </w:rPr>
              <w:t>рловка</w:t>
            </w:r>
          </w:p>
        </w:tc>
        <w:tc>
          <w:tcPr>
            <w:tcW w:w="1418" w:type="dxa"/>
            <w:vAlign w:val="center"/>
          </w:tcPr>
          <w:p w:rsidR="00BC25FF" w:rsidRPr="00BC25FF" w:rsidRDefault="00BC25FF" w:rsidP="00BC25FF">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102</w:t>
            </w:r>
          </w:p>
        </w:tc>
        <w:tc>
          <w:tcPr>
            <w:tcW w:w="1417" w:type="dxa"/>
            <w:vAlign w:val="center"/>
          </w:tcPr>
          <w:p w:rsidR="00BC25FF" w:rsidRPr="00BC25FF" w:rsidRDefault="00BC25FF" w:rsidP="00BC25FF">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3080</w:t>
            </w:r>
          </w:p>
        </w:tc>
        <w:tc>
          <w:tcPr>
            <w:tcW w:w="1843" w:type="dxa"/>
            <w:vAlign w:val="center"/>
          </w:tcPr>
          <w:p w:rsidR="00BC25FF" w:rsidRPr="00BC25FF" w:rsidRDefault="00BC25FF" w:rsidP="00BC25FF">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30,19</w:t>
            </w:r>
          </w:p>
        </w:tc>
        <w:tc>
          <w:tcPr>
            <w:tcW w:w="2410" w:type="dxa"/>
            <w:vAlign w:val="center"/>
          </w:tcPr>
          <w:p w:rsidR="00BC25FF" w:rsidRPr="00BC25FF" w:rsidRDefault="00BC25FF" w:rsidP="00BC25FF">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r>
      <w:tr w:rsidR="00BC25FF" w:rsidRPr="00BC25FF" w:rsidTr="00BC25FF">
        <w:trPr>
          <w:jc w:val="center"/>
        </w:trPr>
        <w:tc>
          <w:tcPr>
            <w:tcW w:w="2551" w:type="dxa"/>
            <w:vAlign w:val="center"/>
          </w:tcPr>
          <w:p w:rsidR="00BC25FF" w:rsidRPr="00BC25FF" w:rsidRDefault="00BC25FF" w:rsidP="00BC25FF">
            <w:pPr>
              <w:suppressAutoHyphens w:val="0"/>
              <w:spacing w:after="0" w:line="240" w:lineRule="auto"/>
              <w:jc w:val="center"/>
              <w:rPr>
                <w:rFonts w:ascii="Times New Roman" w:hAnsi="Times New Roman" w:cs="Times New Roman"/>
                <w:bCs/>
                <w:sz w:val="24"/>
                <w:szCs w:val="24"/>
                <w:lang w:eastAsia="ru-RU"/>
              </w:rPr>
            </w:pPr>
            <w:proofErr w:type="spellStart"/>
            <w:r w:rsidRPr="00BC25FF">
              <w:rPr>
                <w:rFonts w:ascii="Times New Roman" w:hAnsi="Times New Roman" w:cs="Times New Roman"/>
                <w:bCs/>
                <w:sz w:val="24"/>
                <w:szCs w:val="24"/>
                <w:lang w:eastAsia="ru-RU"/>
              </w:rPr>
              <w:t>д</w:t>
            </w:r>
            <w:proofErr w:type="gramStart"/>
            <w:r w:rsidRPr="00BC25FF">
              <w:rPr>
                <w:rFonts w:ascii="Times New Roman" w:hAnsi="Times New Roman" w:cs="Times New Roman"/>
                <w:bCs/>
                <w:sz w:val="24"/>
                <w:szCs w:val="24"/>
                <w:lang w:eastAsia="ru-RU"/>
              </w:rPr>
              <w:t>.О</w:t>
            </w:r>
            <w:proofErr w:type="gramEnd"/>
            <w:r w:rsidRPr="00BC25FF">
              <w:rPr>
                <w:rFonts w:ascii="Times New Roman" w:hAnsi="Times New Roman" w:cs="Times New Roman"/>
                <w:bCs/>
                <w:sz w:val="24"/>
                <w:szCs w:val="24"/>
                <w:lang w:eastAsia="ru-RU"/>
              </w:rPr>
              <w:t>шмянка</w:t>
            </w:r>
            <w:proofErr w:type="spellEnd"/>
          </w:p>
        </w:tc>
        <w:tc>
          <w:tcPr>
            <w:tcW w:w="1418" w:type="dxa"/>
            <w:vAlign w:val="center"/>
          </w:tcPr>
          <w:p w:rsidR="00BC25FF" w:rsidRPr="00BC25FF" w:rsidRDefault="00BC25FF" w:rsidP="00BC25FF">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252</w:t>
            </w:r>
          </w:p>
        </w:tc>
        <w:tc>
          <w:tcPr>
            <w:tcW w:w="1417" w:type="dxa"/>
            <w:vAlign w:val="center"/>
          </w:tcPr>
          <w:p w:rsidR="00BC25FF" w:rsidRPr="00BC25FF" w:rsidRDefault="00BC25FF" w:rsidP="00BC25FF">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5180</w:t>
            </w:r>
          </w:p>
        </w:tc>
        <w:tc>
          <w:tcPr>
            <w:tcW w:w="1843" w:type="dxa"/>
            <w:vAlign w:val="center"/>
          </w:tcPr>
          <w:p w:rsidR="00BC25FF" w:rsidRPr="00BC25FF" w:rsidRDefault="00BC25FF" w:rsidP="00BC25FF">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20,56</w:t>
            </w:r>
          </w:p>
        </w:tc>
        <w:tc>
          <w:tcPr>
            <w:tcW w:w="2410" w:type="dxa"/>
            <w:vAlign w:val="center"/>
          </w:tcPr>
          <w:p w:rsidR="00BC25FF" w:rsidRPr="00BC25FF" w:rsidRDefault="00BC25FF" w:rsidP="00BC25FF">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2380</w:t>
            </w:r>
          </w:p>
        </w:tc>
      </w:tr>
      <w:tr w:rsidR="00BC25FF" w:rsidRPr="00BC25FF" w:rsidTr="00BC25FF">
        <w:trPr>
          <w:jc w:val="center"/>
        </w:trPr>
        <w:tc>
          <w:tcPr>
            <w:tcW w:w="2551" w:type="dxa"/>
            <w:vAlign w:val="center"/>
          </w:tcPr>
          <w:p w:rsidR="00BC25FF" w:rsidRPr="00BC25FF" w:rsidRDefault="00BC25FF" w:rsidP="00BC25FF">
            <w:pPr>
              <w:suppressAutoHyphens w:val="0"/>
              <w:spacing w:after="0" w:line="240" w:lineRule="auto"/>
              <w:jc w:val="center"/>
              <w:rPr>
                <w:rFonts w:ascii="Times New Roman" w:hAnsi="Times New Roman" w:cs="Times New Roman"/>
                <w:bCs/>
                <w:sz w:val="24"/>
                <w:szCs w:val="24"/>
                <w:lang w:eastAsia="ru-RU"/>
              </w:rPr>
            </w:pPr>
            <w:r w:rsidRPr="00BC25FF">
              <w:rPr>
                <w:rFonts w:ascii="Times New Roman" w:hAnsi="Times New Roman" w:cs="Times New Roman"/>
                <w:bCs/>
                <w:sz w:val="24"/>
                <w:szCs w:val="24"/>
                <w:lang w:eastAsia="ru-RU"/>
              </w:rPr>
              <w:t>д</w:t>
            </w:r>
            <w:proofErr w:type="gramStart"/>
            <w:r w:rsidRPr="00BC25FF">
              <w:rPr>
                <w:rFonts w:ascii="Times New Roman" w:hAnsi="Times New Roman" w:cs="Times New Roman"/>
                <w:bCs/>
                <w:sz w:val="24"/>
                <w:szCs w:val="24"/>
                <w:lang w:eastAsia="ru-RU"/>
              </w:rPr>
              <w:t>.П</w:t>
            </w:r>
            <w:proofErr w:type="gramEnd"/>
            <w:r w:rsidRPr="00BC25FF">
              <w:rPr>
                <w:rFonts w:ascii="Times New Roman" w:hAnsi="Times New Roman" w:cs="Times New Roman"/>
                <w:bCs/>
                <w:sz w:val="24"/>
                <w:szCs w:val="24"/>
                <w:lang w:eastAsia="ru-RU"/>
              </w:rPr>
              <w:t>етровка</w:t>
            </w:r>
          </w:p>
        </w:tc>
        <w:tc>
          <w:tcPr>
            <w:tcW w:w="1418" w:type="dxa"/>
            <w:vAlign w:val="center"/>
          </w:tcPr>
          <w:p w:rsidR="00BC25FF" w:rsidRPr="00BC25FF" w:rsidRDefault="00BC25FF" w:rsidP="00BC25FF">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c>
          <w:tcPr>
            <w:tcW w:w="1417" w:type="dxa"/>
            <w:vAlign w:val="center"/>
          </w:tcPr>
          <w:p w:rsidR="00BC25FF" w:rsidRPr="00BC25FF" w:rsidRDefault="00BC25FF" w:rsidP="00BC25FF">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c>
          <w:tcPr>
            <w:tcW w:w="1843" w:type="dxa"/>
            <w:vAlign w:val="center"/>
          </w:tcPr>
          <w:p w:rsidR="00BC25FF" w:rsidRPr="00BC25FF" w:rsidRDefault="00BC25FF" w:rsidP="00BC25FF">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c>
          <w:tcPr>
            <w:tcW w:w="2410" w:type="dxa"/>
            <w:vAlign w:val="center"/>
          </w:tcPr>
          <w:p w:rsidR="00BC25FF" w:rsidRPr="00BC25FF" w:rsidRDefault="00BC25FF" w:rsidP="00BC25FF">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r>
      <w:tr w:rsidR="00BC25FF" w:rsidRPr="00BC25FF" w:rsidTr="00BC25FF">
        <w:trPr>
          <w:jc w:val="center"/>
        </w:trPr>
        <w:tc>
          <w:tcPr>
            <w:tcW w:w="2551" w:type="dxa"/>
            <w:vAlign w:val="center"/>
          </w:tcPr>
          <w:p w:rsidR="00BC25FF" w:rsidRPr="00BC25FF" w:rsidRDefault="00BC25FF" w:rsidP="00BC25FF">
            <w:pPr>
              <w:suppressAutoHyphens w:val="0"/>
              <w:spacing w:after="0" w:line="240" w:lineRule="auto"/>
              <w:jc w:val="center"/>
              <w:rPr>
                <w:rFonts w:ascii="Times New Roman" w:hAnsi="Times New Roman" w:cs="Times New Roman"/>
                <w:bCs/>
                <w:sz w:val="24"/>
                <w:szCs w:val="24"/>
                <w:lang w:eastAsia="ru-RU"/>
              </w:rPr>
            </w:pPr>
            <w:r w:rsidRPr="00BC25FF">
              <w:rPr>
                <w:rFonts w:ascii="Times New Roman" w:hAnsi="Times New Roman" w:cs="Times New Roman"/>
                <w:bCs/>
                <w:sz w:val="24"/>
                <w:szCs w:val="24"/>
                <w:lang w:eastAsia="ru-RU"/>
              </w:rPr>
              <w:t>д</w:t>
            </w:r>
            <w:proofErr w:type="gramStart"/>
            <w:r w:rsidRPr="00BC25FF">
              <w:rPr>
                <w:rFonts w:ascii="Times New Roman" w:hAnsi="Times New Roman" w:cs="Times New Roman"/>
                <w:bCs/>
                <w:sz w:val="24"/>
                <w:szCs w:val="24"/>
                <w:lang w:eastAsia="ru-RU"/>
              </w:rPr>
              <w:t>.Т</w:t>
            </w:r>
            <w:proofErr w:type="gramEnd"/>
            <w:r w:rsidRPr="00BC25FF">
              <w:rPr>
                <w:rFonts w:ascii="Times New Roman" w:hAnsi="Times New Roman" w:cs="Times New Roman"/>
                <w:bCs/>
                <w:sz w:val="24"/>
                <w:szCs w:val="24"/>
                <w:lang w:eastAsia="ru-RU"/>
              </w:rPr>
              <w:t>руженик</w:t>
            </w:r>
          </w:p>
        </w:tc>
        <w:tc>
          <w:tcPr>
            <w:tcW w:w="1418" w:type="dxa"/>
            <w:vAlign w:val="center"/>
          </w:tcPr>
          <w:p w:rsidR="00BC25FF" w:rsidRPr="00BC25FF" w:rsidRDefault="00BC25FF" w:rsidP="00BC25FF">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39</w:t>
            </w:r>
          </w:p>
        </w:tc>
        <w:tc>
          <w:tcPr>
            <w:tcW w:w="1417" w:type="dxa"/>
            <w:vAlign w:val="center"/>
          </w:tcPr>
          <w:p w:rsidR="00BC25FF" w:rsidRPr="00BC25FF" w:rsidRDefault="00BC25FF" w:rsidP="00BC25FF">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1330</w:t>
            </w:r>
          </w:p>
        </w:tc>
        <w:tc>
          <w:tcPr>
            <w:tcW w:w="1843" w:type="dxa"/>
            <w:vAlign w:val="center"/>
          </w:tcPr>
          <w:p w:rsidR="00BC25FF" w:rsidRPr="00BC25FF" w:rsidRDefault="00BC25FF" w:rsidP="00BC25FF">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34,1</w:t>
            </w:r>
          </w:p>
        </w:tc>
        <w:tc>
          <w:tcPr>
            <w:tcW w:w="2410" w:type="dxa"/>
            <w:vAlign w:val="center"/>
          </w:tcPr>
          <w:p w:rsidR="00BC25FF" w:rsidRPr="00BC25FF" w:rsidRDefault="00BC25FF" w:rsidP="00BC25FF">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r>
    </w:tbl>
    <w:p w:rsidR="00BC25FF" w:rsidRPr="00BC25FF" w:rsidRDefault="00BC25FF" w:rsidP="00BC25FF">
      <w:pPr>
        <w:suppressAutoHyphens w:val="0"/>
        <w:spacing w:after="0" w:line="240" w:lineRule="auto"/>
        <w:ind w:right="282"/>
        <w:jc w:val="right"/>
        <w:rPr>
          <w:rFonts w:ascii="Times New Roman" w:hAnsi="Times New Roman" w:cs="Times New Roman"/>
          <w:sz w:val="20"/>
          <w:szCs w:val="20"/>
          <w:lang w:eastAsia="ru-RU"/>
        </w:rPr>
      </w:pPr>
    </w:p>
    <w:p w:rsidR="00BC25FF" w:rsidRPr="00BC25FF" w:rsidRDefault="00BC25FF" w:rsidP="00BC25FF">
      <w:pPr>
        <w:suppressAutoHyphens w:val="0"/>
        <w:spacing w:after="0" w:line="240" w:lineRule="auto"/>
        <w:jc w:val="center"/>
        <w:rPr>
          <w:rFonts w:ascii="Times New Roman" w:hAnsi="Times New Roman" w:cs="Times New Roman"/>
          <w:sz w:val="28"/>
          <w:szCs w:val="28"/>
          <w:lang w:eastAsia="ru-RU"/>
        </w:rPr>
      </w:pPr>
      <w:r w:rsidRPr="00BC25FF">
        <w:rPr>
          <w:rFonts w:ascii="Times New Roman" w:hAnsi="Times New Roman" w:cs="Times New Roman"/>
          <w:sz w:val="28"/>
          <w:szCs w:val="28"/>
          <w:lang w:eastAsia="ru-RU"/>
        </w:rPr>
        <w:t>Таблица Параметры жилищного фонда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
        <w:gridCol w:w="1554"/>
        <w:gridCol w:w="1283"/>
        <w:gridCol w:w="916"/>
        <w:gridCol w:w="919"/>
        <w:gridCol w:w="1251"/>
        <w:gridCol w:w="537"/>
        <w:gridCol w:w="1234"/>
        <w:gridCol w:w="1371"/>
      </w:tblGrid>
      <w:tr w:rsidR="00BC25FF" w:rsidRPr="00BC25FF" w:rsidTr="00CB4A40">
        <w:trPr>
          <w:jc w:val="center"/>
        </w:trPr>
        <w:tc>
          <w:tcPr>
            <w:tcW w:w="487" w:type="dxa"/>
            <w:vMerge w:val="restart"/>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 xml:space="preserve">№ </w:t>
            </w:r>
            <w:proofErr w:type="gramStart"/>
            <w:r w:rsidRPr="00BC25FF">
              <w:rPr>
                <w:rFonts w:ascii="Times New Roman" w:hAnsi="Times New Roman" w:cs="Times New Roman"/>
                <w:sz w:val="24"/>
                <w:szCs w:val="24"/>
                <w:lang w:eastAsia="ru-RU"/>
              </w:rPr>
              <w:t>п</w:t>
            </w:r>
            <w:proofErr w:type="gramEnd"/>
            <w:r w:rsidRPr="00BC25FF">
              <w:rPr>
                <w:rFonts w:ascii="Times New Roman" w:hAnsi="Times New Roman" w:cs="Times New Roman"/>
                <w:sz w:val="24"/>
                <w:szCs w:val="24"/>
                <w:lang w:eastAsia="ru-RU"/>
              </w:rPr>
              <w:t>/п</w:t>
            </w:r>
          </w:p>
        </w:tc>
        <w:tc>
          <w:tcPr>
            <w:tcW w:w="2352" w:type="dxa"/>
            <w:vMerge w:val="restart"/>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Наименование населенного пункта</w:t>
            </w:r>
          </w:p>
        </w:tc>
        <w:tc>
          <w:tcPr>
            <w:tcW w:w="1215" w:type="dxa"/>
            <w:vMerge w:val="restart"/>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Общая площадь жилищного фонда, м</w:t>
            </w:r>
            <w:proofErr w:type="gramStart"/>
            <w:r w:rsidRPr="00BC25FF">
              <w:rPr>
                <w:rFonts w:ascii="Times New Roman" w:hAnsi="Times New Roman" w:cs="Times New Roman"/>
                <w:sz w:val="24"/>
                <w:szCs w:val="24"/>
                <w:vertAlign w:val="superscript"/>
                <w:lang w:eastAsia="ru-RU"/>
              </w:rPr>
              <w:t>2</w:t>
            </w:r>
            <w:proofErr w:type="gramEnd"/>
          </w:p>
        </w:tc>
        <w:tc>
          <w:tcPr>
            <w:tcW w:w="3591" w:type="dxa"/>
            <w:gridSpan w:val="4"/>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Благоустройство, м</w:t>
            </w:r>
            <w:proofErr w:type="gramStart"/>
            <w:r w:rsidRPr="00BC25FF">
              <w:rPr>
                <w:rFonts w:ascii="Times New Roman" w:hAnsi="Times New Roman" w:cs="Times New Roman"/>
                <w:sz w:val="24"/>
                <w:szCs w:val="24"/>
                <w:vertAlign w:val="superscript"/>
                <w:lang w:eastAsia="ru-RU"/>
              </w:rPr>
              <w:t>2</w:t>
            </w:r>
            <w:proofErr w:type="gramEnd"/>
          </w:p>
        </w:tc>
        <w:tc>
          <w:tcPr>
            <w:tcW w:w="2492" w:type="dxa"/>
            <w:gridSpan w:val="2"/>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Тип застройки, м</w:t>
            </w:r>
            <w:proofErr w:type="gramStart"/>
            <w:r w:rsidRPr="00BC25FF">
              <w:rPr>
                <w:rFonts w:ascii="Times New Roman" w:hAnsi="Times New Roman" w:cs="Times New Roman"/>
                <w:sz w:val="24"/>
                <w:szCs w:val="24"/>
                <w:vertAlign w:val="superscript"/>
                <w:lang w:eastAsia="ru-RU"/>
              </w:rPr>
              <w:t>2</w:t>
            </w:r>
            <w:proofErr w:type="gramEnd"/>
          </w:p>
        </w:tc>
      </w:tr>
      <w:tr w:rsidR="00BC25FF" w:rsidRPr="00BC25FF" w:rsidTr="00CB4A40">
        <w:trPr>
          <w:jc w:val="center"/>
        </w:trPr>
        <w:tc>
          <w:tcPr>
            <w:tcW w:w="487" w:type="dxa"/>
            <w:vMerge/>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p>
        </w:tc>
        <w:tc>
          <w:tcPr>
            <w:tcW w:w="2352" w:type="dxa"/>
            <w:vMerge/>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p>
        </w:tc>
        <w:tc>
          <w:tcPr>
            <w:tcW w:w="1215" w:type="dxa"/>
            <w:vMerge/>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p>
        </w:tc>
        <w:tc>
          <w:tcPr>
            <w:tcW w:w="907"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proofErr w:type="gramStart"/>
            <w:r w:rsidRPr="00BC25FF">
              <w:rPr>
                <w:rFonts w:ascii="Times New Roman" w:hAnsi="Times New Roman" w:cs="Times New Roman"/>
                <w:sz w:val="24"/>
                <w:szCs w:val="24"/>
                <w:lang w:eastAsia="ru-RU"/>
              </w:rPr>
              <w:t>водо-провод</w:t>
            </w:r>
            <w:proofErr w:type="gramEnd"/>
            <w:r w:rsidRPr="00BC25FF">
              <w:rPr>
                <w:rFonts w:ascii="Times New Roman" w:hAnsi="Times New Roman" w:cs="Times New Roman"/>
                <w:sz w:val="24"/>
                <w:szCs w:val="24"/>
                <w:lang w:eastAsia="ru-RU"/>
              </w:rPr>
              <w:t>,</w:t>
            </w:r>
          </w:p>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м</w:t>
            </w:r>
            <w:proofErr w:type="gramStart"/>
            <w:r w:rsidRPr="00BC25FF">
              <w:rPr>
                <w:rFonts w:ascii="Times New Roman" w:hAnsi="Times New Roman" w:cs="Times New Roman"/>
                <w:sz w:val="24"/>
                <w:szCs w:val="24"/>
                <w:vertAlign w:val="superscript"/>
                <w:lang w:eastAsia="ru-RU"/>
              </w:rPr>
              <w:t>2</w:t>
            </w:r>
            <w:proofErr w:type="gramEnd"/>
          </w:p>
        </w:tc>
        <w:tc>
          <w:tcPr>
            <w:tcW w:w="875"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proofErr w:type="spellStart"/>
            <w:proofErr w:type="gramStart"/>
            <w:r w:rsidRPr="00BC25FF">
              <w:rPr>
                <w:rFonts w:ascii="Times New Roman" w:hAnsi="Times New Roman" w:cs="Times New Roman"/>
                <w:sz w:val="24"/>
                <w:szCs w:val="24"/>
                <w:lang w:eastAsia="ru-RU"/>
              </w:rPr>
              <w:t>канали-зация</w:t>
            </w:r>
            <w:proofErr w:type="spellEnd"/>
            <w:proofErr w:type="gramEnd"/>
            <w:r w:rsidRPr="00BC25FF">
              <w:rPr>
                <w:rFonts w:ascii="Times New Roman" w:hAnsi="Times New Roman" w:cs="Times New Roman"/>
                <w:sz w:val="24"/>
                <w:szCs w:val="24"/>
                <w:lang w:eastAsia="ru-RU"/>
              </w:rPr>
              <w:t>,</w:t>
            </w:r>
          </w:p>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м</w:t>
            </w:r>
            <w:proofErr w:type="gramStart"/>
            <w:r w:rsidRPr="00BC25FF">
              <w:rPr>
                <w:rFonts w:ascii="Times New Roman" w:hAnsi="Times New Roman" w:cs="Times New Roman"/>
                <w:sz w:val="24"/>
                <w:szCs w:val="24"/>
                <w:vertAlign w:val="superscript"/>
                <w:lang w:eastAsia="ru-RU"/>
              </w:rPr>
              <w:t>2</w:t>
            </w:r>
            <w:proofErr w:type="gramEnd"/>
          </w:p>
        </w:tc>
        <w:tc>
          <w:tcPr>
            <w:tcW w:w="1183"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тепло-снабжение, м</w:t>
            </w:r>
            <w:proofErr w:type="gramStart"/>
            <w:r w:rsidRPr="00BC25FF">
              <w:rPr>
                <w:rFonts w:ascii="Times New Roman" w:hAnsi="Times New Roman" w:cs="Times New Roman"/>
                <w:sz w:val="24"/>
                <w:szCs w:val="24"/>
                <w:vertAlign w:val="superscript"/>
                <w:lang w:eastAsia="ru-RU"/>
              </w:rPr>
              <w:t>2</w:t>
            </w:r>
            <w:proofErr w:type="gramEnd"/>
          </w:p>
        </w:tc>
        <w:tc>
          <w:tcPr>
            <w:tcW w:w="626"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газ,</w:t>
            </w:r>
          </w:p>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м</w:t>
            </w:r>
            <w:proofErr w:type="gramStart"/>
            <w:r w:rsidRPr="00BC25FF">
              <w:rPr>
                <w:rFonts w:ascii="Times New Roman" w:hAnsi="Times New Roman" w:cs="Times New Roman"/>
                <w:sz w:val="24"/>
                <w:szCs w:val="24"/>
                <w:vertAlign w:val="superscript"/>
                <w:lang w:eastAsia="ru-RU"/>
              </w:rPr>
              <w:t>2</w:t>
            </w:r>
            <w:proofErr w:type="gramEnd"/>
          </w:p>
        </w:tc>
        <w:tc>
          <w:tcPr>
            <w:tcW w:w="1188"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 xml:space="preserve">Усадебная, 1-2 </w:t>
            </w:r>
            <w:proofErr w:type="spellStart"/>
            <w:r w:rsidRPr="00BC25FF">
              <w:rPr>
                <w:rFonts w:ascii="Times New Roman" w:hAnsi="Times New Roman" w:cs="Times New Roman"/>
                <w:sz w:val="24"/>
                <w:szCs w:val="24"/>
                <w:lang w:eastAsia="ru-RU"/>
              </w:rPr>
              <w:t>эт</w:t>
            </w:r>
            <w:proofErr w:type="spellEnd"/>
            <w:r w:rsidRPr="00BC25FF">
              <w:rPr>
                <w:rFonts w:ascii="Times New Roman" w:hAnsi="Times New Roman" w:cs="Times New Roman"/>
                <w:sz w:val="24"/>
                <w:szCs w:val="24"/>
                <w:lang w:eastAsia="ru-RU"/>
              </w:rPr>
              <w:t>., м</w:t>
            </w:r>
            <w:proofErr w:type="gramStart"/>
            <w:r w:rsidRPr="00BC25FF">
              <w:rPr>
                <w:rFonts w:ascii="Times New Roman" w:hAnsi="Times New Roman" w:cs="Times New Roman"/>
                <w:sz w:val="24"/>
                <w:szCs w:val="24"/>
                <w:vertAlign w:val="superscript"/>
                <w:lang w:eastAsia="ru-RU"/>
              </w:rPr>
              <w:t>2</w:t>
            </w:r>
            <w:proofErr w:type="gramEnd"/>
          </w:p>
        </w:tc>
        <w:tc>
          <w:tcPr>
            <w:tcW w:w="1304"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Секционная,</w:t>
            </w:r>
          </w:p>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 xml:space="preserve">2, 3, 4, 5 </w:t>
            </w:r>
            <w:proofErr w:type="spellStart"/>
            <w:r w:rsidRPr="00BC25FF">
              <w:rPr>
                <w:rFonts w:ascii="Times New Roman" w:hAnsi="Times New Roman" w:cs="Times New Roman"/>
                <w:sz w:val="24"/>
                <w:szCs w:val="24"/>
                <w:lang w:eastAsia="ru-RU"/>
              </w:rPr>
              <w:t>эт</w:t>
            </w:r>
            <w:proofErr w:type="spellEnd"/>
            <w:r w:rsidRPr="00BC25FF">
              <w:rPr>
                <w:rFonts w:ascii="Times New Roman" w:hAnsi="Times New Roman" w:cs="Times New Roman"/>
                <w:sz w:val="24"/>
                <w:szCs w:val="24"/>
                <w:lang w:eastAsia="ru-RU"/>
              </w:rPr>
              <w:t>.,</w:t>
            </w:r>
          </w:p>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м</w:t>
            </w:r>
            <w:proofErr w:type="gramStart"/>
            <w:r w:rsidRPr="00BC25FF">
              <w:rPr>
                <w:rFonts w:ascii="Times New Roman" w:hAnsi="Times New Roman" w:cs="Times New Roman"/>
                <w:sz w:val="24"/>
                <w:szCs w:val="24"/>
                <w:vertAlign w:val="superscript"/>
                <w:lang w:eastAsia="ru-RU"/>
              </w:rPr>
              <w:t>2</w:t>
            </w:r>
            <w:proofErr w:type="gramEnd"/>
          </w:p>
        </w:tc>
      </w:tr>
      <w:tr w:rsidR="00BC25FF" w:rsidRPr="00BC25FF" w:rsidTr="00CB4A40">
        <w:trPr>
          <w:jc w:val="center"/>
        </w:trPr>
        <w:tc>
          <w:tcPr>
            <w:tcW w:w="487"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p>
        </w:tc>
        <w:tc>
          <w:tcPr>
            <w:tcW w:w="2352"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highlight w:val="yellow"/>
                <w:lang w:eastAsia="ru-RU"/>
              </w:rPr>
            </w:pPr>
            <w:r w:rsidRPr="00BC25FF">
              <w:rPr>
                <w:rFonts w:ascii="Times New Roman" w:hAnsi="Times New Roman" w:cs="Times New Roman"/>
                <w:sz w:val="24"/>
                <w:szCs w:val="24"/>
                <w:lang w:eastAsia="ru-RU"/>
              </w:rPr>
              <w:t>с.п. Орловский сельсовет</w:t>
            </w:r>
          </w:p>
        </w:tc>
        <w:tc>
          <w:tcPr>
            <w:tcW w:w="1215"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9590</w:t>
            </w:r>
          </w:p>
        </w:tc>
        <w:tc>
          <w:tcPr>
            <w:tcW w:w="907"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c>
          <w:tcPr>
            <w:tcW w:w="875"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c>
          <w:tcPr>
            <w:tcW w:w="1183"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c>
          <w:tcPr>
            <w:tcW w:w="626"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c>
          <w:tcPr>
            <w:tcW w:w="1188"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9590</w:t>
            </w:r>
          </w:p>
        </w:tc>
        <w:tc>
          <w:tcPr>
            <w:tcW w:w="1304"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r>
      <w:tr w:rsidR="00BC25FF" w:rsidRPr="00BC25FF" w:rsidTr="00CB4A40">
        <w:trPr>
          <w:jc w:val="center"/>
        </w:trPr>
        <w:tc>
          <w:tcPr>
            <w:tcW w:w="487"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1</w:t>
            </w:r>
          </w:p>
        </w:tc>
        <w:tc>
          <w:tcPr>
            <w:tcW w:w="2352"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bCs/>
                <w:sz w:val="24"/>
                <w:szCs w:val="24"/>
                <w:lang w:eastAsia="ru-RU"/>
              </w:rPr>
            </w:pPr>
            <w:r w:rsidRPr="00BC25FF">
              <w:rPr>
                <w:rFonts w:ascii="Times New Roman" w:hAnsi="Times New Roman" w:cs="Times New Roman"/>
                <w:bCs/>
                <w:sz w:val="24"/>
                <w:szCs w:val="24"/>
                <w:lang w:eastAsia="ru-RU"/>
              </w:rPr>
              <w:t>с</w:t>
            </w:r>
            <w:proofErr w:type="gramStart"/>
            <w:r w:rsidRPr="00BC25FF">
              <w:rPr>
                <w:rFonts w:ascii="Times New Roman" w:hAnsi="Times New Roman" w:cs="Times New Roman"/>
                <w:bCs/>
                <w:sz w:val="24"/>
                <w:szCs w:val="24"/>
                <w:lang w:eastAsia="ru-RU"/>
              </w:rPr>
              <w:t>.О</w:t>
            </w:r>
            <w:proofErr w:type="gramEnd"/>
            <w:r w:rsidRPr="00BC25FF">
              <w:rPr>
                <w:rFonts w:ascii="Times New Roman" w:hAnsi="Times New Roman" w:cs="Times New Roman"/>
                <w:bCs/>
                <w:sz w:val="24"/>
                <w:szCs w:val="24"/>
                <w:lang w:eastAsia="ru-RU"/>
              </w:rPr>
              <w:t>рловка</w:t>
            </w:r>
          </w:p>
        </w:tc>
        <w:tc>
          <w:tcPr>
            <w:tcW w:w="1215"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3080</w:t>
            </w:r>
          </w:p>
        </w:tc>
        <w:tc>
          <w:tcPr>
            <w:tcW w:w="907"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c>
          <w:tcPr>
            <w:tcW w:w="875"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c>
          <w:tcPr>
            <w:tcW w:w="1183"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c>
          <w:tcPr>
            <w:tcW w:w="626"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c>
          <w:tcPr>
            <w:tcW w:w="1188"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3080</w:t>
            </w:r>
          </w:p>
        </w:tc>
        <w:tc>
          <w:tcPr>
            <w:tcW w:w="1304"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r>
      <w:tr w:rsidR="00BC25FF" w:rsidRPr="00BC25FF" w:rsidTr="00CB4A40">
        <w:trPr>
          <w:jc w:val="center"/>
        </w:trPr>
        <w:tc>
          <w:tcPr>
            <w:tcW w:w="487"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2</w:t>
            </w:r>
          </w:p>
        </w:tc>
        <w:tc>
          <w:tcPr>
            <w:tcW w:w="2352"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bCs/>
                <w:sz w:val="24"/>
                <w:szCs w:val="24"/>
                <w:lang w:eastAsia="ru-RU"/>
              </w:rPr>
            </w:pPr>
            <w:proofErr w:type="spellStart"/>
            <w:r w:rsidRPr="00BC25FF">
              <w:rPr>
                <w:rFonts w:ascii="Times New Roman" w:hAnsi="Times New Roman" w:cs="Times New Roman"/>
                <w:bCs/>
                <w:sz w:val="24"/>
                <w:szCs w:val="24"/>
                <w:lang w:eastAsia="ru-RU"/>
              </w:rPr>
              <w:t>д</w:t>
            </w:r>
            <w:proofErr w:type="gramStart"/>
            <w:r w:rsidRPr="00BC25FF">
              <w:rPr>
                <w:rFonts w:ascii="Times New Roman" w:hAnsi="Times New Roman" w:cs="Times New Roman"/>
                <w:bCs/>
                <w:sz w:val="24"/>
                <w:szCs w:val="24"/>
                <w:lang w:eastAsia="ru-RU"/>
              </w:rPr>
              <w:t>.О</w:t>
            </w:r>
            <w:proofErr w:type="gramEnd"/>
            <w:r w:rsidRPr="00BC25FF">
              <w:rPr>
                <w:rFonts w:ascii="Times New Roman" w:hAnsi="Times New Roman" w:cs="Times New Roman"/>
                <w:bCs/>
                <w:sz w:val="24"/>
                <w:szCs w:val="24"/>
                <w:lang w:eastAsia="ru-RU"/>
              </w:rPr>
              <w:t>шмянка</w:t>
            </w:r>
            <w:proofErr w:type="spellEnd"/>
          </w:p>
        </w:tc>
        <w:tc>
          <w:tcPr>
            <w:tcW w:w="1215"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5180</w:t>
            </w:r>
          </w:p>
        </w:tc>
        <w:tc>
          <w:tcPr>
            <w:tcW w:w="907"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c>
          <w:tcPr>
            <w:tcW w:w="875"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c>
          <w:tcPr>
            <w:tcW w:w="1183"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c>
          <w:tcPr>
            <w:tcW w:w="626"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c>
          <w:tcPr>
            <w:tcW w:w="1188"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5180</w:t>
            </w:r>
          </w:p>
        </w:tc>
        <w:tc>
          <w:tcPr>
            <w:tcW w:w="1304"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r>
      <w:tr w:rsidR="00BC25FF" w:rsidRPr="00BC25FF" w:rsidTr="00CB4A40">
        <w:trPr>
          <w:jc w:val="center"/>
        </w:trPr>
        <w:tc>
          <w:tcPr>
            <w:tcW w:w="487"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3</w:t>
            </w:r>
          </w:p>
        </w:tc>
        <w:tc>
          <w:tcPr>
            <w:tcW w:w="2352"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bCs/>
                <w:sz w:val="24"/>
                <w:szCs w:val="24"/>
                <w:lang w:eastAsia="ru-RU"/>
              </w:rPr>
            </w:pPr>
            <w:r w:rsidRPr="00BC25FF">
              <w:rPr>
                <w:rFonts w:ascii="Times New Roman" w:hAnsi="Times New Roman" w:cs="Times New Roman"/>
                <w:bCs/>
                <w:sz w:val="24"/>
                <w:szCs w:val="24"/>
                <w:lang w:eastAsia="ru-RU"/>
              </w:rPr>
              <w:t>д</w:t>
            </w:r>
            <w:proofErr w:type="gramStart"/>
            <w:r w:rsidRPr="00BC25FF">
              <w:rPr>
                <w:rFonts w:ascii="Times New Roman" w:hAnsi="Times New Roman" w:cs="Times New Roman"/>
                <w:bCs/>
                <w:sz w:val="24"/>
                <w:szCs w:val="24"/>
                <w:lang w:eastAsia="ru-RU"/>
              </w:rPr>
              <w:t>.П</w:t>
            </w:r>
            <w:proofErr w:type="gramEnd"/>
            <w:r w:rsidRPr="00BC25FF">
              <w:rPr>
                <w:rFonts w:ascii="Times New Roman" w:hAnsi="Times New Roman" w:cs="Times New Roman"/>
                <w:bCs/>
                <w:sz w:val="24"/>
                <w:szCs w:val="24"/>
                <w:lang w:eastAsia="ru-RU"/>
              </w:rPr>
              <w:t>етровка</w:t>
            </w:r>
          </w:p>
        </w:tc>
        <w:tc>
          <w:tcPr>
            <w:tcW w:w="1215"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c>
          <w:tcPr>
            <w:tcW w:w="907"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c>
          <w:tcPr>
            <w:tcW w:w="875"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c>
          <w:tcPr>
            <w:tcW w:w="1183"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c>
          <w:tcPr>
            <w:tcW w:w="626"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c>
          <w:tcPr>
            <w:tcW w:w="1188"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c>
          <w:tcPr>
            <w:tcW w:w="1304"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r>
      <w:tr w:rsidR="00BC25FF" w:rsidRPr="00BC25FF" w:rsidTr="00CB4A40">
        <w:trPr>
          <w:jc w:val="center"/>
        </w:trPr>
        <w:tc>
          <w:tcPr>
            <w:tcW w:w="487"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4</w:t>
            </w:r>
          </w:p>
        </w:tc>
        <w:tc>
          <w:tcPr>
            <w:tcW w:w="2352"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bCs/>
                <w:sz w:val="24"/>
                <w:szCs w:val="24"/>
                <w:lang w:eastAsia="ru-RU"/>
              </w:rPr>
            </w:pPr>
            <w:r w:rsidRPr="00BC25FF">
              <w:rPr>
                <w:rFonts w:ascii="Times New Roman" w:hAnsi="Times New Roman" w:cs="Times New Roman"/>
                <w:bCs/>
                <w:sz w:val="24"/>
                <w:szCs w:val="24"/>
                <w:lang w:eastAsia="ru-RU"/>
              </w:rPr>
              <w:t>д</w:t>
            </w:r>
            <w:proofErr w:type="gramStart"/>
            <w:r w:rsidRPr="00BC25FF">
              <w:rPr>
                <w:rFonts w:ascii="Times New Roman" w:hAnsi="Times New Roman" w:cs="Times New Roman"/>
                <w:bCs/>
                <w:sz w:val="24"/>
                <w:szCs w:val="24"/>
                <w:lang w:eastAsia="ru-RU"/>
              </w:rPr>
              <w:t>.Т</w:t>
            </w:r>
            <w:proofErr w:type="gramEnd"/>
            <w:r w:rsidRPr="00BC25FF">
              <w:rPr>
                <w:rFonts w:ascii="Times New Roman" w:hAnsi="Times New Roman" w:cs="Times New Roman"/>
                <w:bCs/>
                <w:sz w:val="24"/>
                <w:szCs w:val="24"/>
                <w:lang w:eastAsia="ru-RU"/>
              </w:rPr>
              <w:t>руженик</w:t>
            </w:r>
          </w:p>
        </w:tc>
        <w:tc>
          <w:tcPr>
            <w:tcW w:w="1215"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1330</w:t>
            </w:r>
          </w:p>
        </w:tc>
        <w:tc>
          <w:tcPr>
            <w:tcW w:w="907"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c>
          <w:tcPr>
            <w:tcW w:w="875"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c>
          <w:tcPr>
            <w:tcW w:w="1183"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c>
          <w:tcPr>
            <w:tcW w:w="626"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c>
          <w:tcPr>
            <w:tcW w:w="1188"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1330</w:t>
            </w:r>
          </w:p>
        </w:tc>
        <w:tc>
          <w:tcPr>
            <w:tcW w:w="1304" w:type="dxa"/>
            <w:shd w:val="clear" w:color="auto" w:fill="auto"/>
            <w:vAlign w:val="center"/>
          </w:tcPr>
          <w:p w:rsidR="00BC25FF" w:rsidRPr="00BC25FF" w:rsidRDefault="00BC25FF" w:rsidP="00CB4A40">
            <w:pPr>
              <w:suppressAutoHyphens w:val="0"/>
              <w:spacing w:after="0" w:line="240" w:lineRule="auto"/>
              <w:jc w:val="center"/>
              <w:rPr>
                <w:rFonts w:ascii="Times New Roman" w:hAnsi="Times New Roman" w:cs="Times New Roman"/>
                <w:sz w:val="24"/>
                <w:szCs w:val="24"/>
                <w:lang w:eastAsia="ru-RU"/>
              </w:rPr>
            </w:pPr>
            <w:r w:rsidRPr="00BC25FF">
              <w:rPr>
                <w:rFonts w:ascii="Times New Roman" w:hAnsi="Times New Roman" w:cs="Times New Roman"/>
                <w:sz w:val="24"/>
                <w:szCs w:val="24"/>
                <w:lang w:eastAsia="ru-RU"/>
              </w:rPr>
              <w:t>-</w:t>
            </w:r>
          </w:p>
        </w:tc>
      </w:tr>
    </w:tbl>
    <w:p w:rsidR="00BC25FF" w:rsidRPr="00BC25FF" w:rsidRDefault="00BC25FF" w:rsidP="00BC25FF">
      <w:pPr>
        <w:suppressAutoHyphens w:val="0"/>
        <w:spacing w:after="0" w:line="240" w:lineRule="auto"/>
        <w:ind w:left="142" w:right="284" w:firstLine="709"/>
        <w:jc w:val="both"/>
        <w:rPr>
          <w:rFonts w:ascii="Times New Roman" w:hAnsi="Times New Roman" w:cs="Times New Roman"/>
          <w:sz w:val="24"/>
          <w:szCs w:val="24"/>
          <w:lang w:eastAsia="ru-RU"/>
        </w:rPr>
      </w:pP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Расчетная плотность населения на селитебной территории поселения (чел./</w:t>
      </w:r>
      <w:proofErr w:type="gramStart"/>
      <w:r w:rsidRPr="00BC25FF">
        <w:rPr>
          <w:rFonts w:ascii="Times New Roman" w:hAnsi="Times New Roman" w:cs="Times New Roman"/>
          <w:sz w:val="28"/>
          <w:szCs w:val="28"/>
          <w:lang w:eastAsia="ru-RU"/>
        </w:rPr>
        <w:t>га</w:t>
      </w:r>
      <w:proofErr w:type="gramEnd"/>
      <w:r w:rsidRPr="00BC25FF">
        <w:rPr>
          <w:rFonts w:ascii="Times New Roman" w:hAnsi="Times New Roman" w:cs="Times New Roman"/>
          <w:sz w:val="28"/>
          <w:szCs w:val="28"/>
          <w:lang w:eastAsia="ru-RU"/>
        </w:rPr>
        <w:t xml:space="preserve">), ввиду отсутствия установленных региональных (территориальных) строительных норм, принята при </w:t>
      </w:r>
      <w:proofErr w:type="spellStart"/>
      <w:r w:rsidRPr="00BC25FF">
        <w:rPr>
          <w:rFonts w:ascii="Times New Roman" w:hAnsi="Times New Roman" w:cs="Times New Roman"/>
          <w:sz w:val="28"/>
          <w:szCs w:val="28"/>
          <w:lang w:eastAsia="ru-RU"/>
        </w:rPr>
        <w:t>среднепринятом</w:t>
      </w:r>
      <w:proofErr w:type="spellEnd"/>
      <w:r w:rsidRPr="00BC25FF">
        <w:rPr>
          <w:rFonts w:ascii="Times New Roman" w:hAnsi="Times New Roman" w:cs="Times New Roman"/>
          <w:sz w:val="28"/>
          <w:szCs w:val="28"/>
          <w:lang w:eastAsia="ru-RU"/>
        </w:rPr>
        <w:t xml:space="preserve"> коэффициенте семейности - 2,5.</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lastRenderedPageBreak/>
        <w:t>Для предварительного определения потребности в селитебной территории приняты укрупненные показатели в расчете на 1000 человек:</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 xml:space="preserve">- при средней этажности жилой застройки до 3 этажей с прилегающими земельными участками – 20 га; </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Осуществление намеченных мероприятий дает следующие результаты:</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Увеличение жилищного фонда населенного пункта почти в 2,7раза;</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Повышение жилищной обеспеченности населения в 1,06 раза, с 28,28 м</w:t>
      </w:r>
      <w:proofErr w:type="gramStart"/>
      <w:r w:rsidRPr="00BC25FF">
        <w:rPr>
          <w:rFonts w:ascii="Times New Roman" w:hAnsi="Times New Roman" w:cs="Times New Roman"/>
          <w:sz w:val="28"/>
          <w:szCs w:val="28"/>
          <w:vertAlign w:val="superscript"/>
          <w:lang w:eastAsia="ru-RU"/>
        </w:rPr>
        <w:t>2</w:t>
      </w:r>
      <w:proofErr w:type="gramEnd"/>
      <w:r w:rsidRPr="00BC25FF">
        <w:rPr>
          <w:rFonts w:ascii="Times New Roman" w:hAnsi="Times New Roman" w:cs="Times New Roman"/>
          <w:sz w:val="28"/>
          <w:szCs w:val="28"/>
          <w:lang w:eastAsia="ru-RU"/>
        </w:rPr>
        <w:t xml:space="preserve"> до 30 м</w:t>
      </w:r>
      <w:r w:rsidRPr="00BC25FF">
        <w:rPr>
          <w:rFonts w:ascii="Times New Roman" w:hAnsi="Times New Roman" w:cs="Times New Roman"/>
          <w:sz w:val="28"/>
          <w:szCs w:val="28"/>
          <w:vertAlign w:val="superscript"/>
          <w:lang w:eastAsia="ru-RU"/>
        </w:rPr>
        <w:t>2</w:t>
      </w:r>
      <w:r w:rsidRPr="00BC25FF">
        <w:rPr>
          <w:rFonts w:ascii="Times New Roman" w:hAnsi="Times New Roman" w:cs="Times New Roman"/>
          <w:sz w:val="28"/>
          <w:szCs w:val="28"/>
          <w:lang w:eastAsia="ru-RU"/>
        </w:rPr>
        <w:t xml:space="preserve"> (в среднем) на человека.</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 xml:space="preserve">Планировочная структура селитебной зоны определена Схемой территориального планирования в увязке с зонированием, планировочной инфраструктурой поселения в целом и мероприятиями по охране окружающей среды. Размеры селитебной территории определены из необходимости поэтапной реализации жилищной программы в прямой зависимости от экономических прогнозов и, как вытекающее из них – перспективной численности населения на различных этапах его развития по годам. </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Основа концепции развития жилой зоны – создание комплексов малой этажности, обладающих единым архитектурным обликом и развитой инфраструктурой, непосредственно связанной с существующей планировочной организацией. Индивидуальная жилая застройка обладает достаточной градостроительной маневренностью, позволяет создать разнообразную среду. В основу формирования заложена идея создания среды, гармонично сочетающей преимущества современного поселка с его высокой степенью социальных удобств и транспортных связей, и традиционными, близкими для человека понятиями, как природа, улица, двор, свой дом, сад, огород.</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С ростом численности населения на расчетный срок генплана с 393 до 903 чел. и повышения норм жилищной обеспеченности до 30 кв</w:t>
      </w:r>
      <w:proofErr w:type="gramStart"/>
      <w:r w:rsidRPr="00BC25FF">
        <w:rPr>
          <w:rFonts w:ascii="Times New Roman" w:hAnsi="Times New Roman" w:cs="Times New Roman"/>
          <w:sz w:val="28"/>
          <w:szCs w:val="28"/>
          <w:lang w:eastAsia="ru-RU"/>
        </w:rPr>
        <w:t>.м</w:t>
      </w:r>
      <w:proofErr w:type="gramEnd"/>
      <w:r w:rsidRPr="00BC25FF">
        <w:rPr>
          <w:rFonts w:ascii="Times New Roman" w:hAnsi="Times New Roman" w:cs="Times New Roman"/>
          <w:sz w:val="28"/>
          <w:szCs w:val="28"/>
          <w:lang w:eastAsia="ru-RU"/>
        </w:rPr>
        <w:t xml:space="preserve"> общей площади на человека, жилой фонд сельского поселения составит </w:t>
      </w:r>
      <w:r w:rsidRPr="00BC25FF">
        <w:rPr>
          <w:rFonts w:ascii="Times New Roman" w:hAnsi="Times New Roman" w:cs="Times New Roman"/>
          <w:iCs/>
          <w:sz w:val="28"/>
          <w:szCs w:val="28"/>
          <w:lang w:eastAsia="ru-RU"/>
        </w:rPr>
        <w:t xml:space="preserve">25,83  </w:t>
      </w:r>
      <w:r w:rsidRPr="00BC25FF">
        <w:rPr>
          <w:rFonts w:ascii="Times New Roman" w:hAnsi="Times New Roman" w:cs="Times New Roman"/>
          <w:sz w:val="28"/>
          <w:szCs w:val="28"/>
          <w:lang w:eastAsia="ru-RU"/>
        </w:rPr>
        <w:t>тыс. кв.м, т.е. увеличится в 1,7 раз, что потребует дополнительных территорий для нового строительства.</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Решение жилищной проблемы, удовлетворение растущих потребностей населения в качественном жилье, в благоприятной среде обитания предусматривается за счёт ввода объема нового жилищного строительства.</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Предусматривается осуществление нового комплексного жилищного строительства в границах населенных пунктов с учётом планировочных ограничений территории. Предусматривается комплексное освоение площадок нового строительства, предусматривающее полное обеспечение населения услугами соцкультбыта и объектами инженерно</w:t>
      </w:r>
      <w:r w:rsidR="00CB4A40">
        <w:rPr>
          <w:rFonts w:ascii="Times New Roman" w:hAnsi="Times New Roman" w:cs="Times New Roman"/>
          <w:sz w:val="28"/>
          <w:szCs w:val="28"/>
          <w:lang w:eastAsia="ru-RU"/>
        </w:rPr>
        <w:t>-</w:t>
      </w:r>
      <w:r w:rsidRPr="00BC25FF">
        <w:rPr>
          <w:rFonts w:ascii="Times New Roman" w:hAnsi="Times New Roman" w:cs="Times New Roman"/>
          <w:sz w:val="28"/>
          <w:szCs w:val="28"/>
          <w:lang w:eastAsia="ru-RU"/>
        </w:rPr>
        <w:t>транспортной инфраструктуры, постепенное выбытие из эксплуатации жилищного фонда, попадающего в санитарно-защитные зоны при невозможности их сокращения.</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 xml:space="preserve">На определение основных направлений развития жилой застройки существенное влияние оказал ряд социально-исторических и </w:t>
      </w:r>
      <w:r w:rsidRPr="00BC25FF">
        <w:rPr>
          <w:rFonts w:ascii="Times New Roman" w:hAnsi="Times New Roman" w:cs="Times New Roman"/>
          <w:sz w:val="28"/>
          <w:szCs w:val="28"/>
          <w:lang w:eastAsia="ru-RU"/>
        </w:rPr>
        <w:lastRenderedPageBreak/>
        <w:t>экономических факторов:</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proofErr w:type="gramStart"/>
      <w:r w:rsidRPr="00BC25FF">
        <w:rPr>
          <w:rFonts w:ascii="Times New Roman" w:hAnsi="Times New Roman" w:cs="Times New Roman"/>
          <w:sz w:val="28"/>
          <w:szCs w:val="28"/>
          <w:lang w:eastAsia="ru-RU"/>
        </w:rPr>
        <w:t>- наличие относительно больших свободных резервных территорий для освоения за период расчетного срока, сформированные Схемой территориального планирования;</w:t>
      </w:r>
      <w:proofErr w:type="gramEnd"/>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 xml:space="preserve">- предпочтение населением усадебной застройки по отношению </w:t>
      </w:r>
      <w:proofErr w:type="gramStart"/>
      <w:r w:rsidRPr="00BC25FF">
        <w:rPr>
          <w:rFonts w:ascii="Times New Roman" w:hAnsi="Times New Roman" w:cs="Times New Roman"/>
          <w:sz w:val="28"/>
          <w:szCs w:val="28"/>
          <w:lang w:eastAsia="ru-RU"/>
        </w:rPr>
        <w:t>к</w:t>
      </w:r>
      <w:proofErr w:type="gramEnd"/>
      <w:r w:rsidRPr="00BC25FF">
        <w:rPr>
          <w:rFonts w:ascii="Times New Roman" w:hAnsi="Times New Roman" w:cs="Times New Roman"/>
          <w:sz w:val="28"/>
          <w:szCs w:val="28"/>
          <w:lang w:eastAsia="ru-RU"/>
        </w:rPr>
        <w:t xml:space="preserve"> секционной, обусловленное сельскохозяйственным направлением развития экономики.</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Генеральным планом развитие селитебных территорий сформировано естественными и планировочными рубежами. Жилые образования формируются, учитывая максимальную сохранность естественного ландшафта, рекреационных зон и исторических традиций местного населения. Застройка продолжает развитие существующих улиц. Учитывая сложившуюся планировочную структуру и вышеперечисленные факторы, проектом во всех населенных пунктах предусматривается строительство, в том числе:</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 xml:space="preserve">1. </w:t>
      </w:r>
      <w:proofErr w:type="gramStart"/>
      <w:r w:rsidRPr="00BC25FF">
        <w:rPr>
          <w:rFonts w:ascii="Times New Roman" w:hAnsi="Times New Roman" w:cs="Times New Roman"/>
          <w:sz w:val="28"/>
          <w:szCs w:val="28"/>
          <w:lang w:eastAsia="ru-RU"/>
        </w:rPr>
        <w:t>Размещаемое</w:t>
      </w:r>
      <w:proofErr w:type="gramEnd"/>
      <w:r w:rsidRPr="00BC25FF">
        <w:rPr>
          <w:rFonts w:ascii="Times New Roman" w:hAnsi="Times New Roman" w:cs="Times New Roman"/>
          <w:sz w:val="28"/>
          <w:szCs w:val="28"/>
          <w:lang w:eastAsia="ru-RU"/>
        </w:rPr>
        <w:t xml:space="preserve"> на свободных от застройки площадках, в границах территории населенных пунктов;</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 xml:space="preserve">2. </w:t>
      </w:r>
      <w:proofErr w:type="gramStart"/>
      <w:r w:rsidRPr="00BC25FF">
        <w:rPr>
          <w:rFonts w:ascii="Times New Roman" w:hAnsi="Times New Roman" w:cs="Times New Roman"/>
          <w:sz w:val="28"/>
          <w:szCs w:val="28"/>
          <w:lang w:eastAsia="ru-RU"/>
        </w:rPr>
        <w:t>Размещаемое</w:t>
      </w:r>
      <w:proofErr w:type="gramEnd"/>
      <w:r w:rsidRPr="00BC25FF">
        <w:rPr>
          <w:rFonts w:ascii="Times New Roman" w:hAnsi="Times New Roman" w:cs="Times New Roman"/>
          <w:sz w:val="28"/>
          <w:szCs w:val="28"/>
          <w:lang w:eastAsia="ru-RU"/>
        </w:rPr>
        <w:t xml:space="preserve"> на реконструируемых территориях (при замене малоценного 1-этажного жилого фонда).</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Село Орловка</w:t>
      </w:r>
      <w:r w:rsidR="00CB4A40">
        <w:rPr>
          <w:rFonts w:ascii="Times New Roman" w:hAnsi="Times New Roman" w:cs="Times New Roman"/>
          <w:sz w:val="28"/>
          <w:szCs w:val="28"/>
          <w:lang w:eastAsia="ru-RU"/>
        </w:rPr>
        <w:t>.</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Существующая жилая застройка представлена индивидуальной жилой застройкой с приусадебными участками. 100% территории жилых районов занято одноэтажной застройкой с низкой плотностью жилого фонда.</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Территория имеет один планировочный район с существующей застройкой, включающий в себя общественный центр. Территории частично распланированы. На территориях предусмотрена застройка, представленная индивидуальными жилыми домами. Сеть предприятий коммунально-бытового обслуживания представлена предприятиями первичного обслуживания, начальной школой.</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 xml:space="preserve">Предлагается сохранение и упорядочение существующей, усадебной застройки района, и ее развитие в этом направлении. Здесь предполагается развитие общественного центра, замена ветхого деревянного жилого фонда на </w:t>
      </w:r>
      <w:proofErr w:type="gramStart"/>
      <w:r w:rsidRPr="00BC25FF">
        <w:rPr>
          <w:rFonts w:ascii="Times New Roman" w:hAnsi="Times New Roman" w:cs="Times New Roman"/>
          <w:sz w:val="28"/>
          <w:szCs w:val="28"/>
          <w:lang w:eastAsia="ru-RU"/>
        </w:rPr>
        <w:t>капитальный</w:t>
      </w:r>
      <w:proofErr w:type="gramEnd"/>
      <w:r w:rsidRPr="00BC25FF">
        <w:rPr>
          <w:rFonts w:ascii="Times New Roman" w:hAnsi="Times New Roman" w:cs="Times New Roman"/>
          <w:sz w:val="28"/>
          <w:szCs w:val="28"/>
          <w:lang w:eastAsia="ru-RU"/>
        </w:rPr>
        <w:t>. Генеральным планом развитие селитебных территорий предусматривается в одном условном направлении. Территория селитебной застройки северо-западной окраины условно ограничена: с юго-востока – проектируемой улицей, ручьем и оврагом, с севера – общественной зоной, с остальных сторон – границей населенного пункта.</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 xml:space="preserve">Деревня </w:t>
      </w:r>
      <w:proofErr w:type="spellStart"/>
      <w:r w:rsidRPr="00BC25FF">
        <w:rPr>
          <w:rFonts w:ascii="Times New Roman" w:hAnsi="Times New Roman" w:cs="Times New Roman"/>
          <w:sz w:val="28"/>
          <w:szCs w:val="28"/>
          <w:lang w:eastAsia="ru-RU"/>
        </w:rPr>
        <w:t>Ошмянка</w:t>
      </w:r>
      <w:proofErr w:type="spellEnd"/>
      <w:r w:rsidR="00CB4A40">
        <w:rPr>
          <w:rFonts w:ascii="Times New Roman" w:hAnsi="Times New Roman" w:cs="Times New Roman"/>
          <w:sz w:val="28"/>
          <w:szCs w:val="28"/>
          <w:lang w:eastAsia="ru-RU"/>
        </w:rPr>
        <w:t>.</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Существующая жилая застройка представлена индивидуальной жилой застройкой с приусадебными участками. 100% территории жилых районов занято одноэтажной застройкой с низкой плотностью жилого фонда.</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 xml:space="preserve">Территория имеет один планировочный район с существующей застройкой, включающий в себя общественный центр. Территории </w:t>
      </w:r>
      <w:r w:rsidRPr="00BC25FF">
        <w:rPr>
          <w:rFonts w:ascii="Times New Roman" w:hAnsi="Times New Roman" w:cs="Times New Roman"/>
          <w:sz w:val="28"/>
          <w:szCs w:val="28"/>
          <w:lang w:eastAsia="ru-RU"/>
        </w:rPr>
        <w:lastRenderedPageBreak/>
        <w:t>частично распланированы. На территориях предусмотрена застройка, представленная индивидуальными жилыми домами. Сеть предприятий коммунально-бытового обслуживания представлена предприятиями первичного обслуживания, начальной школой.</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 xml:space="preserve">Предлагается сохранение и упорядочение существующей, усадебной застройки района, и ее развитие в этом направлении. Здесь предполагается развитие общественного центра, замена ветхого деревянного жилого фонда на </w:t>
      </w:r>
      <w:proofErr w:type="gramStart"/>
      <w:r w:rsidRPr="00BC25FF">
        <w:rPr>
          <w:rFonts w:ascii="Times New Roman" w:hAnsi="Times New Roman" w:cs="Times New Roman"/>
          <w:sz w:val="28"/>
          <w:szCs w:val="28"/>
          <w:lang w:eastAsia="ru-RU"/>
        </w:rPr>
        <w:t>капитальный</w:t>
      </w:r>
      <w:proofErr w:type="gramEnd"/>
      <w:r w:rsidRPr="00BC25FF">
        <w:rPr>
          <w:rFonts w:ascii="Times New Roman" w:hAnsi="Times New Roman" w:cs="Times New Roman"/>
          <w:sz w:val="28"/>
          <w:szCs w:val="28"/>
          <w:lang w:eastAsia="ru-RU"/>
        </w:rPr>
        <w:t>. Генеральным планом развитие селитебных территорий предусматривается в двух условных направлениях. Территория селитебной застройки южной окраины условно ограничена: с севера – проектируемой улицей и общественной зоной, с запада – кустарником, с востока – запрудой и кладбищем, с юга – границей населенного пункта. Территория селитебной юго-восточной окраины условно ограничена: с северо-запада – проектируемой улицей, с северо-востока – ул</w:t>
      </w:r>
      <w:proofErr w:type="gramStart"/>
      <w:r w:rsidRPr="00BC25FF">
        <w:rPr>
          <w:rFonts w:ascii="Times New Roman" w:hAnsi="Times New Roman" w:cs="Times New Roman"/>
          <w:sz w:val="28"/>
          <w:szCs w:val="28"/>
          <w:lang w:eastAsia="ru-RU"/>
        </w:rPr>
        <w:t>.Ц</w:t>
      </w:r>
      <w:proofErr w:type="gramEnd"/>
      <w:r w:rsidRPr="00BC25FF">
        <w:rPr>
          <w:rFonts w:ascii="Times New Roman" w:hAnsi="Times New Roman" w:cs="Times New Roman"/>
          <w:sz w:val="28"/>
          <w:szCs w:val="28"/>
          <w:lang w:eastAsia="ru-RU"/>
        </w:rPr>
        <w:t>ентральная, с юго-востока и юго-запада – границей населенного пункта.</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Деревня Петровка</w:t>
      </w:r>
      <w:r w:rsidR="00CB4A40">
        <w:rPr>
          <w:rFonts w:ascii="Times New Roman" w:hAnsi="Times New Roman" w:cs="Times New Roman"/>
          <w:sz w:val="28"/>
          <w:szCs w:val="28"/>
          <w:lang w:eastAsia="ru-RU"/>
        </w:rPr>
        <w:t>.</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Существующая жилая застройка представлена индивидуальной жилой застройкой с приусадебными участками. 100% территории жилых районов занято одноэтажной застройкой с низкой плотностью жилого фонда.</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Территория имеет один планировочный район с существующей застройкой. Территории частично распланированы. На территориях предусмотрена застройка, представленная индивидуальными жилыми домами. Сеть предприятий коммунально-бытового обслуживания отсутствует.</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Предлагается расселение существующих жилых домов и сохранение существующей застройки в качестве временного жилья. Генеральным планом развитие селитебных территорий не предусматривается.</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Деревня Труженик</w:t>
      </w:r>
      <w:r w:rsidR="00CB4A40">
        <w:rPr>
          <w:rFonts w:ascii="Times New Roman" w:hAnsi="Times New Roman" w:cs="Times New Roman"/>
          <w:sz w:val="28"/>
          <w:szCs w:val="28"/>
          <w:lang w:eastAsia="ru-RU"/>
        </w:rPr>
        <w:t>.</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Существующая жилая застройка представлена индивидуальной жилой застройкой с приусадебными участками. 100% территории жилых районов занято одноэтажной застройкой с низкой плотностью жилого фонда.</w:t>
      </w:r>
    </w:p>
    <w:p w:rsidR="00BC25FF" w:rsidRPr="00BC25FF" w:rsidRDefault="00BC25FF" w:rsidP="00CB4A40">
      <w:pPr>
        <w:widowControl w:val="0"/>
        <w:suppressAutoHyphens w:val="0"/>
        <w:spacing w:after="0" w:line="240" w:lineRule="auto"/>
        <w:ind w:right="284" w:firstLine="425"/>
        <w:jc w:val="both"/>
        <w:rPr>
          <w:rFonts w:ascii="Times New Roman" w:hAnsi="Times New Roman" w:cs="Times New Roman"/>
          <w:sz w:val="28"/>
          <w:szCs w:val="28"/>
          <w:lang w:eastAsia="ru-RU"/>
        </w:rPr>
      </w:pPr>
      <w:r w:rsidRPr="00BC25FF">
        <w:rPr>
          <w:rFonts w:ascii="Times New Roman" w:hAnsi="Times New Roman" w:cs="Times New Roman"/>
          <w:sz w:val="28"/>
          <w:szCs w:val="28"/>
          <w:lang w:eastAsia="ru-RU"/>
        </w:rPr>
        <w:t>Территория имеет один планировочный район с существующей застройкой. Территории частично распланированы. На территориях предусмотрена застройка, представленная индивидуальными жилыми домами. Сеть предприятий коммунально-бытового обслуживания отсутствует.</w:t>
      </w:r>
    </w:p>
    <w:p w:rsidR="00B13449" w:rsidRPr="00CB4A40" w:rsidRDefault="00BC25FF" w:rsidP="00CB4A40">
      <w:pPr>
        <w:pStyle w:val="33"/>
        <w:widowControl w:val="0"/>
        <w:suppressAutoHyphens w:val="0"/>
        <w:spacing w:after="0" w:line="240" w:lineRule="auto"/>
        <w:ind w:firstLine="425"/>
        <w:jc w:val="both"/>
        <w:rPr>
          <w:rFonts w:ascii="Times New Roman" w:hAnsi="Times New Roman" w:cs="Times New Roman"/>
          <w:color w:val="000000"/>
          <w:sz w:val="28"/>
          <w:szCs w:val="28"/>
        </w:rPr>
      </w:pPr>
      <w:r w:rsidRPr="00CB4A40">
        <w:rPr>
          <w:rFonts w:ascii="Times New Roman" w:hAnsi="Times New Roman" w:cs="Times New Roman"/>
          <w:sz w:val="28"/>
          <w:szCs w:val="28"/>
          <w:lang w:eastAsia="ru-RU"/>
        </w:rPr>
        <w:t>Предлагается сохранение и упорядочение существующей, усадебной застройки района, и ее развитие в этом направлении. Генеральным планом развитие селитебных территорий предусматривается в одном условном направлении. Территория селитебной застройки северо-восточной окраины условно ограничена: с севера – ул</w:t>
      </w:r>
      <w:proofErr w:type="gramStart"/>
      <w:r w:rsidRPr="00CB4A40">
        <w:rPr>
          <w:rFonts w:ascii="Times New Roman" w:hAnsi="Times New Roman" w:cs="Times New Roman"/>
          <w:sz w:val="28"/>
          <w:szCs w:val="28"/>
          <w:lang w:eastAsia="ru-RU"/>
        </w:rPr>
        <w:t>.Л</w:t>
      </w:r>
      <w:proofErr w:type="gramEnd"/>
      <w:r w:rsidRPr="00CB4A40">
        <w:rPr>
          <w:rFonts w:ascii="Times New Roman" w:hAnsi="Times New Roman" w:cs="Times New Roman"/>
          <w:sz w:val="28"/>
          <w:szCs w:val="28"/>
          <w:lang w:eastAsia="ru-RU"/>
        </w:rPr>
        <w:t>есная, с востока – существующей жилой застройкой, с запада и юга – границей населенного пункта.</w:t>
      </w:r>
    </w:p>
    <w:p w:rsidR="00B63D5A" w:rsidRPr="00792F8D" w:rsidRDefault="00B63D5A" w:rsidP="00792F8D">
      <w:pPr>
        <w:widowControl w:val="0"/>
        <w:suppressAutoHyphens w:val="0"/>
        <w:spacing w:after="0" w:line="240" w:lineRule="auto"/>
        <w:ind w:firstLine="425"/>
        <w:jc w:val="both"/>
        <w:rPr>
          <w:rFonts w:ascii="Times New Roman" w:hAnsi="Times New Roman" w:cs="Times New Roman"/>
          <w:b/>
          <w:sz w:val="28"/>
          <w:szCs w:val="28"/>
        </w:rPr>
      </w:pPr>
    </w:p>
    <w:p w:rsidR="00CF2360" w:rsidRPr="00792F8D" w:rsidRDefault="00844C55" w:rsidP="00792F8D">
      <w:pPr>
        <w:widowControl w:val="0"/>
        <w:suppressAutoHyphens w:val="0"/>
        <w:spacing w:after="0" w:line="240" w:lineRule="auto"/>
        <w:ind w:firstLine="425"/>
        <w:jc w:val="both"/>
        <w:rPr>
          <w:rFonts w:ascii="Times New Roman" w:hAnsi="Times New Roman" w:cs="Times New Roman"/>
          <w:b/>
          <w:sz w:val="28"/>
          <w:szCs w:val="28"/>
        </w:rPr>
      </w:pPr>
      <w:r w:rsidRPr="00792F8D">
        <w:rPr>
          <w:rFonts w:ascii="Times New Roman" w:hAnsi="Times New Roman" w:cs="Times New Roman"/>
          <w:b/>
          <w:sz w:val="28"/>
          <w:szCs w:val="28"/>
        </w:rPr>
        <w:t xml:space="preserve">3.2.6. </w:t>
      </w:r>
      <w:r w:rsidR="00192865" w:rsidRPr="00792F8D">
        <w:rPr>
          <w:rFonts w:ascii="Times New Roman" w:hAnsi="Times New Roman" w:cs="Times New Roman"/>
          <w:b/>
          <w:sz w:val="28"/>
          <w:szCs w:val="28"/>
        </w:rPr>
        <w:t>Транспортная инфраструктура.</w:t>
      </w:r>
    </w:p>
    <w:p w:rsidR="00737F0D" w:rsidRPr="00737F0D" w:rsidRDefault="00737F0D" w:rsidP="00737F0D">
      <w:pPr>
        <w:widowControl w:val="0"/>
        <w:suppressAutoHyphens w:val="0"/>
        <w:spacing w:after="0" w:line="240" w:lineRule="auto"/>
        <w:ind w:firstLine="425"/>
        <w:jc w:val="both"/>
        <w:rPr>
          <w:rFonts w:ascii="Times New Roman" w:hAnsi="Times New Roman"/>
          <w:sz w:val="28"/>
          <w:szCs w:val="28"/>
        </w:rPr>
      </w:pPr>
      <w:r w:rsidRPr="00737F0D">
        <w:rPr>
          <w:rFonts w:ascii="Times New Roman" w:hAnsi="Times New Roman"/>
          <w:sz w:val="28"/>
          <w:szCs w:val="28"/>
        </w:rPr>
        <w:lastRenderedPageBreak/>
        <w:t>Основу сети автодорог общего пользования составляет дорога регионального значения, проходящая через сельское поселение, Каменная Поляна-Орловка (категория - IV), обслуживаемая Министерством строительства, инфраструктуры и дорожного хозяйства республики Башкортостан. Покрытие – капитальное, асфальтобетонное и гравийное.</w:t>
      </w:r>
    </w:p>
    <w:p w:rsidR="00737F0D" w:rsidRPr="00737F0D" w:rsidRDefault="00737F0D" w:rsidP="00737F0D">
      <w:pPr>
        <w:widowControl w:val="0"/>
        <w:suppressAutoHyphens w:val="0"/>
        <w:spacing w:after="0" w:line="240" w:lineRule="auto"/>
        <w:ind w:firstLine="425"/>
        <w:jc w:val="both"/>
        <w:rPr>
          <w:rFonts w:ascii="Times New Roman" w:hAnsi="Times New Roman"/>
          <w:sz w:val="28"/>
          <w:szCs w:val="28"/>
        </w:rPr>
      </w:pPr>
      <w:r w:rsidRPr="00737F0D">
        <w:rPr>
          <w:rFonts w:ascii="Times New Roman" w:hAnsi="Times New Roman"/>
          <w:sz w:val="28"/>
          <w:szCs w:val="28"/>
        </w:rPr>
        <w:t>Населенные пункты связаны рядом дорог местного значения. Система улиц населенных пунктов имеет выходы на данные внешние магистрали.</w:t>
      </w:r>
    </w:p>
    <w:p w:rsidR="00737F0D" w:rsidRPr="00737F0D" w:rsidRDefault="00737F0D" w:rsidP="00737F0D">
      <w:pPr>
        <w:widowControl w:val="0"/>
        <w:suppressAutoHyphens w:val="0"/>
        <w:spacing w:after="0" w:line="240" w:lineRule="auto"/>
        <w:ind w:firstLine="425"/>
        <w:jc w:val="both"/>
        <w:rPr>
          <w:rFonts w:ascii="Times New Roman" w:hAnsi="Times New Roman"/>
          <w:sz w:val="28"/>
          <w:szCs w:val="28"/>
        </w:rPr>
      </w:pPr>
      <w:r w:rsidRPr="00737F0D">
        <w:rPr>
          <w:rFonts w:ascii="Times New Roman" w:hAnsi="Times New Roman"/>
          <w:sz w:val="28"/>
          <w:szCs w:val="28"/>
        </w:rPr>
        <w:t>Для оптимизации работы автомобильного транспорта на территории поселения требуется поэтапная реконструкция основных автомобильных дорог регионального и межмуниципального значения с увеличением протяжённости дорог с усовершенствованным покрытием, расширением дорожного полотна на наиболее интенсивных участках.</w:t>
      </w:r>
    </w:p>
    <w:p w:rsidR="00737F0D" w:rsidRPr="00737F0D" w:rsidRDefault="00737F0D" w:rsidP="00737F0D">
      <w:pPr>
        <w:widowControl w:val="0"/>
        <w:suppressAutoHyphens w:val="0"/>
        <w:spacing w:after="0" w:line="240" w:lineRule="auto"/>
        <w:ind w:firstLine="425"/>
        <w:jc w:val="both"/>
        <w:rPr>
          <w:rFonts w:ascii="Times New Roman" w:hAnsi="Times New Roman"/>
          <w:sz w:val="28"/>
          <w:szCs w:val="28"/>
        </w:rPr>
      </w:pPr>
      <w:r w:rsidRPr="00737F0D">
        <w:rPr>
          <w:rFonts w:ascii="Times New Roman" w:hAnsi="Times New Roman"/>
          <w:sz w:val="28"/>
          <w:szCs w:val="28"/>
        </w:rPr>
        <w:t>Потребности в пассажирских перевозках на территории сельского поселения обеспечивает транспортные предприятия: ГУП «</w:t>
      </w:r>
      <w:proofErr w:type="spellStart"/>
      <w:r w:rsidRPr="00737F0D">
        <w:rPr>
          <w:rFonts w:ascii="Times New Roman" w:hAnsi="Times New Roman"/>
          <w:sz w:val="28"/>
          <w:szCs w:val="28"/>
        </w:rPr>
        <w:t>Башавтотранс</w:t>
      </w:r>
      <w:proofErr w:type="spellEnd"/>
      <w:r w:rsidRPr="00737F0D">
        <w:rPr>
          <w:rFonts w:ascii="Times New Roman" w:hAnsi="Times New Roman"/>
          <w:sz w:val="28"/>
          <w:szCs w:val="28"/>
        </w:rPr>
        <w:t>» РБ, а также частные перевозчики. Основной транзитный автобусный маршрут – Благовещенск-Орловка.</w:t>
      </w:r>
    </w:p>
    <w:p w:rsidR="00737F0D" w:rsidRPr="00737F0D" w:rsidRDefault="00737F0D" w:rsidP="00737F0D">
      <w:pPr>
        <w:widowControl w:val="0"/>
        <w:suppressAutoHyphens w:val="0"/>
        <w:spacing w:after="0" w:line="240" w:lineRule="auto"/>
        <w:ind w:firstLine="425"/>
        <w:jc w:val="both"/>
        <w:rPr>
          <w:rFonts w:ascii="Times New Roman" w:hAnsi="Times New Roman"/>
          <w:sz w:val="28"/>
          <w:szCs w:val="28"/>
        </w:rPr>
      </w:pPr>
      <w:r w:rsidRPr="00737F0D">
        <w:rPr>
          <w:rFonts w:ascii="Times New Roman" w:hAnsi="Times New Roman"/>
          <w:sz w:val="28"/>
          <w:szCs w:val="28"/>
        </w:rPr>
        <w:t>Основными недостатками в автотранспортном обслуживании жителей поселения является: нерегулярное движение автобусов на имеющихся маршрутах; недостаток подвижного состава автотранспорта (автобусов); неудовлетворительное состояние дорожных покрытий, большие продольные уклоны на отдельных участках. Дальнейший рост размеров пассажирских перевозок обуславливается повышением материального и культурного уровня жизни населения, расширением зон отдыха, туризма.</w:t>
      </w:r>
    </w:p>
    <w:p w:rsidR="00737F0D" w:rsidRPr="00737F0D" w:rsidRDefault="00737F0D" w:rsidP="00737F0D">
      <w:pPr>
        <w:widowControl w:val="0"/>
        <w:suppressAutoHyphens w:val="0"/>
        <w:spacing w:after="0" w:line="240" w:lineRule="auto"/>
        <w:ind w:firstLine="425"/>
        <w:jc w:val="both"/>
        <w:rPr>
          <w:rFonts w:ascii="Times New Roman" w:hAnsi="Times New Roman"/>
          <w:sz w:val="28"/>
          <w:szCs w:val="28"/>
        </w:rPr>
      </w:pPr>
      <w:r w:rsidRPr="00737F0D">
        <w:rPr>
          <w:rFonts w:ascii="Times New Roman" w:hAnsi="Times New Roman"/>
          <w:sz w:val="28"/>
          <w:szCs w:val="28"/>
        </w:rPr>
        <w:t>Для освоения лесных массивов необходимо расширение сети лесовозных дорог.</w:t>
      </w:r>
    </w:p>
    <w:p w:rsidR="00737F0D" w:rsidRPr="00737F0D" w:rsidRDefault="00737F0D" w:rsidP="00737F0D">
      <w:pPr>
        <w:widowControl w:val="0"/>
        <w:suppressAutoHyphens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Таблица </w:t>
      </w:r>
      <w:r w:rsidRPr="00737F0D">
        <w:rPr>
          <w:rFonts w:ascii="Times New Roman" w:hAnsi="Times New Roman"/>
          <w:sz w:val="28"/>
          <w:szCs w:val="28"/>
        </w:rPr>
        <w:t>Перечень автомобильных дорог районного значения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958"/>
        <w:gridCol w:w="1559"/>
        <w:gridCol w:w="1843"/>
        <w:gridCol w:w="1276"/>
        <w:gridCol w:w="1134"/>
        <w:gridCol w:w="850"/>
        <w:gridCol w:w="851"/>
        <w:gridCol w:w="1134"/>
      </w:tblGrid>
      <w:tr w:rsidR="00737F0D" w:rsidRPr="00737F0D" w:rsidTr="00737F0D">
        <w:trPr>
          <w:trHeight w:val="20"/>
          <w:jc w:val="center"/>
        </w:trPr>
        <w:tc>
          <w:tcPr>
            <w:tcW w:w="426" w:type="dxa"/>
            <w:vMerge w:val="restart"/>
            <w:vAlign w:val="center"/>
          </w:tcPr>
          <w:p w:rsidR="00737F0D" w:rsidRPr="00737F0D" w:rsidRDefault="00737F0D" w:rsidP="00737F0D">
            <w:pPr>
              <w:widowControl w:val="0"/>
              <w:suppressAutoHyphens w:val="0"/>
              <w:spacing w:after="0" w:line="240" w:lineRule="auto"/>
              <w:jc w:val="center"/>
              <w:rPr>
                <w:rFonts w:ascii="Times New Roman" w:hAnsi="Times New Roman" w:cs="Times New Roman"/>
                <w:bCs/>
                <w:sz w:val="24"/>
                <w:szCs w:val="24"/>
              </w:rPr>
            </w:pPr>
            <w:r w:rsidRPr="00737F0D">
              <w:rPr>
                <w:rFonts w:ascii="Times New Roman" w:hAnsi="Times New Roman" w:cs="Times New Roman"/>
                <w:bCs/>
                <w:sz w:val="24"/>
                <w:szCs w:val="24"/>
              </w:rPr>
              <w:t>№</w:t>
            </w:r>
          </w:p>
          <w:p w:rsidR="00737F0D" w:rsidRPr="00737F0D" w:rsidRDefault="00737F0D" w:rsidP="00737F0D">
            <w:pPr>
              <w:widowControl w:val="0"/>
              <w:suppressAutoHyphens w:val="0"/>
              <w:spacing w:after="0" w:line="240" w:lineRule="auto"/>
              <w:jc w:val="center"/>
              <w:rPr>
                <w:rFonts w:ascii="Times New Roman" w:hAnsi="Times New Roman" w:cs="Times New Roman"/>
                <w:bCs/>
                <w:sz w:val="24"/>
                <w:szCs w:val="24"/>
              </w:rPr>
            </w:pPr>
            <w:proofErr w:type="gramStart"/>
            <w:r w:rsidRPr="00737F0D">
              <w:rPr>
                <w:rFonts w:ascii="Times New Roman" w:hAnsi="Times New Roman" w:cs="Times New Roman"/>
                <w:bCs/>
                <w:sz w:val="24"/>
                <w:szCs w:val="24"/>
              </w:rPr>
              <w:t>п</w:t>
            </w:r>
            <w:proofErr w:type="gramEnd"/>
            <w:r w:rsidRPr="00737F0D">
              <w:rPr>
                <w:rFonts w:ascii="Times New Roman" w:hAnsi="Times New Roman" w:cs="Times New Roman"/>
                <w:bCs/>
                <w:sz w:val="24"/>
                <w:szCs w:val="24"/>
              </w:rPr>
              <w:t>/п</w:t>
            </w:r>
          </w:p>
        </w:tc>
        <w:tc>
          <w:tcPr>
            <w:tcW w:w="958" w:type="dxa"/>
            <w:vMerge w:val="restart"/>
            <w:vAlign w:val="center"/>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Идентификационный номер</w:t>
            </w:r>
          </w:p>
        </w:tc>
        <w:tc>
          <w:tcPr>
            <w:tcW w:w="1559" w:type="dxa"/>
            <w:vMerge w:val="restart"/>
            <w:vAlign w:val="center"/>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Наименование автомобильной дороги</w:t>
            </w:r>
          </w:p>
        </w:tc>
        <w:tc>
          <w:tcPr>
            <w:tcW w:w="1843" w:type="dxa"/>
            <w:vMerge w:val="restart"/>
            <w:vAlign w:val="center"/>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Наименование участка автомобильной дороги и промежуточных населенных пунктов</w:t>
            </w:r>
          </w:p>
        </w:tc>
        <w:tc>
          <w:tcPr>
            <w:tcW w:w="1276" w:type="dxa"/>
            <w:vMerge w:val="restart"/>
            <w:vAlign w:val="center"/>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Эксплуатационные километры</w:t>
            </w:r>
          </w:p>
        </w:tc>
        <w:tc>
          <w:tcPr>
            <w:tcW w:w="1134" w:type="dxa"/>
            <w:vMerge w:val="restart"/>
            <w:vAlign w:val="center"/>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Категория дороги</w:t>
            </w:r>
          </w:p>
        </w:tc>
        <w:tc>
          <w:tcPr>
            <w:tcW w:w="2835" w:type="dxa"/>
            <w:gridSpan w:val="3"/>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 xml:space="preserve">Протяженность, </w:t>
            </w:r>
            <w:proofErr w:type="gramStart"/>
            <w:r w:rsidRPr="00737F0D">
              <w:rPr>
                <w:rFonts w:ascii="Times New Roman" w:eastAsia="Calibri" w:hAnsi="Times New Roman" w:cs="Times New Roman"/>
                <w:sz w:val="24"/>
                <w:szCs w:val="24"/>
                <w:lang w:eastAsia="en-US"/>
              </w:rPr>
              <w:t>км</w:t>
            </w:r>
            <w:proofErr w:type="gramEnd"/>
          </w:p>
        </w:tc>
      </w:tr>
      <w:tr w:rsidR="00737F0D" w:rsidRPr="00737F0D" w:rsidTr="00737F0D">
        <w:trPr>
          <w:trHeight w:val="20"/>
          <w:jc w:val="center"/>
        </w:trPr>
        <w:tc>
          <w:tcPr>
            <w:tcW w:w="426" w:type="dxa"/>
            <w:vMerge/>
          </w:tcPr>
          <w:p w:rsidR="00737F0D" w:rsidRPr="00737F0D" w:rsidRDefault="00737F0D" w:rsidP="00737F0D">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958" w:type="dxa"/>
            <w:vMerge/>
          </w:tcPr>
          <w:p w:rsidR="00737F0D" w:rsidRPr="00737F0D" w:rsidRDefault="00737F0D" w:rsidP="00737F0D">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1559" w:type="dxa"/>
            <w:vMerge/>
          </w:tcPr>
          <w:p w:rsidR="00737F0D" w:rsidRPr="00737F0D" w:rsidRDefault="00737F0D" w:rsidP="00737F0D">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1843" w:type="dxa"/>
            <w:vMerge/>
          </w:tcPr>
          <w:p w:rsidR="00737F0D" w:rsidRPr="00737F0D" w:rsidRDefault="00737F0D" w:rsidP="00737F0D">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1276" w:type="dxa"/>
            <w:vMerge/>
          </w:tcPr>
          <w:p w:rsidR="00737F0D" w:rsidRPr="00737F0D" w:rsidRDefault="00737F0D" w:rsidP="00737F0D">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1134" w:type="dxa"/>
            <w:vMerge/>
          </w:tcPr>
          <w:p w:rsidR="00737F0D" w:rsidRPr="00737F0D" w:rsidRDefault="00737F0D" w:rsidP="00737F0D">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850" w:type="dxa"/>
            <w:vMerge w:val="restart"/>
            <w:vAlign w:val="center"/>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всего</w:t>
            </w:r>
          </w:p>
        </w:tc>
        <w:tc>
          <w:tcPr>
            <w:tcW w:w="1985" w:type="dxa"/>
            <w:gridSpan w:val="2"/>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в том числе</w:t>
            </w:r>
          </w:p>
        </w:tc>
      </w:tr>
      <w:tr w:rsidR="00737F0D" w:rsidRPr="00737F0D" w:rsidTr="00737F0D">
        <w:trPr>
          <w:trHeight w:val="20"/>
          <w:jc w:val="center"/>
        </w:trPr>
        <w:tc>
          <w:tcPr>
            <w:tcW w:w="426" w:type="dxa"/>
            <w:vMerge/>
          </w:tcPr>
          <w:p w:rsidR="00737F0D" w:rsidRPr="00737F0D" w:rsidRDefault="00737F0D" w:rsidP="00737F0D">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958" w:type="dxa"/>
            <w:vMerge/>
          </w:tcPr>
          <w:p w:rsidR="00737F0D" w:rsidRPr="00737F0D" w:rsidRDefault="00737F0D" w:rsidP="00737F0D">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1559" w:type="dxa"/>
            <w:vMerge/>
          </w:tcPr>
          <w:p w:rsidR="00737F0D" w:rsidRPr="00737F0D" w:rsidRDefault="00737F0D" w:rsidP="00737F0D">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1843" w:type="dxa"/>
            <w:vMerge/>
          </w:tcPr>
          <w:p w:rsidR="00737F0D" w:rsidRPr="00737F0D" w:rsidRDefault="00737F0D" w:rsidP="00737F0D">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1276" w:type="dxa"/>
            <w:vMerge/>
          </w:tcPr>
          <w:p w:rsidR="00737F0D" w:rsidRPr="00737F0D" w:rsidRDefault="00737F0D" w:rsidP="00737F0D">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1134" w:type="dxa"/>
            <w:vMerge/>
          </w:tcPr>
          <w:p w:rsidR="00737F0D" w:rsidRPr="00737F0D" w:rsidRDefault="00737F0D" w:rsidP="00737F0D">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850" w:type="dxa"/>
            <w:vMerge/>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p>
        </w:tc>
        <w:tc>
          <w:tcPr>
            <w:tcW w:w="851" w:type="dxa"/>
            <w:vAlign w:val="center"/>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с твердым покрытием</w:t>
            </w:r>
          </w:p>
        </w:tc>
        <w:tc>
          <w:tcPr>
            <w:tcW w:w="1134" w:type="dxa"/>
            <w:vAlign w:val="center"/>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 xml:space="preserve">из них с </w:t>
            </w:r>
            <w:proofErr w:type="spellStart"/>
            <w:proofErr w:type="gramStart"/>
            <w:r w:rsidRPr="00737F0D">
              <w:rPr>
                <w:rFonts w:ascii="Times New Roman" w:eastAsia="Calibri" w:hAnsi="Times New Roman" w:cs="Times New Roman"/>
                <w:sz w:val="24"/>
                <w:szCs w:val="24"/>
                <w:lang w:eastAsia="en-US"/>
              </w:rPr>
              <w:t>асфальто-бетонным</w:t>
            </w:r>
            <w:proofErr w:type="spellEnd"/>
            <w:proofErr w:type="gramEnd"/>
          </w:p>
        </w:tc>
      </w:tr>
      <w:tr w:rsidR="00737F0D" w:rsidRPr="00737F0D" w:rsidTr="00737F0D">
        <w:trPr>
          <w:trHeight w:val="20"/>
          <w:jc w:val="center"/>
        </w:trPr>
        <w:tc>
          <w:tcPr>
            <w:tcW w:w="426"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1</w:t>
            </w:r>
          </w:p>
        </w:tc>
        <w:tc>
          <w:tcPr>
            <w:tcW w:w="958"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2</w:t>
            </w:r>
          </w:p>
        </w:tc>
        <w:tc>
          <w:tcPr>
            <w:tcW w:w="1559"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3</w:t>
            </w:r>
          </w:p>
        </w:tc>
        <w:tc>
          <w:tcPr>
            <w:tcW w:w="1843"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4</w:t>
            </w:r>
          </w:p>
        </w:tc>
        <w:tc>
          <w:tcPr>
            <w:tcW w:w="1276"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5</w:t>
            </w:r>
          </w:p>
        </w:tc>
        <w:tc>
          <w:tcPr>
            <w:tcW w:w="1134"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6</w:t>
            </w:r>
          </w:p>
        </w:tc>
        <w:tc>
          <w:tcPr>
            <w:tcW w:w="850"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7</w:t>
            </w:r>
          </w:p>
        </w:tc>
        <w:tc>
          <w:tcPr>
            <w:tcW w:w="851"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8</w:t>
            </w:r>
          </w:p>
        </w:tc>
        <w:tc>
          <w:tcPr>
            <w:tcW w:w="1134"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9</w:t>
            </w:r>
          </w:p>
        </w:tc>
      </w:tr>
      <w:tr w:rsidR="00737F0D" w:rsidRPr="00737F0D" w:rsidTr="00737F0D">
        <w:trPr>
          <w:trHeight w:val="20"/>
          <w:jc w:val="center"/>
        </w:trPr>
        <w:tc>
          <w:tcPr>
            <w:tcW w:w="426" w:type="dxa"/>
            <w:vAlign w:val="center"/>
          </w:tcPr>
          <w:p w:rsidR="00737F0D" w:rsidRPr="00737F0D" w:rsidRDefault="00737F0D" w:rsidP="00737F0D">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1</w:t>
            </w:r>
          </w:p>
        </w:tc>
        <w:tc>
          <w:tcPr>
            <w:tcW w:w="958"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80 ОП МЗ 80Н-188</w:t>
            </w:r>
          </w:p>
        </w:tc>
        <w:tc>
          <w:tcPr>
            <w:tcW w:w="1559" w:type="dxa"/>
          </w:tcPr>
          <w:p w:rsidR="00737F0D" w:rsidRPr="00737F0D" w:rsidRDefault="00737F0D" w:rsidP="00737F0D">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Каменная Поляна – Орловка</w:t>
            </w:r>
          </w:p>
        </w:tc>
        <w:tc>
          <w:tcPr>
            <w:tcW w:w="1843" w:type="dxa"/>
          </w:tcPr>
          <w:p w:rsidR="00737F0D" w:rsidRPr="00737F0D" w:rsidRDefault="00737F0D" w:rsidP="00737F0D">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 xml:space="preserve">Каменная Поляна – </w:t>
            </w:r>
            <w:proofErr w:type="spellStart"/>
            <w:r w:rsidRPr="00737F0D">
              <w:rPr>
                <w:rFonts w:ascii="Times New Roman" w:eastAsia="Calibri" w:hAnsi="Times New Roman" w:cs="Times New Roman"/>
                <w:sz w:val="24"/>
                <w:szCs w:val="24"/>
                <w:lang w:eastAsia="en-US"/>
              </w:rPr>
              <w:t>Ошмянка</w:t>
            </w:r>
            <w:proofErr w:type="spellEnd"/>
            <w:r w:rsidRPr="00737F0D">
              <w:rPr>
                <w:rFonts w:ascii="Times New Roman" w:eastAsia="Calibri" w:hAnsi="Times New Roman" w:cs="Times New Roman"/>
                <w:sz w:val="24"/>
                <w:szCs w:val="24"/>
                <w:lang w:eastAsia="en-US"/>
              </w:rPr>
              <w:t xml:space="preserve"> – Орловка </w:t>
            </w:r>
          </w:p>
        </w:tc>
        <w:tc>
          <w:tcPr>
            <w:tcW w:w="1276" w:type="dxa"/>
            <w:vAlign w:val="center"/>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0-10,5</w:t>
            </w:r>
          </w:p>
        </w:tc>
        <w:tc>
          <w:tcPr>
            <w:tcW w:w="1134" w:type="dxa"/>
            <w:vAlign w:val="center"/>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val="en-US" w:eastAsia="en-US"/>
              </w:rPr>
              <w:t>IV</w:t>
            </w:r>
          </w:p>
        </w:tc>
        <w:tc>
          <w:tcPr>
            <w:tcW w:w="850" w:type="dxa"/>
            <w:vAlign w:val="center"/>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10.5</w:t>
            </w:r>
          </w:p>
        </w:tc>
        <w:tc>
          <w:tcPr>
            <w:tcW w:w="851" w:type="dxa"/>
            <w:vAlign w:val="center"/>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10.5</w:t>
            </w:r>
          </w:p>
        </w:tc>
        <w:tc>
          <w:tcPr>
            <w:tcW w:w="1134" w:type="dxa"/>
            <w:vAlign w:val="center"/>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0.0</w:t>
            </w:r>
          </w:p>
        </w:tc>
      </w:tr>
      <w:tr w:rsidR="00737F0D" w:rsidRPr="00737F0D" w:rsidTr="00737F0D">
        <w:trPr>
          <w:trHeight w:val="20"/>
          <w:jc w:val="center"/>
        </w:trPr>
        <w:tc>
          <w:tcPr>
            <w:tcW w:w="426"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p>
        </w:tc>
        <w:tc>
          <w:tcPr>
            <w:tcW w:w="958"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Итого</w:t>
            </w:r>
          </w:p>
        </w:tc>
        <w:tc>
          <w:tcPr>
            <w:tcW w:w="1559" w:type="dxa"/>
          </w:tcPr>
          <w:p w:rsidR="00737F0D" w:rsidRPr="00737F0D" w:rsidRDefault="00737F0D" w:rsidP="00737F0D">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1843" w:type="dxa"/>
          </w:tcPr>
          <w:p w:rsidR="00737F0D" w:rsidRPr="00737F0D" w:rsidRDefault="00737F0D" w:rsidP="00737F0D">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1276" w:type="dxa"/>
          </w:tcPr>
          <w:p w:rsidR="00737F0D" w:rsidRPr="00737F0D" w:rsidRDefault="00737F0D" w:rsidP="00737F0D">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1134" w:type="dxa"/>
          </w:tcPr>
          <w:p w:rsidR="00737F0D" w:rsidRPr="00737F0D" w:rsidRDefault="00737F0D" w:rsidP="00737F0D">
            <w:pPr>
              <w:widowControl w:val="0"/>
              <w:tabs>
                <w:tab w:val="center" w:pos="4677"/>
                <w:tab w:val="right" w:pos="9355"/>
              </w:tabs>
              <w:suppressAutoHyphens w:val="0"/>
              <w:spacing w:after="0" w:line="240" w:lineRule="auto"/>
              <w:rPr>
                <w:rFonts w:ascii="Times New Roman" w:eastAsia="Calibri" w:hAnsi="Times New Roman" w:cs="Times New Roman"/>
                <w:sz w:val="24"/>
                <w:szCs w:val="24"/>
                <w:lang w:eastAsia="en-US"/>
              </w:rPr>
            </w:pPr>
          </w:p>
        </w:tc>
        <w:tc>
          <w:tcPr>
            <w:tcW w:w="850"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10,5</w:t>
            </w:r>
          </w:p>
        </w:tc>
        <w:tc>
          <w:tcPr>
            <w:tcW w:w="851"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10,5</w:t>
            </w:r>
          </w:p>
        </w:tc>
        <w:tc>
          <w:tcPr>
            <w:tcW w:w="1134"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cs="Times New Roman"/>
                <w:sz w:val="24"/>
                <w:szCs w:val="24"/>
                <w:lang w:eastAsia="en-US"/>
              </w:rPr>
            </w:pPr>
            <w:r w:rsidRPr="00737F0D">
              <w:rPr>
                <w:rFonts w:ascii="Times New Roman" w:eastAsia="Calibri" w:hAnsi="Times New Roman" w:cs="Times New Roman"/>
                <w:sz w:val="24"/>
                <w:szCs w:val="24"/>
                <w:lang w:eastAsia="en-US"/>
              </w:rPr>
              <w:t>0,0</w:t>
            </w:r>
          </w:p>
        </w:tc>
      </w:tr>
    </w:tbl>
    <w:p w:rsidR="00737F0D" w:rsidRPr="00D208F5" w:rsidRDefault="00737F0D" w:rsidP="00737F0D">
      <w:pPr>
        <w:autoSpaceDE w:val="0"/>
        <w:autoSpaceDN w:val="0"/>
        <w:adjustRightInd w:val="0"/>
        <w:spacing w:line="240" w:lineRule="auto"/>
        <w:jc w:val="center"/>
        <w:rPr>
          <w:rFonts w:ascii="Times New Roman" w:hAnsi="Times New Roman"/>
          <w:i/>
          <w:sz w:val="24"/>
          <w:szCs w:val="20"/>
        </w:rPr>
      </w:pPr>
    </w:p>
    <w:p w:rsidR="00737F0D" w:rsidRPr="00737F0D" w:rsidRDefault="00737F0D" w:rsidP="00737F0D">
      <w:pPr>
        <w:widowControl w:val="0"/>
        <w:suppressAutoHyphens w:val="0"/>
        <w:spacing w:after="0" w:line="240" w:lineRule="auto"/>
        <w:jc w:val="center"/>
        <w:rPr>
          <w:rFonts w:ascii="Times New Roman" w:hAnsi="Times New Roman"/>
          <w:sz w:val="28"/>
          <w:szCs w:val="28"/>
        </w:rPr>
      </w:pPr>
      <w:r w:rsidRPr="00737F0D">
        <w:rPr>
          <w:rFonts w:ascii="Times New Roman" w:hAnsi="Times New Roman"/>
          <w:sz w:val="28"/>
          <w:szCs w:val="28"/>
        </w:rPr>
        <w:t>Таблица Перечень мостовых сооружений</w:t>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701"/>
        <w:gridCol w:w="3260"/>
        <w:gridCol w:w="1526"/>
      </w:tblGrid>
      <w:tr w:rsidR="00737F0D" w:rsidRPr="00737F0D" w:rsidTr="00737F0D">
        <w:trPr>
          <w:jc w:val="center"/>
        </w:trPr>
        <w:tc>
          <w:tcPr>
            <w:tcW w:w="567" w:type="dxa"/>
            <w:vAlign w:val="center"/>
          </w:tcPr>
          <w:p w:rsidR="00737F0D" w:rsidRPr="00737F0D" w:rsidRDefault="00737F0D" w:rsidP="00737F0D">
            <w:pPr>
              <w:widowControl w:val="0"/>
              <w:suppressAutoHyphens w:val="0"/>
              <w:spacing w:after="0" w:line="240" w:lineRule="auto"/>
              <w:jc w:val="center"/>
              <w:rPr>
                <w:rFonts w:ascii="Times New Roman" w:hAnsi="Times New Roman"/>
                <w:bCs/>
                <w:sz w:val="24"/>
                <w:szCs w:val="24"/>
              </w:rPr>
            </w:pPr>
            <w:r w:rsidRPr="00737F0D">
              <w:rPr>
                <w:rFonts w:ascii="Times New Roman" w:hAnsi="Times New Roman"/>
                <w:bCs/>
                <w:sz w:val="24"/>
                <w:szCs w:val="24"/>
              </w:rPr>
              <w:t>№</w:t>
            </w:r>
          </w:p>
          <w:p w:rsidR="00737F0D" w:rsidRPr="00737F0D" w:rsidRDefault="00737F0D" w:rsidP="00737F0D">
            <w:pPr>
              <w:widowControl w:val="0"/>
              <w:suppressAutoHyphens w:val="0"/>
              <w:spacing w:after="0" w:line="240" w:lineRule="auto"/>
              <w:jc w:val="center"/>
              <w:rPr>
                <w:rFonts w:ascii="Times New Roman" w:hAnsi="Times New Roman"/>
                <w:bCs/>
                <w:sz w:val="24"/>
                <w:szCs w:val="24"/>
              </w:rPr>
            </w:pPr>
            <w:proofErr w:type="gramStart"/>
            <w:r w:rsidRPr="00737F0D">
              <w:rPr>
                <w:rFonts w:ascii="Times New Roman" w:hAnsi="Times New Roman"/>
                <w:bCs/>
                <w:sz w:val="24"/>
                <w:szCs w:val="24"/>
              </w:rPr>
              <w:t>п</w:t>
            </w:r>
            <w:proofErr w:type="gramEnd"/>
            <w:r w:rsidRPr="00737F0D">
              <w:rPr>
                <w:rFonts w:ascii="Times New Roman" w:hAnsi="Times New Roman"/>
                <w:bCs/>
                <w:sz w:val="24"/>
                <w:szCs w:val="24"/>
              </w:rPr>
              <w:t>/п</w:t>
            </w:r>
          </w:p>
        </w:tc>
        <w:tc>
          <w:tcPr>
            <w:tcW w:w="2977" w:type="dxa"/>
            <w:vAlign w:val="center"/>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sz w:val="24"/>
                <w:szCs w:val="24"/>
                <w:lang w:eastAsia="en-US"/>
              </w:rPr>
            </w:pPr>
            <w:r w:rsidRPr="00737F0D">
              <w:rPr>
                <w:rFonts w:ascii="Times New Roman" w:eastAsia="Calibri" w:hAnsi="Times New Roman"/>
                <w:sz w:val="24"/>
                <w:szCs w:val="24"/>
                <w:lang w:eastAsia="en-US"/>
              </w:rPr>
              <w:t xml:space="preserve">Наименование сооружения, наименование препятствия, </w:t>
            </w:r>
            <w:proofErr w:type="gramStart"/>
            <w:r w:rsidRPr="00737F0D">
              <w:rPr>
                <w:rFonts w:ascii="Times New Roman" w:eastAsia="Calibri" w:hAnsi="Times New Roman"/>
                <w:sz w:val="24"/>
                <w:szCs w:val="24"/>
                <w:lang w:eastAsia="en-US"/>
              </w:rPr>
              <w:t>км</w:t>
            </w:r>
            <w:proofErr w:type="gramEnd"/>
          </w:p>
        </w:tc>
        <w:tc>
          <w:tcPr>
            <w:tcW w:w="1701" w:type="dxa"/>
            <w:vAlign w:val="center"/>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sz w:val="24"/>
                <w:szCs w:val="24"/>
                <w:lang w:eastAsia="en-US"/>
              </w:rPr>
            </w:pPr>
            <w:r w:rsidRPr="00737F0D">
              <w:rPr>
                <w:rFonts w:ascii="Times New Roman" w:eastAsia="Calibri" w:hAnsi="Times New Roman"/>
                <w:sz w:val="24"/>
                <w:szCs w:val="24"/>
                <w:lang w:eastAsia="en-US"/>
              </w:rPr>
              <w:t xml:space="preserve">Технические характеристики мостового сооружения: </w:t>
            </w:r>
            <w:r w:rsidRPr="00737F0D">
              <w:rPr>
                <w:rFonts w:ascii="Times New Roman" w:eastAsia="Calibri" w:hAnsi="Times New Roman"/>
                <w:sz w:val="24"/>
                <w:szCs w:val="24"/>
                <w:lang w:eastAsia="en-US"/>
              </w:rPr>
              <w:lastRenderedPageBreak/>
              <w:t>материал</w:t>
            </w:r>
          </w:p>
        </w:tc>
        <w:tc>
          <w:tcPr>
            <w:tcW w:w="3260" w:type="dxa"/>
            <w:vAlign w:val="center"/>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sz w:val="24"/>
                <w:szCs w:val="24"/>
                <w:lang w:eastAsia="en-US"/>
              </w:rPr>
            </w:pPr>
            <w:r w:rsidRPr="00737F0D">
              <w:rPr>
                <w:rFonts w:ascii="Times New Roman" w:eastAsia="Calibri" w:hAnsi="Times New Roman"/>
                <w:sz w:val="24"/>
                <w:szCs w:val="24"/>
                <w:lang w:eastAsia="en-US"/>
              </w:rPr>
              <w:lastRenderedPageBreak/>
              <w:t>Категория дороги</w:t>
            </w:r>
          </w:p>
        </w:tc>
        <w:tc>
          <w:tcPr>
            <w:tcW w:w="1526" w:type="dxa"/>
            <w:vAlign w:val="center"/>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sz w:val="24"/>
                <w:szCs w:val="24"/>
                <w:lang w:eastAsia="en-US"/>
              </w:rPr>
            </w:pPr>
            <w:r w:rsidRPr="00737F0D">
              <w:rPr>
                <w:rFonts w:ascii="Times New Roman" w:eastAsia="Calibri" w:hAnsi="Times New Roman"/>
                <w:sz w:val="24"/>
                <w:szCs w:val="24"/>
                <w:lang w:eastAsia="en-US"/>
              </w:rPr>
              <w:t xml:space="preserve">Оценка сооружения категория дефектов (Б, </w:t>
            </w:r>
            <w:r w:rsidRPr="00737F0D">
              <w:rPr>
                <w:rFonts w:ascii="Times New Roman" w:eastAsia="Calibri" w:hAnsi="Times New Roman"/>
                <w:sz w:val="24"/>
                <w:szCs w:val="24"/>
                <w:lang w:eastAsia="en-US"/>
              </w:rPr>
              <w:lastRenderedPageBreak/>
              <w:t>Д)</w:t>
            </w:r>
          </w:p>
        </w:tc>
      </w:tr>
      <w:tr w:rsidR="00737F0D" w:rsidRPr="00737F0D" w:rsidTr="00737F0D">
        <w:trPr>
          <w:jc w:val="center"/>
        </w:trPr>
        <w:tc>
          <w:tcPr>
            <w:tcW w:w="567"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sz w:val="24"/>
                <w:szCs w:val="24"/>
                <w:lang w:eastAsia="en-US"/>
              </w:rPr>
            </w:pPr>
            <w:r w:rsidRPr="00737F0D">
              <w:rPr>
                <w:rFonts w:ascii="Times New Roman" w:eastAsia="Calibri" w:hAnsi="Times New Roman"/>
                <w:sz w:val="24"/>
                <w:szCs w:val="24"/>
                <w:lang w:eastAsia="en-US"/>
              </w:rPr>
              <w:lastRenderedPageBreak/>
              <w:t>1</w:t>
            </w:r>
          </w:p>
        </w:tc>
        <w:tc>
          <w:tcPr>
            <w:tcW w:w="2977"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sz w:val="24"/>
                <w:szCs w:val="24"/>
                <w:lang w:eastAsia="en-US"/>
              </w:rPr>
            </w:pPr>
            <w:r w:rsidRPr="00737F0D">
              <w:rPr>
                <w:rFonts w:ascii="Times New Roman" w:eastAsia="Calibri" w:hAnsi="Times New Roman"/>
                <w:sz w:val="24"/>
                <w:szCs w:val="24"/>
                <w:lang w:eastAsia="en-US"/>
              </w:rPr>
              <w:t>2</w:t>
            </w:r>
          </w:p>
        </w:tc>
        <w:tc>
          <w:tcPr>
            <w:tcW w:w="1701"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sz w:val="24"/>
                <w:szCs w:val="24"/>
                <w:lang w:eastAsia="en-US"/>
              </w:rPr>
            </w:pPr>
            <w:r w:rsidRPr="00737F0D">
              <w:rPr>
                <w:rFonts w:ascii="Times New Roman" w:eastAsia="Calibri" w:hAnsi="Times New Roman"/>
                <w:sz w:val="24"/>
                <w:szCs w:val="24"/>
                <w:lang w:eastAsia="en-US"/>
              </w:rPr>
              <w:t>3</w:t>
            </w:r>
          </w:p>
        </w:tc>
        <w:tc>
          <w:tcPr>
            <w:tcW w:w="3260"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sz w:val="24"/>
                <w:szCs w:val="24"/>
                <w:lang w:eastAsia="en-US"/>
              </w:rPr>
            </w:pPr>
            <w:r w:rsidRPr="00737F0D">
              <w:rPr>
                <w:rFonts w:ascii="Times New Roman" w:eastAsia="Calibri" w:hAnsi="Times New Roman"/>
                <w:sz w:val="24"/>
                <w:szCs w:val="24"/>
                <w:lang w:eastAsia="en-US"/>
              </w:rPr>
              <w:t>4</w:t>
            </w:r>
          </w:p>
        </w:tc>
        <w:tc>
          <w:tcPr>
            <w:tcW w:w="1526"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sz w:val="24"/>
                <w:szCs w:val="24"/>
                <w:lang w:eastAsia="en-US"/>
              </w:rPr>
            </w:pPr>
            <w:r w:rsidRPr="00737F0D">
              <w:rPr>
                <w:rFonts w:ascii="Times New Roman" w:eastAsia="Calibri" w:hAnsi="Times New Roman"/>
                <w:sz w:val="24"/>
                <w:szCs w:val="24"/>
                <w:lang w:eastAsia="en-US"/>
              </w:rPr>
              <w:t>5</w:t>
            </w:r>
          </w:p>
        </w:tc>
      </w:tr>
      <w:tr w:rsidR="00737F0D" w:rsidRPr="00737F0D" w:rsidTr="00737F0D">
        <w:trPr>
          <w:jc w:val="center"/>
        </w:trPr>
        <w:tc>
          <w:tcPr>
            <w:tcW w:w="10031" w:type="dxa"/>
            <w:gridSpan w:val="5"/>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sz w:val="24"/>
                <w:szCs w:val="24"/>
                <w:lang w:eastAsia="en-US"/>
              </w:rPr>
            </w:pPr>
            <w:r w:rsidRPr="00737F0D">
              <w:rPr>
                <w:rFonts w:ascii="Times New Roman" w:eastAsia="Calibri" w:hAnsi="Times New Roman"/>
                <w:sz w:val="24"/>
                <w:szCs w:val="24"/>
                <w:lang w:eastAsia="en-US"/>
              </w:rPr>
              <w:t>ОАО «</w:t>
            </w:r>
            <w:proofErr w:type="spellStart"/>
            <w:r w:rsidRPr="00737F0D">
              <w:rPr>
                <w:rFonts w:ascii="Times New Roman" w:eastAsia="Calibri" w:hAnsi="Times New Roman"/>
                <w:sz w:val="24"/>
                <w:szCs w:val="24"/>
                <w:lang w:eastAsia="en-US"/>
              </w:rPr>
              <w:t>Башкиравтодор</w:t>
            </w:r>
            <w:proofErr w:type="spellEnd"/>
            <w:r w:rsidRPr="00737F0D">
              <w:rPr>
                <w:rFonts w:ascii="Times New Roman" w:eastAsia="Calibri" w:hAnsi="Times New Roman"/>
                <w:sz w:val="24"/>
                <w:szCs w:val="24"/>
                <w:lang w:eastAsia="en-US"/>
              </w:rPr>
              <w:t>» Благовещенское ДРСУ</w:t>
            </w:r>
          </w:p>
        </w:tc>
      </w:tr>
      <w:tr w:rsidR="00737F0D" w:rsidRPr="00737F0D" w:rsidTr="00737F0D">
        <w:trPr>
          <w:jc w:val="center"/>
        </w:trPr>
        <w:tc>
          <w:tcPr>
            <w:tcW w:w="567"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sz w:val="24"/>
                <w:szCs w:val="24"/>
                <w:lang w:eastAsia="en-US"/>
              </w:rPr>
            </w:pPr>
          </w:p>
        </w:tc>
        <w:tc>
          <w:tcPr>
            <w:tcW w:w="9464" w:type="dxa"/>
            <w:gridSpan w:val="4"/>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sz w:val="24"/>
                <w:szCs w:val="24"/>
                <w:lang w:eastAsia="en-US"/>
              </w:rPr>
            </w:pPr>
            <w:r w:rsidRPr="00737F0D">
              <w:rPr>
                <w:rFonts w:ascii="Times New Roman" w:eastAsia="Calibri" w:hAnsi="Times New Roman"/>
                <w:sz w:val="24"/>
                <w:szCs w:val="24"/>
                <w:lang w:eastAsia="en-US"/>
              </w:rPr>
              <w:t>КАМЕННАЯ ПОЛЯНА-ОРЛОВКА</w:t>
            </w:r>
          </w:p>
        </w:tc>
      </w:tr>
      <w:tr w:rsidR="00737F0D" w:rsidRPr="00737F0D" w:rsidTr="00737F0D">
        <w:trPr>
          <w:jc w:val="center"/>
        </w:trPr>
        <w:tc>
          <w:tcPr>
            <w:tcW w:w="567"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sz w:val="24"/>
                <w:szCs w:val="24"/>
                <w:lang w:eastAsia="en-US"/>
              </w:rPr>
            </w:pPr>
            <w:r w:rsidRPr="00737F0D">
              <w:rPr>
                <w:rFonts w:ascii="Times New Roman" w:eastAsia="Calibri" w:hAnsi="Times New Roman"/>
                <w:sz w:val="24"/>
                <w:szCs w:val="24"/>
                <w:lang w:eastAsia="en-US"/>
              </w:rPr>
              <w:t>1</w:t>
            </w:r>
          </w:p>
        </w:tc>
        <w:tc>
          <w:tcPr>
            <w:tcW w:w="2977" w:type="dxa"/>
          </w:tcPr>
          <w:p w:rsidR="00737F0D" w:rsidRPr="00737F0D" w:rsidRDefault="00737F0D" w:rsidP="00737F0D">
            <w:pPr>
              <w:widowControl w:val="0"/>
              <w:tabs>
                <w:tab w:val="center" w:pos="4677"/>
                <w:tab w:val="right" w:pos="9355"/>
              </w:tabs>
              <w:suppressAutoHyphens w:val="0"/>
              <w:spacing w:after="0" w:line="240" w:lineRule="auto"/>
              <w:rPr>
                <w:rFonts w:ascii="Times New Roman" w:eastAsia="Calibri" w:hAnsi="Times New Roman"/>
                <w:sz w:val="24"/>
                <w:szCs w:val="24"/>
                <w:lang w:eastAsia="en-US"/>
              </w:rPr>
            </w:pPr>
            <w:r w:rsidRPr="00737F0D">
              <w:rPr>
                <w:rFonts w:ascii="Times New Roman" w:eastAsia="Calibri" w:hAnsi="Times New Roman"/>
                <w:sz w:val="24"/>
                <w:szCs w:val="24"/>
                <w:lang w:eastAsia="en-US"/>
              </w:rPr>
              <w:t xml:space="preserve">мост </w:t>
            </w:r>
            <w:proofErr w:type="spellStart"/>
            <w:r w:rsidRPr="00737F0D">
              <w:rPr>
                <w:rFonts w:ascii="Times New Roman" w:eastAsia="Calibri" w:hAnsi="Times New Roman"/>
                <w:sz w:val="24"/>
                <w:szCs w:val="24"/>
                <w:lang w:eastAsia="en-US"/>
              </w:rPr>
              <w:t>р</w:t>
            </w:r>
            <w:proofErr w:type="gramStart"/>
            <w:r w:rsidRPr="00737F0D">
              <w:rPr>
                <w:rFonts w:ascii="Times New Roman" w:eastAsia="Calibri" w:hAnsi="Times New Roman"/>
                <w:sz w:val="24"/>
                <w:szCs w:val="24"/>
                <w:lang w:eastAsia="en-US"/>
              </w:rPr>
              <w:t>.А</w:t>
            </w:r>
            <w:proofErr w:type="gramEnd"/>
            <w:r w:rsidRPr="00737F0D">
              <w:rPr>
                <w:rFonts w:ascii="Times New Roman" w:eastAsia="Calibri" w:hAnsi="Times New Roman"/>
                <w:sz w:val="24"/>
                <w:szCs w:val="24"/>
                <w:lang w:eastAsia="en-US"/>
              </w:rPr>
              <w:t>шмянка</w:t>
            </w:r>
            <w:proofErr w:type="spellEnd"/>
            <w:r w:rsidRPr="00737F0D">
              <w:rPr>
                <w:rFonts w:ascii="Times New Roman" w:eastAsia="Calibri" w:hAnsi="Times New Roman"/>
                <w:sz w:val="24"/>
                <w:szCs w:val="24"/>
                <w:lang w:eastAsia="en-US"/>
              </w:rPr>
              <w:t xml:space="preserve"> 6+098</w:t>
            </w:r>
          </w:p>
        </w:tc>
        <w:tc>
          <w:tcPr>
            <w:tcW w:w="1701"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sz w:val="24"/>
                <w:szCs w:val="24"/>
                <w:lang w:eastAsia="en-US"/>
              </w:rPr>
            </w:pPr>
            <w:r w:rsidRPr="00737F0D">
              <w:rPr>
                <w:rFonts w:ascii="Times New Roman" w:eastAsia="Calibri" w:hAnsi="Times New Roman"/>
                <w:sz w:val="24"/>
                <w:szCs w:val="24"/>
                <w:lang w:eastAsia="en-US"/>
              </w:rPr>
              <w:t>метал.</w:t>
            </w:r>
          </w:p>
        </w:tc>
        <w:tc>
          <w:tcPr>
            <w:tcW w:w="3260"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sz w:val="24"/>
                <w:szCs w:val="24"/>
                <w:lang w:eastAsia="en-US"/>
              </w:rPr>
            </w:pPr>
            <w:r w:rsidRPr="00737F0D">
              <w:rPr>
                <w:rFonts w:ascii="Times New Roman" w:eastAsia="Calibri" w:hAnsi="Times New Roman"/>
                <w:sz w:val="24"/>
                <w:szCs w:val="24"/>
                <w:lang w:val="en-US" w:eastAsia="en-US"/>
              </w:rPr>
              <w:t>I</w:t>
            </w:r>
            <w:r w:rsidRPr="00737F0D">
              <w:rPr>
                <w:rFonts w:ascii="Times New Roman" w:eastAsia="Calibri" w:hAnsi="Times New Roman"/>
                <w:sz w:val="24"/>
                <w:szCs w:val="24"/>
                <w:lang w:eastAsia="en-US"/>
              </w:rPr>
              <w:t>У</w:t>
            </w:r>
          </w:p>
        </w:tc>
        <w:tc>
          <w:tcPr>
            <w:tcW w:w="1526"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sz w:val="24"/>
                <w:szCs w:val="24"/>
                <w:lang w:eastAsia="en-US"/>
              </w:rPr>
            </w:pPr>
            <w:proofErr w:type="spellStart"/>
            <w:r w:rsidRPr="00737F0D">
              <w:rPr>
                <w:rFonts w:ascii="Times New Roman" w:eastAsia="Calibri" w:hAnsi="Times New Roman"/>
                <w:sz w:val="24"/>
                <w:szCs w:val="24"/>
                <w:lang w:eastAsia="en-US"/>
              </w:rPr>
              <w:t>неудовл</w:t>
            </w:r>
            <w:proofErr w:type="spellEnd"/>
          </w:p>
        </w:tc>
      </w:tr>
      <w:tr w:rsidR="00737F0D" w:rsidRPr="00737F0D" w:rsidTr="00737F0D">
        <w:trPr>
          <w:jc w:val="center"/>
        </w:trPr>
        <w:tc>
          <w:tcPr>
            <w:tcW w:w="567"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sz w:val="24"/>
                <w:szCs w:val="24"/>
                <w:lang w:eastAsia="en-US"/>
              </w:rPr>
            </w:pPr>
            <w:r w:rsidRPr="00737F0D">
              <w:rPr>
                <w:rFonts w:ascii="Times New Roman" w:eastAsia="Calibri" w:hAnsi="Times New Roman"/>
                <w:sz w:val="24"/>
                <w:szCs w:val="24"/>
                <w:lang w:eastAsia="en-US"/>
              </w:rPr>
              <w:t>2</w:t>
            </w:r>
          </w:p>
        </w:tc>
        <w:tc>
          <w:tcPr>
            <w:tcW w:w="2977" w:type="dxa"/>
          </w:tcPr>
          <w:p w:rsidR="00737F0D" w:rsidRPr="00737F0D" w:rsidRDefault="00737F0D" w:rsidP="00737F0D">
            <w:pPr>
              <w:widowControl w:val="0"/>
              <w:tabs>
                <w:tab w:val="center" w:pos="4677"/>
                <w:tab w:val="right" w:pos="9355"/>
              </w:tabs>
              <w:suppressAutoHyphens w:val="0"/>
              <w:spacing w:after="0" w:line="240" w:lineRule="auto"/>
              <w:rPr>
                <w:rFonts w:ascii="Times New Roman" w:eastAsia="Calibri" w:hAnsi="Times New Roman"/>
                <w:sz w:val="24"/>
                <w:szCs w:val="24"/>
                <w:lang w:eastAsia="en-US"/>
              </w:rPr>
            </w:pPr>
            <w:r w:rsidRPr="00737F0D">
              <w:rPr>
                <w:rFonts w:ascii="Times New Roman" w:eastAsia="Calibri" w:hAnsi="Times New Roman"/>
                <w:sz w:val="24"/>
                <w:szCs w:val="24"/>
                <w:lang w:eastAsia="en-US"/>
              </w:rPr>
              <w:t xml:space="preserve">мост </w:t>
            </w:r>
            <w:proofErr w:type="spellStart"/>
            <w:r w:rsidRPr="00737F0D">
              <w:rPr>
                <w:rFonts w:ascii="Times New Roman" w:eastAsia="Calibri" w:hAnsi="Times New Roman"/>
                <w:sz w:val="24"/>
                <w:szCs w:val="24"/>
                <w:lang w:eastAsia="en-US"/>
              </w:rPr>
              <w:t>р</w:t>
            </w:r>
            <w:proofErr w:type="gramStart"/>
            <w:r w:rsidRPr="00737F0D">
              <w:rPr>
                <w:rFonts w:ascii="Times New Roman" w:eastAsia="Calibri" w:hAnsi="Times New Roman"/>
                <w:sz w:val="24"/>
                <w:szCs w:val="24"/>
                <w:lang w:eastAsia="en-US"/>
              </w:rPr>
              <w:t>.О</w:t>
            </w:r>
            <w:proofErr w:type="gramEnd"/>
            <w:r w:rsidRPr="00737F0D">
              <w:rPr>
                <w:rFonts w:ascii="Times New Roman" w:eastAsia="Calibri" w:hAnsi="Times New Roman"/>
                <w:sz w:val="24"/>
                <w:szCs w:val="24"/>
                <w:lang w:eastAsia="en-US"/>
              </w:rPr>
              <w:t>грязь</w:t>
            </w:r>
            <w:proofErr w:type="spellEnd"/>
            <w:r w:rsidRPr="00737F0D">
              <w:rPr>
                <w:rFonts w:ascii="Times New Roman" w:eastAsia="Calibri" w:hAnsi="Times New Roman"/>
                <w:sz w:val="24"/>
                <w:szCs w:val="24"/>
                <w:lang w:eastAsia="en-US"/>
              </w:rPr>
              <w:t xml:space="preserve"> 9+693</w:t>
            </w:r>
          </w:p>
        </w:tc>
        <w:tc>
          <w:tcPr>
            <w:tcW w:w="1701"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sz w:val="24"/>
                <w:szCs w:val="24"/>
                <w:lang w:eastAsia="en-US"/>
              </w:rPr>
            </w:pPr>
            <w:r w:rsidRPr="00737F0D">
              <w:rPr>
                <w:rFonts w:ascii="Times New Roman" w:eastAsia="Calibri" w:hAnsi="Times New Roman"/>
                <w:sz w:val="24"/>
                <w:szCs w:val="24"/>
                <w:lang w:eastAsia="en-US"/>
              </w:rPr>
              <w:t>метал.</w:t>
            </w:r>
          </w:p>
        </w:tc>
        <w:tc>
          <w:tcPr>
            <w:tcW w:w="3260"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sz w:val="24"/>
                <w:szCs w:val="24"/>
                <w:lang w:eastAsia="en-US"/>
              </w:rPr>
            </w:pPr>
            <w:r w:rsidRPr="00737F0D">
              <w:rPr>
                <w:rFonts w:ascii="Times New Roman" w:eastAsia="Calibri" w:hAnsi="Times New Roman"/>
                <w:sz w:val="24"/>
                <w:szCs w:val="24"/>
                <w:lang w:val="en-US" w:eastAsia="en-US"/>
              </w:rPr>
              <w:t>I</w:t>
            </w:r>
            <w:r w:rsidRPr="00737F0D">
              <w:rPr>
                <w:rFonts w:ascii="Times New Roman" w:eastAsia="Calibri" w:hAnsi="Times New Roman"/>
                <w:sz w:val="24"/>
                <w:szCs w:val="24"/>
                <w:lang w:eastAsia="en-US"/>
              </w:rPr>
              <w:t>У</w:t>
            </w:r>
          </w:p>
        </w:tc>
        <w:tc>
          <w:tcPr>
            <w:tcW w:w="1526" w:type="dxa"/>
          </w:tcPr>
          <w:p w:rsidR="00737F0D" w:rsidRPr="00737F0D" w:rsidRDefault="00737F0D" w:rsidP="00737F0D">
            <w:pPr>
              <w:widowControl w:val="0"/>
              <w:tabs>
                <w:tab w:val="center" w:pos="4677"/>
                <w:tab w:val="right" w:pos="9355"/>
              </w:tabs>
              <w:suppressAutoHyphens w:val="0"/>
              <w:spacing w:after="0" w:line="240" w:lineRule="auto"/>
              <w:jc w:val="center"/>
              <w:rPr>
                <w:rFonts w:ascii="Times New Roman" w:eastAsia="Calibri" w:hAnsi="Times New Roman"/>
                <w:sz w:val="24"/>
                <w:szCs w:val="24"/>
                <w:lang w:eastAsia="en-US"/>
              </w:rPr>
            </w:pPr>
            <w:proofErr w:type="spellStart"/>
            <w:r w:rsidRPr="00737F0D">
              <w:rPr>
                <w:rFonts w:ascii="Times New Roman" w:eastAsia="Calibri" w:hAnsi="Times New Roman"/>
                <w:sz w:val="24"/>
                <w:szCs w:val="24"/>
                <w:lang w:eastAsia="en-US"/>
              </w:rPr>
              <w:t>неудовл</w:t>
            </w:r>
            <w:proofErr w:type="spellEnd"/>
          </w:p>
        </w:tc>
      </w:tr>
    </w:tbl>
    <w:p w:rsidR="00737F0D" w:rsidRPr="00D208F5" w:rsidRDefault="00737F0D" w:rsidP="00737F0D">
      <w:pPr>
        <w:spacing w:line="240" w:lineRule="auto"/>
        <w:jc w:val="both"/>
        <w:rPr>
          <w:rFonts w:ascii="Times New Roman" w:hAnsi="Times New Roman"/>
          <w:i/>
          <w:sz w:val="24"/>
        </w:rPr>
      </w:pPr>
    </w:p>
    <w:p w:rsidR="00737F0D" w:rsidRPr="00737F0D" w:rsidRDefault="00737F0D" w:rsidP="00737F0D">
      <w:pPr>
        <w:spacing w:after="0" w:line="240" w:lineRule="auto"/>
        <w:ind w:right="-2" w:firstLine="425"/>
        <w:jc w:val="both"/>
        <w:rPr>
          <w:rFonts w:ascii="Times New Roman" w:hAnsi="Times New Roman"/>
          <w:sz w:val="28"/>
          <w:szCs w:val="28"/>
        </w:rPr>
      </w:pPr>
      <w:r w:rsidRPr="00737F0D">
        <w:rPr>
          <w:rFonts w:ascii="Times New Roman" w:hAnsi="Times New Roman"/>
          <w:sz w:val="28"/>
          <w:szCs w:val="28"/>
        </w:rPr>
        <w:t>Железнодорожный транспорт. Железнодорожная сеть отсутствует. В настоящее время и на расчётный срок отсутствует необходимость формирования новых железнодорожных магистралей.</w:t>
      </w:r>
    </w:p>
    <w:p w:rsidR="00737F0D" w:rsidRPr="00737F0D" w:rsidRDefault="00737F0D" w:rsidP="00737F0D">
      <w:pPr>
        <w:spacing w:after="0" w:line="240" w:lineRule="auto"/>
        <w:ind w:right="-2" w:firstLine="425"/>
        <w:jc w:val="both"/>
        <w:rPr>
          <w:rFonts w:ascii="Times New Roman" w:hAnsi="Times New Roman"/>
          <w:sz w:val="28"/>
          <w:szCs w:val="28"/>
        </w:rPr>
      </w:pPr>
      <w:r w:rsidRPr="00737F0D">
        <w:rPr>
          <w:rFonts w:ascii="Times New Roman" w:hAnsi="Times New Roman"/>
          <w:sz w:val="28"/>
          <w:szCs w:val="28"/>
        </w:rPr>
        <w:t>Воздушный транспорт. Воздушный транспорт отсутствует. В настоящее время и на расчётный срок отсутствует необходимость формирования новых объектов воздушного транспорта.</w:t>
      </w:r>
    </w:p>
    <w:p w:rsidR="00737F0D" w:rsidRPr="00737F0D" w:rsidRDefault="00737F0D" w:rsidP="00737F0D">
      <w:pPr>
        <w:spacing w:after="0" w:line="240" w:lineRule="auto"/>
        <w:ind w:right="-2" w:firstLine="425"/>
        <w:jc w:val="both"/>
        <w:rPr>
          <w:rFonts w:ascii="Times New Roman" w:hAnsi="Times New Roman"/>
          <w:sz w:val="28"/>
          <w:szCs w:val="28"/>
        </w:rPr>
      </w:pPr>
      <w:r w:rsidRPr="00737F0D">
        <w:rPr>
          <w:rFonts w:ascii="Times New Roman" w:hAnsi="Times New Roman"/>
          <w:sz w:val="28"/>
          <w:szCs w:val="28"/>
        </w:rPr>
        <w:t>Речной транспорт</w:t>
      </w:r>
      <w:proofErr w:type="gramStart"/>
      <w:r w:rsidRPr="00737F0D">
        <w:rPr>
          <w:rFonts w:ascii="Times New Roman" w:hAnsi="Times New Roman"/>
          <w:sz w:val="28"/>
          <w:szCs w:val="28"/>
        </w:rPr>
        <w:t xml:space="preserve"> .</w:t>
      </w:r>
      <w:proofErr w:type="gramEnd"/>
      <w:r w:rsidRPr="00737F0D">
        <w:rPr>
          <w:rFonts w:ascii="Times New Roman" w:hAnsi="Times New Roman"/>
          <w:sz w:val="28"/>
          <w:szCs w:val="28"/>
        </w:rPr>
        <w:t xml:space="preserve"> Речной транспорт отсутствует. В настоящее время и на расчётный срок отсутствует необходимость формирования новых объектов речного транспорта.</w:t>
      </w:r>
    </w:p>
    <w:p w:rsidR="00737F0D" w:rsidRDefault="00737F0D" w:rsidP="00737F0D">
      <w:pPr>
        <w:spacing w:after="0" w:line="240" w:lineRule="auto"/>
        <w:ind w:right="-2" w:firstLine="425"/>
        <w:jc w:val="both"/>
        <w:rPr>
          <w:rFonts w:ascii="Times New Roman" w:hAnsi="Times New Roman"/>
          <w:sz w:val="28"/>
          <w:szCs w:val="28"/>
        </w:rPr>
      </w:pPr>
      <w:r w:rsidRPr="00737F0D">
        <w:rPr>
          <w:rFonts w:ascii="Times New Roman" w:hAnsi="Times New Roman"/>
          <w:sz w:val="28"/>
          <w:szCs w:val="28"/>
        </w:rPr>
        <w:t>Трубопроводный транспорт. Трубопроводный транспорт отсутствует. В настоящее время и на расчётный срок отсутствует необходимость формирования новых объектов трубопроводного транспорта.</w:t>
      </w:r>
    </w:p>
    <w:p w:rsidR="00737F0D" w:rsidRPr="00737F0D" w:rsidRDefault="00737F0D" w:rsidP="00737F0D">
      <w:pPr>
        <w:spacing w:after="0" w:line="240" w:lineRule="auto"/>
        <w:ind w:right="-2" w:firstLine="425"/>
        <w:jc w:val="both"/>
        <w:rPr>
          <w:rFonts w:ascii="Times New Roman" w:hAnsi="Times New Roman"/>
          <w:sz w:val="28"/>
          <w:szCs w:val="28"/>
        </w:rPr>
      </w:pPr>
      <w:r w:rsidRPr="00737F0D">
        <w:rPr>
          <w:rFonts w:ascii="Times New Roman" w:hAnsi="Times New Roman"/>
          <w:sz w:val="28"/>
          <w:szCs w:val="28"/>
        </w:rPr>
        <w:t xml:space="preserve">В населенных пунктах в настоящее время сложилась система улиц и переулков, членящая застройку на </w:t>
      </w:r>
      <w:proofErr w:type="gramStart"/>
      <w:r w:rsidRPr="00737F0D">
        <w:rPr>
          <w:rFonts w:ascii="Times New Roman" w:hAnsi="Times New Roman"/>
          <w:sz w:val="28"/>
          <w:szCs w:val="28"/>
        </w:rPr>
        <w:t>небольшие</w:t>
      </w:r>
      <w:proofErr w:type="gramEnd"/>
      <w:r w:rsidRPr="00737F0D">
        <w:rPr>
          <w:rFonts w:ascii="Times New Roman" w:hAnsi="Times New Roman"/>
          <w:sz w:val="28"/>
          <w:szCs w:val="28"/>
        </w:rPr>
        <w:t xml:space="preserve"> квартала. Большая часть проезжей части всей улично-дорожной сети существующей селитебной территории с грунтовым покрытием. Движение грузового транспорта осуществляется без выделения от основных транспортных потоков.</w:t>
      </w:r>
    </w:p>
    <w:p w:rsidR="00737F0D" w:rsidRPr="00737F0D" w:rsidRDefault="00737F0D" w:rsidP="00737F0D">
      <w:pPr>
        <w:spacing w:after="0" w:line="240" w:lineRule="auto"/>
        <w:ind w:right="-2" w:firstLine="425"/>
        <w:jc w:val="both"/>
        <w:rPr>
          <w:rFonts w:ascii="Times New Roman" w:hAnsi="Times New Roman"/>
          <w:sz w:val="28"/>
          <w:szCs w:val="28"/>
        </w:rPr>
      </w:pPr>
      <w:r w:rsidRPr="00737F0D">
        <w:rPr>
          <w:rFonts w:ascii="Times New Roman" w:hAnsi="Times New Roman"/>
          <w:sz w:val="28"/>
          <w:szCs w:val="28"/>
        </w:rPr>
        <w:t>Основными улицами в населенных пунктах, обеспечивающих связь с районной дорогой, являются: с</w:t>
      </w:r>
      <w:proofErr w:type="gramStart"/>
      <w:r w:rsidRPr="00737F0D">
        <w:rPr>
          <w:rFonts w:ascii="Times New Roman" w:hAnsi="Times New Roman"/>
          <w:sz w:val="28"/>
          <w:szCs w:val="28"/>
        </w:rPr>
        <w:t>.О</w:t>
      </w:r>
      <w:proofErr w:type="gramEnd"/>
      <w:r w:rsidRPr="00737F0D">
        <w:rPr>
          <w:rFonts w:ascii="Times New Roman" w:hAnsi="Times New Roman"/>
          <w:sz w:val="28"/>
          <w:szCs w:val="28"/>
        </w:rPr>
        <w:t xml:space="preserve">рловка – ул.Цветочная, </w:t>
      </w:r>
      <w:proofErr w:type="spellStart"/>
      <w:r w:rsidRPr="00737F0D">
        <w:rPr>
          <w:rFonts w:ascii="Times New Roman" w:hAnsi="Times New Roman"/>
          <w:sz w:val="28"/>
          <w:szCs w:val="28"/>
        </w:rPr>
        <w:t>д.Ошмянка</w:t>
      </w:r>
      <w:proofErr w:type="spellEnd"/>
      <w:r w:rsidRPr="00737F0D">
        <w:rPr>
          <w:rFonts w:ascii="Times New Roman" w:hAnsi="Times New Roman"/>
          <w:sz w:val="28"/>
          <w:szCs w:val="28"/>
        </w:rPr>
        <w:t xml:space="preserve"> – ул.Центральная, ул.Молодежная, д.Петровка – ул.Петровская, д.Труженик – ул.Лесная.</w:t>
      </w:r>
    </w:p>
    <w:p w:rsidR="00737F0D" w:rsidRPr="00737F0D" w:rsidRDefault="00737F0D" w:rsidP="00737F0D">
      <w:pPr>
        <w:spacing w:after="0" w:line="240" w:lineRule="auto"/>
        <w:ind w:right="-2" w:firstLine="425"/>
        <w:jc w:val="both"/>
        <w:rPr>
          <w:rFonts w:ascii="Times New Roman" w:hAnsi="Times New Roman"/>
          <w:sz w:val="28"/>
          <w:szCs w:val="28"/>
        </w:rPr>
      </w:pPr>
      <w:r w:rsidRPr="00737F0D">
        <w:rPr>
          <w:rFonts w:ascii="Times New Roman" w:hAnsi="Times New Roman"/>
          <w:sz w:val="28"/>
          <w:szCs w:val="28"/>
        </w:rPr>
        <w:t>К основным недостаткам улично-дорожной сети относятся:</w:t>
      </w:r>
    </w:p>
    <w:p w:rsidR="00737F0D" w:rsidRPr="00737F0D" w:rsidRDefault="00737F0D" w:rsidP="00737F0D">
      <w:pPr>
        <w:spacing w:after="0" w:line="240" w:lineRule="auto"/>
        <w:ind w:right="-2" w:firstLine="425"/>
        <w:jc w:val="both"/>
        <w:rPr>
          <w:rFonts w:ascii="Times New Roman" w:hAnsi="Times New Roman"/>
          <w:sz w:val="28"/>
          <w:szCs w:val="28"/>
        </w:rPr>
      </w:pPr>
      <w:r w:rsidRPr="00737F0D">
        <w:rPr>
          <w:rFonts w:ascii="Times New Roman" w:hAnsi="Times New Roman"/>
          <w:sz w:val="28"/>
          <w:szCs w:val="28"/>
        </w:rPr>
        <w:t>- высокая плотность улиц из-за наличия мелких кварталов усадебной застройки;</w:t>
      </w:r>
    </w:p>
    <w:p w:rsidR="00737F0D" w:rsidRPr="00737F0D" w:rsidRDefault="00737F0D" w:rsidP="00737F0D">
      <w:pPr>
        <w:spacing w:after="0" w:line="240" w:lineRule="auto"/>
        <w:ind w:right="-2" w:firstLine="425"/>
        <w:jc w:val="both"/>
        <w:rPr>
          <w:rFonts w:ascii="Times New Roman" w:hAnsi="Times New Roman"/>
          <w:sz w:val="28"/>
          <w:szCs w:val="28"/>
        </w:rPr>
      </w:pPr>
      <w:r w:rsidRPr="00737F0D">
        <w:rPr>
          <w:rFonts w:ascii="Times New Roman" w:hAnsi="Times New Roman"/>
          <w:sz w:val="28"/>
          <w:szCs w:val="28"/>
        </w:rPr>
        <w:t>- неупорядоченное движение автотранспорта по улицам;</w:t>
      </w:r>
    </w:p>
    <w:p w:rsidR="00737F0D" w:rsidRPr="00737F0D" w:rsidRDefault="00737F0D" w:rsidP="00737F0D">
      <w:pPr>
        <w:spacing w:after="0" w:line="240" w:lineRule="auto"/>
        <w:ind w:right="-2" w:firstLine="425"/>
        <w:jc w:val="both"/>
        <w:rPr>
          <w:rFonts w:ascii="Times New Roman" w:hAnsi="Times New Roman"/>
          <w:sz w:val="28"/>
          <w:szCs w:val="28"/>
        </w:rPr>
      </w:pPr>
      <w:r w:rsidRPr="00737F0D">
        <w:rPr>
          <w:rFonts w:ascii="Times New Roman" w:hAnsi="Times New Roman"/>
          <w:sz w:val="28"/>
          <w:szCs w:val="28"/>
        </w:rPr>
        <w:t>- отсутствие классификации улично-дорожной сети.</w:t>
      </w:r>
    </w:p>
    <w:p w:rsidR="00737F0D" w:rsidRPr="00737F0D" w:rsidRDefault="00737F0D" w:rsidP="00737F0D">
      <w:pPr>
        <w:spacing w:after="0" w:line="240" w:lineRule="auto"/>
        <w:ind w:right="-2" w:firstLine="425"/>
        <w:jc w:val="both"/>
        <w:rPr>
          <w:rFonts w:ascii="Times New Roman" w:hAnsi="Times New Roman"/>
          <w:sz w:val="28"/>
          <w:szCs w:val="28"/>
        </w:rPr>
      </w:pPr>
      <w:r w:rsidRPr="00737F0D">
        <w:rPr>
          <w:rFonts w:ascii="Times New Roman" w:hAnsi="Times New Roman"/>
          <w:sz w:val="28"/>
          <w:szCs w:val="28"/>
        </w:rPr>
        <w:t>Хранение индивидуального транспорта осуществляется в основном на приусадебных участках, т.к. в населенных пунктах преобладает одноэтажная застройка, а так же на придомовых территориях многоквартирной застройки и стоянок возле общественных объектов.</w:t>
      </w:r>
    </w:p>
    <w:p w:rsidR="00860459" w:rsidRPr="00792F8D" w:rsidRDefault="00860459" w:rsidP="00792F8D">
      <w:pPr>
        <w:widowControl w:val="0"/>
        <w:suppressAutoHyphens w:val="0"/>
        <w:spacing w:after="0" w:line="240" w:lineRule="auto"/>
        <w:ind w:firstLine="426"/>
        <w:jc w:val="center"/>
        <w:rPr>
          <w:rFonts w:ascii="Times New Roman" w:hAnsi="Times New Roman" w:cs="Times New Roman"/>
          <w:b/>
          <w:sz w:val="28"/>
          <w:szCs w:val="28"/>
        </w:rPr>
      </w:pPr>
    </w:p>
    <w:p w:rsidR="00E67407" w:rsidRPr="00792F8D" w:rsidRDefault="00844C55" w:rsidP="00792F8D">
      <w:pPr>
        <w:widowControl w:val="0"/>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t>4</w:t>
      </w:r>
      <w:r w:rsidR="001B3DC1" w:rsidRPr="00792F8D">
        <w:rPr>
          <w:rFonts w:ascii="Times New Roman" w:hAnsi="Times New Roman" w:cs="Times New Roman"/>
          <w:b/>
          <w:sz w:val="28"/>
          <w:szCs w:val="28"/>
        </w:rPr>
        <w:t xml:space="preserve">. </w:t>
      </w:r>
      <w:r w:rsidR="00E67407" w:rsidRPr="00792F8D">
        <w:rPr>
          <w:rFonts w:ascii="Times New Roman" w:hAnsi="Times New Roman" w:cs="Times New Roman"/>
          <w:b/>
          <w:sz w:val="28"/>
          <w:szCs w:val="28"/>
        </w:rPr>
        <w:t>Инженерная инфраструктура.</w:t>
      </w:r>
    </w:p>
    <w:p w:rsidR="001B3DC1" w:rsidRPr="00792F8D" w:rsidRDefault="00844C55" w:rsidP="00792F8D">
      <w:pPr>
        <w:widowControl w:val="0"/>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b/>
          <w:sz w:val="28"/>
          <w:szCs w:val="28"/>
        </w:rPr>
        <w:t>4</w:t>
      </w:r>
      <w:r w:rsidR="001B3DC1" w:rsidRPr="00792F8D">
        <w:rPr>
          <w:rFonts w:ascii="Times New Roman" w:hAnsi="Times New Roman" w:cs="Times New Roman"/>
          <w:b/>
          <w:sz w:val="28"/>
          <w:szCs w:val="28"/>
        </w:rPr>
        <w:t xml:space="preserve">.1. </w:t>
      </w:r>
      <w:r w:rsidR="00E63D98" w:rsidRPr="00792F8D">
        <w:rPr>
          <w:rFonts w:ascii="Times New Roman" w:hAnsi="Times New Roman" w:cs="Times New Roman"/>
          <w:b/>
          <w:sz w:val="28"/>
          <w:szCs w:val="28"/>
        </w:rPr>
        <w:t>Электроснабжение</w:t>
      </w:r>
      <w:r w:rsidR="00E63D98" w:rsidRPr="00792F8D">
        <w:rPr>
          <w:rFonts w:ascii="Times New Roman" w:hAnsi="Times New Roman" w:cs="Times New Roman"/>
          <w:i/>
          <w:sz w:val="28"/>
          <w:szCs w:val="28"/>
        </w:rPr>
        <w:t>.</w:t>
      </w:r>
    </w:p>
    <w:p w:rsidR="00737F0D" w:rsidRPr="00737F0D" w:rsidRDefault="00737F0D" w:rsidP="00737F0D">
      <w:pPr>
        <w:widowControl w:val="0"/>
        <w:suppressAutoHyphens w:val="0"/>
        <w:spacing w:after="0" w:line="240" w:lineRule="auto"/>
        <w:ind w:firstLine="426"/>
        <w:jc w:val="both"/>
        <w:rPr>
          <w:rFonts w:ascii="Times New Roman" w:hAnsi="Times New Roman" w:cs="Times New Roman"/>
          <w:sz w:val="28"/>
          <w:szCs w:val="28"/>
        </w:rPr>
      </w:pPr>
      <w:r w:rsidRPr="00737F0D">
        <w:rPr>
          <w:rFonts w:ascii="Times New Roman" w:hAnsi="Times New Roman" w:cs="Times New Roman"/>
          <w:sz w:val="28"/>
          <w:szCs w:val="28"/>
        </w:rPr>
        <w:t>Электроснабжение сельского поселения осуществляется с генерирующих мощностей ОАО «</w:t>
      </w:r>
      <w:proofErr w:type="spellStart"/>
      <w:r w:rsidRPr="00737F0D">
        <w:rPr>
          <w:rFonts w:ascii="Times New Roman" w:hAnsi="Times New Roman" w:cs="Times New Roman"/>
          <w:sz w:val="28"/>
          <w:szCs w:val="28"/>
        </w:rPr>
        <w:t>Башэнерго</w:t>
      </w:r>
      <w:proofErr w:type="spellEnd"/>
      <w:r w:rsidRPr="00737F0D">
        <w:rPr>
          <w:rFonts w:ascii="Times New Roman" w:hAnsi="Times New Roman" w:cs="Times New Roman"/>
          <w:sz w:val="28"/>
          <w:szCs w:val="28"/>
        </w:rPr>
        <w:t xml:space="preserve">» по линиям ЛЭП 110кВ. Территория сельского поселения входит в состав Центрального </w:t>
      </w:r>
      <w:proofErr w:type="spellStart"/>
      <w:r w:rsidRPr="00737F0D">
        <w:rPr>
          <w:rFonts w:ascii="Times New Roman" w:hAnsi="Times New Roman" w:cs="Times New Roman"/>
          <w:sz w:val="28"/>
          <w:szCs w:val="28"/>
        </w:rPr>
        <w:t>энергорайона</w:t>
      </w:r>
      <w:proofErr w:type="spellEnd"/>
      <w:r w:rsidRPr="00737F0D">
        <w:rPr>
          <w:rFonts w:ascii="Times New Roman" w:hAnsi="Times New Roman" w:cs="Times New Roman"/>
          <w:sz w:val="28"/>
          <w:szCs w:val="28"/>
        </w:rPr>
        <w:t xml:space="preserve"> Башкирской энергосистемы. Основной </w:t>
      </w:r>
      <w:proofErr w:type="spellStart"/>
      <w:r w:rsidRPr="00737F0D">
        <w:rPr>
          <w:rFonts w:ascii="Times New Roman" w:hAnsi="Times New Roman" w:cs="Times New Roman"/>
          <w:sz w:val="28"/>
          <w:szCs w:val="28"/>
        </w:rPr>
        <w:t>энергоснабжающей</w:t>
      </w:r>
      <w:proofErr w:type="spellEnd"/>
      <w:r w:rsidRPr="00737F0D">
        <w:rPr>
          <w:rFonts w:ascii="Times New Roman" w:hAnsi="Times New Roman" w:cs="Times New Roman"/>
          <w:sz w:val="28"/>
          <w:szCs w:val="28"/>
        </w:rPr>
        <w:t xml:space="preserve"> организацией для </w:t>
      </w:r>
      <w:r w:rsidRPr="00737F0D">
        <w:rPr>
          <w:rFonts w:ascii="Times New Roman" w:hAnsi="Times New Roman" w:cs="Times New Roman"/>
          <w:sz w:val="28"/>
          <w:szCs w:val="28"/>
        </w:rPr>
        <w:lastRenderedPageBreak/>
        <w:t>потребителей является ООО «</w:t>
      </w:r>
      <w:proofErr w:type="spellStart"/>
      <w:r w:rsidRPr="00737F0D">
        <w:rPr>
          <w:rFonts w:ascii="Times New Roman" w:hAnsi="Times New Roman" w:cs="Times New Roman"/>
          <w:sz w:val="28"/>
          <w:szCs w:val="28"/>
        </w:rPr>
        <w:t>БашРЭС</w:t>
      </w:r>
      <w:proofErr w:type="spellEnd"/>
      <w:r w:rsidRPr="00737F0D">
        <w:rPr>
          <w:rFonts w:ascii="Times New Roman" w:hAnsi="Times New Roman" w:cs="Times New Roman"/>
          <w:sz w:val="28"/>
          <w:szCs w:val="28"/>
        </w:rPr>
        <w:t>».</w:t>
      </w:r>
    </w:p>
    <w:p w:rsidR="00737F0D" w:rsidRPr="00737F0D" w:rsidRDefault="00737F0D" w:rsidP="00737F0D">
      <w:pPr>
        <w:widowControl w:val="0"/>
        <w:suppressAutoHyphens w:val="0"/>
        <w:spacing w:after="0" w:line="240" w:lineRule="auto"/>
        <w:ind w:firstLine="426"/>
        <w:jc w:val="both"/>
        <w:rPr>
          <w:rFonts w:ascii="Times New Roman" w:hAnsi="Times New Roman" w:cs="Times New Roman"/>
          <w:sz w:val="28"/>
          <w:szCs w:val="28"/>
        </w:rPr>
      </w:pPr>
      <w:r w:rsidRPr="00737F0D">
        <w:rPr>
          <w:rFonts w:ascii="Times New Roman" w:hAnsi="Times New Roman" w:cs="Times New Roman"/>
          <w:sz w:val="28"/>
          <w:szCs w:val="28"/>
        </w:rPr>
        <w:t>Основным источником питания на территории сельского поселения является трансформаторная подстанция ПС «</w:t>
      </w:r>
      <w:proofErr w:type="spellStart"/>
      <w:r w:rsidRPr="00737F0D">
        <w:rPr>
          <w:rFonts w:ascii="Times New Roman" w:hAnsi="Times New Roman" w:cs="Times New Roman"/>
          <w:sz w:val="28"/>
          <w:szCs w:val="28"/>
        </w:rPr>
        <w:t>Новонадеждино</w:t>
      </w:r>
      <w:proofErr w:type="spellEnd"/>
      <w:r w:rsidRPr="00737F0D">
        <w:rPr>
          <w:rFonts w:ascii="Times New Roman" w:hAnsi="Times New Roman" w:cs="Times New Roman"/>
          <w:sz w:val="28"/>
          <w:szCs w:val="28"/>
        </w:rPr>
        <w:t xml:space="preserve">» 35/10 в </w:t>
      </w:r>
      <w:proofErr w:type="spellStart"/>
      <w:r w:rsidRPr="00737F0D">
        <w:rPr>
          <w:rFonts w:ascii="Times New Roman" w:hAnsi="Times New Roman" w:cs="Times New Roman"/>
          <w:sz w:val="28"/>
          <w:szCs w:val="28"/>
        </w:rPr>
        <w:t>с</w:t>
      </w:r>
      <w:proofErr w:type="gramStart"/>
      <w:r w:rsidRPr="00737F0D">
        <w:rPr>
          <w:rFonts w:ascii="Times New Roman" w:hAnsi="Times New Roman" w:cs="Times New Roman"/>
          <w:sz w:val="28"/>
          <w:szCs w:val="28"/>
        </w:rPr>
        <w:t>.Н</w:t>
      </w:r>
      <w:proofErr w:type="gramEnd"/>
      <w:r w:rsidRPr="00737F0D">
        <w:rPr>
          <w:rFonts w:ascii="Times New Roman" w:hAnsi="Times New Roman" w:cs="Times New Roman"/>
          <w:sz w:val="28"/>
          <w:szCs w:val="28"/>
        </w:rPr>
        <w:t>овонадеждино</w:t>
      </w:r>
      <w:proofErr w:type="spellEnd"/>
      <w:r w:rsidRPr="00737F0D">
        <w:rPr>
          <w:rFonts w:ascii="Times New Roman" w:hAnsi="Times New Roman" w:cs="Times New Roman"/>
          <w:sz w:val="28"/>
          <w:szCs w:val="28"/>
        </w:rPr>
        <w:t xml:space="preserve">. Электроснабжение потребителей электроэнергии выполнено от существующей трансформаторной подстанции 35/10 кВ по существующим ЛЭП-110 кВ, 10 кВ, 6 кВ. По магистральной схеме </w:t>
      </w:r>
      <w:proofErr w:type="spellStart"/>
      <w:r w:rsidRPr="00737F0D">
        <w:rPr>
          <w:rFonts w:ascii="Times New Roman" w:hAnsi="Times New Roman" w:cs="Times New Roman"/>
          <w:sz w:val="28"/>
          <w:szCs w:val="28"/>
        </w:rPr>
        <w:t>запитывается</w:t>
      </w:r>
      <w:proofErr w:type="spellEnd"/>
      <w:r w:rsidRPr="00737F0D">
        <w:rPr>
          <w:rFonts w:ascii="Times New Roman" w:hAnsi="Times New Roman" w:cs="Times New Roman"/>
          <w:sz w:val="28"/>
          <w:szCs w:val="28"/>
        </w:rPr>
        <w:t xml:space="preserve"> сеть трансформаторных подстанций в модульном исполнении напряжением 10/0,4кВ с силовыми трансформаторами различной мощности. </w:t>
      </w:r>
    </w:p>
    <w:p w:rsidR="00737F0D" w:rsidRPr="00737F0D" w:rsidRDefault="00737F0D" w:rsidP="00737F0D">
      <w:pPr>
        <w:widowControl w:val="0"/>
        <w:suppressAutoHyphens w:val="0"/>
        <w:spacing w:after="0" w:line="240" w:lineRule="auto"/>
        <w:ind w:firstLine="426"/>
        <w:jc w:val="both"/>
        <w:rPr>
          <w:rFonts w:ascii="Times New Roman" w:hAnsi="Times New Roman" w:cs="Times New Roman"/>
          <w:sz w:val="28"/>
          <w:szCs w:val="28"/>
        </w:rPr>
      </w:pPr>
      <w:r w:rsidRPr="00737F0D">
        <w:rPr>
          <w:rFonts w:ascii="Times New Roman" w:hAnsi="Times New Roman" w:cs="Times New Roman"/>
          <w:sz w:val="28"/>
          <w:szCs w:val="28"/>
        </w:rPr>
        <w:t>Сети 6-10 и 0,4 кВ в малоэтажной застройке выполнены воздушными (</w:t>
      </w:r>
      <w:proofErr w:type="gramStart"/>
      <w:r w:rsidRPr="00737F0D">
        <w:rPr>
          <w:rFonts w:ascii="Times New Roman" w:hAnsi="Times New Roman" w:cs="Times New Roman"/>
          <w:sz w:val="28"/>
          <w:szCs w:val="28"/>
        </w:rPr>
        <w:t>ВЛ</w:t>
      </w:r>
      <w:proofErr w:type="gramEnd"/>
      <w:r w:rsidRPr="00737F0D">
        <w:rPr>
          <w:rFonts w:ascii="Times New Roman" w:hAnsi="Times New Roman" w:cs="Times New Roman"/>
          <w:sz w:val="28"/>
          <w:szCs w:val="28"/>
        </w:rPr>
        <w:t>, КЛ). Ответвления от линии 0,4 кВ от воздушных линий изолированными проводами, самонесущими проводами, кабелем на тросе, кабелем в земле.</w:t>
      </w:r>
    </w:p>
    <w:p w:rsidR="0011339A" w:rsidRPr="00792F8D" w:rsidRDefault="00737F0D" w:rsidP="00737F0D">
      <w:pPr>
        <w:widowControl w:val="0"/>
        <w:suppressAutoHyphens w:val="0"/>
        <w:spacing w:after="0" w:line="240" w:lineRule="auto"/>
        <w:ind w:firstLine="426"/>
        <w:jc w:val="both"/>
        <w:rPr>
          <w:rFonts w:ascii="Times New Roman" w:hAnsi="Times New Roman" w:cs="Times New Roman"/>
          <w:color w:val="000000"/>
          <w:sz w:val="28"/>
          <w:szCs w:val="28"/>
        </w:rPr>
      </w:pPr>
      <w:r w:rsidRPr="00737F0D">
        <w:rPr>
          <w:rFonts w:ascii="Times New Roman" w:hAnsi="Times New Roman" w:cs="Times New Roman"/>
          <w:sz w:val="28"/>
          <w:szCs w:val="28"/>
        </w:rPr>
        <w:t>С учётом намеченного социально-экономического развития ожидается значительный рост электропотребления на территории сельского поселения.</w:t>
      </w:r>
    </w:p>
    <w:p w:rsidR="00737F0D" w:rsidRDefault="00737F0D" w:rsidP="00792F8D">
      <w:pPr>
        <w:widowControl w:val="0"/>
        <w:suppressAutoHyphens w:val="0"/>
        <w:spacing w:after="0" w:line="240" w:lineRule="auto"/>
        <w:ind w:firstLine="426"/>
        <w:jc w:val="both"/>
        <w:rPr>
          <w:rFonts w:ascii="Times New Roman" w:hAnsi="Times New Roman" w:cs="Times New Roman"/>
          <w:b/>
          <w:sz w:val="28"/>
          <w:szCs w:val="28"/>
        </w:rPr>
      </w:pPr>
    </w:p>
    <w:p w:rsidR="007D5B2D" w:rsidRPr="00792F8D" w:rsidRDefault="00844C55" w:rsidP="00792F8D">
      <w:pPr>
        <w:widowControl w:val="0"/>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t>4</w:t>
      </w:r>
      <w:r w:rsidR="001B3DC1" w:rsidRPr="00792F8D">
        <w:rPr>
          <w:rFonts w:ascii="Times New Roman" w:hAnsi="Times New Roman" w:cs="Times New Roman"/>
          <w:b/>
          <w:sz w:val="28"/>
          <w:szCs w:val="28"/>
        </w:rPr>
        <w:t xml:space="preserve">.2. </w:t>
      </w:r>
      <w:r w:rsidR="007D5B2D" w:rsidRPr="00792F8D">
        <w:rPr>
          <w:rFonts w:ascii="Times New Roman" w:hAnsi="Times New Roman" w:cs="Times New Roman"/>
          <w:b/>
          <w:sz w:val="28"/>
          <w:szCs w:val="28"/>
        </w:rPr>
        <w:t>Газоснабжение.</w:t>
      </w:r>
      <w:r w:rsidR="004462EE" w:rsidRPr="00792F8D">
        <w:rPr>
          <w:rFonts w:ascii="Times New Roman" w:hAnsi="Times New Roman" w:cs="Times New Roman"/>
          <w:b/>
          <w:sz w:val="28"/>
          <w:szCs w:val="28"/>
        </w:rPr>
        <w:t xml:space="preserve"> Теплоснабжение</w:t>
      </w:r>
      <w:r w:rsidRPr="00792F8D">
        <w:rPr>
          <w:rFonts w:ascii="Times New Roman" w:hAnsi="Times New Roman" w:cs="Times New Roman"/>
          <w:b/>
          <w:sz w:val="28"/>
          <w:szCs w:val="28"/>
        </w:rPr>
        <w:t>.</w:t>
      </w:r>
    </w:p>
    <w:p w:rsidR="00737F0D" w:rsidRPr="00737F0D" w:rsidRDefault="00737F0D" w:rsidP="00737F0D">
      <w:pPr>
        <w:widowControl w:val="0"/>
        <w:suppressAutoHyphens w:val="0"/>
        <w:spacing w:after="0" w:line="240" w:lineRule="auto"/>
        <w:ind w:firstLine="426"/>
        <w:jc w:val="both"/>
        <w:rPr>
          <w:rFonts w:ascii="Times New Roman" w:hAnsi="Times New Roman" w:cs="Times New Roman"/>
          <w:sz w:val="28"/>
          <w:szCs w:val="28"/>
        </w:rPr>
      </w:pPr>
      <w:r w:rsidRPr="00737F0D">
        <w:rPr>
          <w:rFonts w:ascii="Times New Roman" w:hAnsi="Times New Roman" w:cs="Times New Roman"/>
          <w:sz w:val="28"/>
          <w:szCs w:val="28"/>
        </w:rPr>
        <w:t>Газоснабжение территории сельского поселения осуществляется от автоматической газораспределительной станции «Благовещенск» на отводе от магистрального газопровода. Магистральные газопроводы находятся в управлен</w:t>
      </w:r>
      <w:proofErr w:type="gramStart"/>
      <w:r w:rsidRPr="00737F0D">
        <w:rPr>
          <w:rFonts w:ascii="Times New Roman" w:hAnsi="Times New Roman" w:cs="Times New Roman"/>
          <w:sz w:val="28"/>
          <w:szCs w:val="28"/>
        </w:rPr>
        <w:t>ии ООО</w:t>
      </w:r>
      <w:proofErr w:type="gramEnd"/>
      <w:r w:rsidRPr="00737F0D">
        <w:rPr>
          <w:rFonts w:ascii="Times New Roman" w:hAnsi="Times New Roman" w:cs="Times New Roman"/>
          <w:sz w:val="28"/>
          <w:szCs w:val="28"/>
        </w:rPr>
        <w:t xml:space="preserve"> «</w:t>
      </w:r>
      <w:proofErr w:type="spellStart"/>
      <w:r w:rsidRPr="00737F0D">
        <w:rPr>
          <w:rFonts w:ascii="Times New Roman" w:hAnsi="Times New Roman" w:cs="Times New Roman"/>
          <w:sz w:val="28"/>
          <w:szCs w:val="28"/>
        </w:rPr>
        <w:t>ГазпромтрансгазУфа</w:t>
      </w:r>
      <w:proofErr w:type="spellEnd"/>
      <w:r w:rsidRPr="00737F0D">
        <w:rPr>
          <w:rFonts w:ascii="Times New Roman" w:hAnsi="Times New Roman" w:cs="Times New Roman"/>
          <w:sz w:val="28"/>
          <w:szCs w:val="28"/>
        </w:rPr>
        <w:t>».</w:t>
      </w:r>
    </w:p>
    <w:p w:rsidR="00737F0D" w:rsidRPr="00737F0D" w:rsidRDefault="00737F0D" w:rsidP="00737F0D">
      <w:pPr>
        <w:widowControl w:val="0"/>
        <w:suppressAutoHyphens w:val="0"/>
        <w:spacing w:after="0" w:line="240" w:lineRule="auto"/>
        <w:ind w:firstLine="426"/>
        <w:jc w:val="both"/>
        <w:rPr>
          <w:rFonts w:ascii="Times New Roman" w:hAnsi="Times New Roman" w:cs="Times New Roman"/>
          <w:sz w:val="28"/>
          <w:szCs w:val="28"/>
        </w:rPr>
      </w:pPr>
      <w:r w:rsidRPr="00737F0D">
        <w:rPr>
          <w:rFonts w:ascii="Times New Roman" w:hAnsi="Times New Roman" w:cs="Times New Roman"/>
          <w:sz w:val="28"/>
          <w:szCs w:val="28"/>
        </w:rPr>
        <w:t>Газифицированы следующие населенные пункты и объекты: с</w:t>
      </w:r>
      <w:proofErr w:type="gramStart"/>
      <w:r w:rsidRPr="00737F0D">
        <w:rPr>
          <w:rFonts w:ascii="Times New Roman" w:hAnsi="Times New Roman" w:cs="Times New Roman"/>
          <w:sz w:val="28"/>
          <w:szCs w:val="28"/>
        </w:rPr>
        <w:t>.О</w:t>
      </w:r>
      <w:proofErr w:type="gramEnd"/>
      <w:r w:rsidRPr="00737F0D">
        <w:rPr>
          <w:rFonts w:ascii="Times New Roman" w:hAnsi="Times New Roman" w:cs="Times New Roman"/>
          <w:sz w:val="28"/>
          <w:szCs w:val="28"/>
        </w:rPr>
        <w:t xml:space="preserve">рловка, </w:t>
      </w:r>
      <w:proofErr w:type="spellStart"/>
      <w:r w:rsidRPr="00737F0D">
        <w:rPr>
          <w:rFonts w:ascii="Times New Roman" w:hAnsi="Times New Roman" w:cs="Times New Roman"/>
          <w:sz w:val="28"/>
          <w:szCs w:val="28"/>
        </w:rPr>
        <w:t>д.Ошмянка</w:t>
      </w:r>
      <w:proofErr w:type="spellEnd"/>
      <w:r w:rsidRPr="00737F0D">
        <w:rPr>
          <w:rFonts w:ascii="Times New Roman" w:hAnsi="Times New Roman" w:cs="Times New Roman"/>
          <w:sz w:val="28"/>
          <w:szCs w:val="28"/>
        </w:rPr>
        <w:t xml:space="preserve"> с расположением ГРП.</w:t>
      </w:r>
    </w:p>
    <w:p w:rsidR="00737F0D" w:rsidRPr="00737F0D" w:rsidRDefault="00737F0D" w:rsidP="00737F0D">
      <w:pPr>
        <w:widowControl w:val="0"/>
        <w:suppressAutoHyphens w:val="0"/>
        <w:spacing w:after="0" w:line="240" w:lineRule="auto"/>
        <w:ind w:firstLine="426"/>
        <w:jc w:val="both"/>
        <w:rPr>
          <w:rFonts w:ascii="Times New Roman" w:hAnsi="Times New Roman" w:cs="Times New Roman"/>
          <w:sz w:val="28"/>
          <w:szCs w:val="28"/>
        </w:rPr>
      </w:pPr>
      <w:r w:rsidRPr="00737F0D">
        <w:rPr>
          <w:rFonts w:ascii="Times New Roman" w:hAnsi="Times New Roman" w:cs="Times New Roman"/>
          <w:sz w:val="28"/>
          <w:szCs w:val="28"/>
        </w:rPr>
        <w:t>Схема газоснабжения – двухступенчатая.</w:t>
      </w:r>
    </w:p>
    <w:p w:rsidR="00737F0D" w:rsidRPr="00737F0D" w:rsidRDefault="00737F0D" w:rsidP="00737F0D">
      <w:pPr>
        <w:widowControl w:val="0"/>
        <w:suppressAutoHyphens w:val="0"/>
        <w:spacing w:after="0" w:line="240" w:lineRule="auto"/>
        <w:ind w:firstLine="426"/>
        <w:jc w:val="both"/>
        <w:rPr>
          <w:rFonts w:ascii="Times New Roman" w:hAnsi="Times New Roman" w:cs="Times New Roman"/>
          <w:sz w:val="28"/>
          <w:szCs w:val="28"/>
        </w:rPr>
      </w:pPr>
      <w:r w:rsidRPr="00737F0D">
        <w:rPr>
          <w:rFonts w:ascii="Times New Roman" w:hAnsi="Times New Roman" w:cs="Times New Roman"/>
          <w:sz w:val="28"/>
          <w:szCs w:val="28"/>
        </w:rPr>
        <w:t>1-ая ступень – распределительный газопровод высокого давления 0,6 МПа;</w:t>
      </w:r>
    </w:p>
    <w:p w:rsidR="00737F0D" w:rsidRPr="00737F0D" w:rsidRDefault="00737F0D" w:rsidP="00737F0D">
      <w:pPr>
        <w:widowControl w:val="0"/>
        <w:suppressAutoHyphens w:val="0"/>
        <w:spacing w:after="0" w:line="240" w:lineRule="auto"/>
        <w:ind w:firstLine="426"/>
        <w:jc w:val="both"/>
        <w:rPr>
          <w:rFonts w:ascii="Times New Roman" w:hAnsi="Times New Roman" w:cs="Times New Roman"/>
          <w:sz w:val="28"/>
          <w:szCs w:val="28"/>
        </w:rPr>
      </w:pPr>
      <w:r w:rsidRPr="00737F0D">
        <w:rPr>
          <w:rFonts w:ascii="Times New Roman" w:hAnsi="Times New Roman" w:cs="Times New Roman"/>
          <w:sz w:val="28"/>
          <w:szCs w:val="28"/>
        </w:rPr>
        <w:t>Снижение давления предусматривается в газорегуляторных пунктах.</w:t>
      </w:r>
    </w:p>
    <w:p w:rsidR="00737F0D" w:rsidRPr="00737F0D" w:rsidRDefault="00737F0D" w:rsidP="00737F0D">
      <w:pPr>
        <w:widowControl w:val="0"/>
        <w:suppressAutoHyphens w:val="0"/>
        <w:spacing w:after="0" w:line="240" w:lineRule="auto"/>
        <w:ind w:firstLine="426"/>
        <w:jc w:val="both"/>
        <w:rPr>
          <w:rFonts w:ascii="Times New Roman" w:hAnsi="Times New Roman" w:cs="Times New Roman"/>
          <w:sz w:val="28"/>
          <w:szCs w:val="28"/>
        </w:rPr>
      </w:pPr>
      <w:r w:rsidRPr="00737F0D">
        <w:rPr>
          <w:rFonts w:ascii="Times New Roman" w:hAnsi="Times New Roman" w:cs="Times New Roman"/>
          <w:sz w:val="28"/>
          <w:szCs w:val="28"/>
        </w:rPr>
        <w:t xml:space="preserve">2-ая ступень – распределительные газопроводы низкого давления 0,003 МПа (подача газа потребителям). </w:t>
      </w:r>
    </w:p>
    <w:p w:rsidR="005B156A" w:rsidRDefault="00737F0D" w:rsidP="00737F0D">
      <w:pPr>
        <w:widowControl w:val="0"/>
        <w:suppressAutoHyphens w:val="0"/>
        <w:spacing w:after="0" w:line="240" w:lineRule="auto"/>
        <w:ind w:firstLine="426"/>
        <w:jc w:val="both"/>
        <w:rPr>
          <w:rFonts w:ascii="Times New Roman" w:hAnsi="Times New Roman" w:cs="Times New Roman"/>
          <w:sz w:val="28"/>
          <w:szCs w:val="28"/>
        </w:rPr>
      </w:pPr>
      <w:r w:rsidRPr="00737F0D">
        <w:rPr>
          <w:rFonts w:ascii="Times New Roman" w:hAnsi="Times New Roman" w:cs="Times New Roman"/>
          <w:sz w:val="28"/>
          <w:szCs w:val="28"/>
        </w:rPr>
        <w:t>Газ является основным топливом для котельных, используется для отопления одноэтажного жилищного фонда, индивидуально-бытовых нужд населения.</w:t>
      </w:r>
    </w:p>
    <w:p w:rsidR="00737F0D" w:rsidRPr="00737F0D" w:rsidRDefault="00737F0D" w:rsidP="00737F0D">
      <w:pPr>
        <w:widowControl w:val="0"/>
        <w:suppressAutoHyphens w:val="0"/>
        <w:spacing w:after="0" w:line="240" w:lineRule="auto"/>
        <w:ind w:firstLine="426"/>
        <w:jc w:val="both"/>
        <w:rPr>
          <w:rFonts w:ascii="Times New Roman" w:hAnsi="Times New Roman" w:cs="Times New Roman"/>
          <w:sz w:val="28"/>
          <w:szCs w:val="28"/>
        </w:rPr>
      </w:pPr>
      <w:r w:rsidRPr="00737F0D">
        <w:rPr>
          <w:rFonts w:ascii="Times New Roman" w:hAnsi="Times New Roman" w:cs="Times New Roman"/>
          <w:sz w:val="28"/>
          <w:szCs w:val="28"/>
        </w:rPr>
        <w:t>В сельском поселении отсутствует централизованное теплоснабжение.</w:t>
      </w:r>
    </w:p>
    <w:p w:rsidR="00737F0D" w:rsidRDefault="00737F0D" w:rsidP="00737F0D">
      <w:pPr>
        <w:widowControl w:val="0"/>
        <w:suppressAutoHyphens w:val="0"/>
        <w:spacing w:after="0" w:line="240" w:lineRule="auto"/>
        <w:ind w:firstLine="426"/>
        <w:jc w:val="both"/>
        <w:rPr>
          <w:rFonts w:ascii="Times New Roman" w:hAnsi="Times New Roman" w:cs="Times New Roman"/>
          <w:sz w:val="28"/>
          <w:szCs w:val="28"/>
        </w:rPr>
      </w:pPr>
      <w:r w:rsidRPr="00737F0D">
        <w:rPr>
          <w:rFonts w:ascii="Times New Roman" w:hAnsi="Times New Roman" w:cs="Times New Roman"/>
          <w:sz w:val="28"/>
          <w:szCs w:val="28"/>
        </w:rPr>
        <w:t>Теплоснабжение жителей населенных пунктов осуществляется за счет индивидуального печного отопления. Теплоснабжение ряда социальных объектов осуществляется от собственных автономных котельных.</w:t>
      </w:r>
    </w:p>
    <w:p w:rsidR="00737F0D" w:rsidRPr="005B156A" w:rsidRDefault="00737F0D" w:rsidP="00737F0D">
      <w:pPr>
        <w:widowControl w:val="0"/>
        <w:suppressAutoHyphens w:val="0"/>
        <w:spacing w:after="0" w:line="240" w:lineRule="auto"/>
        <w:ind w:firstLine="426"/>
        <w:jc w:val="both"/>
        <w:rPr>
          <w:rFonts w:ascii="Times New Roman" w:hAnsi="Times New Roman" w:cs="Times New Roman"/>
          <w:sz w:val="28"/>
          <w:szCs w:val="28"/>
        </w:rPr>
      </w:pPr>
    </w:p>
    <w:p w:rsidR="00A80301" w:rsidRPr="00792F8D" w:rsidRDefault="00844C55" w:rsidP="00792F8D">
      <w:pPr>
        <w:widowControl w:val="0"/>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t>4.3</w:t>
      </w:r>
      <w:r w:rsidR="001B3DC1" w:rsidRPr="00792F8D">
        <w:rPr>
          <w:rFonts w:ascii="Times New Roman" w:hAnsi="Times New Roman" w:cs="Times New Roman"/>
          <w:b/>
          <w:sz w:val="28"/>
          <w:szCs w:val="28"/>
        </w:rPr>
        <w:t xml:space="preserve">. </w:t>
      </w:r>
      <w:r w:rsidR="005868BC">
        <w:rPr>
          <w:rFonts w:ascii="Times New Roman" w:hAnsi="Times New Roman" w:cs="Times New Roman"/>
          <w:b/>
          <w:sz w:val="28"/>
          <w:szCs w:val="28"/>
        </w:rPr>
        <w:t>Водоснабжение</w:t>
      </w:r>
      <w:r w:rsidR="00A80301" w:rsidRPr="00792F8D">
        <w:rPr>
          <w:rFonts w:ascii="Times New Roman" w:hAnsi="Times New Roman" w:cs="Times New Roman"/>
          <w:b/>
          <w:sz w:val="28"/>
          <w:szCs w:val="28"/>
        </w:rPr>
        <w:t xml:space="preserve"> и водоотведение.</w:t>
      </w:r>
    </w:p>
    <w:p w:rsidR="00737F0D" w:rsidRPr="00737F0D" w:rsidRDefault="00737F0D" w:rsidP="00737F0D">
      <w:pPr>
        <w:widowControl w:val="0"/>
        <w:suppressAutoHyphens w:val="0"/>
        <w:spacing w:after="0" w:line="240" w:lineRule="auto"/>
        <w:ind w:firstLine="426"/>
        <w:jc w:val="both"/>
        <w:rPr>
          <w:rFonts w:ascii="Times New Roman" w:hAnsi="Times New Roman" w:cs="Times New Roman"/>
          <w:sz w:val="28"/>
          <w:szCs w:val="28"/>
        </w:rPr>
      </w:pPr>
      <w:r w:rsidRPr="00737F0D">
        <w:rPr>
          <w:rFonts w:ascii="Times New Roman" w:hAnsi="Times New Roman" w:cs="Times New Roman"/>
          <w:sz w:val="28"/>
          <w:szCs w:val="28"/>
        </w:rPr>
        <w:t>Населенные пункты сельского поселения обеспечиваются из подземного водозабора через водонапорные башни и сети водоснабжения, от нецентрализованных и автономных систем питьевого водоснабжения. Подземные  водозаборы располагаются: с</w:t>
      </w:r>
      <w:proofErr w:type="gramStart"/>
      <w:r w:rsidRPr="00737F0D">
        <w:rPr>
          <w:rFonts w:ascii="Times New Roman" w:hAnsi="Times New Roman" w:cs="Times New Roman"/>
          <w:sz w:val="28"/>
          <w:szCs w:val="28"/>
        </w:rPr>
        <w:t>.О</w:t>
      </w:r>
      <w:proofErr w:type="gramEnd"/>
      <w:r w:rsidRPr="00737F0D">
        <w:rPr>
          <w:rFonts w:ascii="Times New Roman" w:hAnsi="Times New Roman" w:cs="Times New Roman"/>
          <w:sz w:val="28"/>
          <w:szCs w:val="28"/>
        </w:rPr>
        <w:t xml:space="preserve">рловка - в восточной части. Поверхностные водозаборы отсутствуют. На территории населенных пунктов находятся отдельные колодцы и скважины неглубокого заложения в индивидуальном пользовании и располагаются в санитарно-неблагоприятных </w:t>
      </w:r>
      <w:r w:rsidRPr="00737F0D">
        <w:rPr>
          <w:rFonts w:ascii="Times New Roman" w:hAnsi="Times New Roman" w:cs="Times New Roman"/>
          <w:sz w:val="28"/>
          <w:szCs w:val="28"/>
        </w:rPr>
        <w:lastRenderedPageBreak/>
        <w:t>условиях вблизи жилых домов.</w:t>
      </w:r>
    </w:p>
    <w:p w:rsidR="005868BC" w:rsidRDefault="00737F0D" w:rsidP="00737F0D">
      <w:pPr>
        <w:widowControl w:val="0"/>
        <w:suppressAutoHyphens w:val="0"/>
        <w:spacing w:after="0" w:line="240" w:lineRule="auto"/>
        <w:ind w:firstLine="426"/>
        <w:jc w:val="both"/>
        <w:rPr>
          <w:rFonts w:ascii="Times New Roman" w:hAnsi="Times New Roman" w:cs="Times New Roman"/>
          <w:sz w:val="28"/>
          <w:szCs w:val="28"/>
        </w:rPr>
      </w:pPr>
      <w:r w:rsidRPr="00737F0D">
        <w:rPr>
          <w:rFonts w:ascii="Times New Roman" w:hAnsi="Times New Roman" w:cs="Times New Roman"/>
          <w:sz w:val="28"/>
          <w:szCs w:val="28"/>
        </w:rPr>
        <w:t>Очистных сооружений в населённых пунктах в настоящее время нет. Отсутствуют установленные зоны санитарной охраны.</w:t>
      </w:r>
    </w:p>
    <w:p w:rsidR="00737F0D" w:rsidRDefault="00737F0D" w:rsidP="00737F0D">
      <w:pPr>
        <w:widowControl w:val="0"/>
        <w:suppressAutoHyphens w:val="0"/>
        <w:spacing w:after="0" w:line="240" w:lineRule="auto"/>
        <w:ind w:firstLine="426"/>
        <w:jc w:val="both"/>
        <w:rPr>
          <w:rFonts w:ascii="Times New Roman" w:hAnsi="Times New Roman" w:cs="Times New Roman"/>
          <w:sz w:val="28"/>
          <w:szCs w:val="28"/>
        </w:rPr>
      </w:pPr>
      <w:r w:rsidRPr="00737F0D">
        <w:rPr>
          <w:rFonts w:ascii="Times New Roman" w:hAnsi="Times New Roman" w:cs="Times New Roman"/>
          <w:sz w:val="28"/>
          <w:szCs w:val="28"/>
        </w:rPr>
        <w:t xml:space="preserve">В настоящее время на территории сельского поселения централизованная система водоотведения отсутствует. Бытовые стоки от общественных, производственных и жилых зданий отводятся </w:t>
      </w:r>
      <w:proofErr w:type="gramStart"/>
      <w:r w:rsidRPr="00737F0D">
        <w:rPr>
          <w:rFonts w:ascii="Times New Roman" w:hAnsi="Times New Roman" w:cs="Times New Roman"/>
          <w:sz w:val="28"/>
          <w:szCs w:val="28"/>
        </w:rPr>
        <w:t>в</w:t>
      </w:r>
      <w:proofErr w:type="gramEnd"/>
      <w:r w:rsidRPr="00737F0D">
        <w:rPr>
          <w:rFonts w:ascii="Times New Roman" w:hAnsi="Times New Roman" w:cs="Times New Roman"/>
          <w:sz w:val="28"/>
          <w:szCs w:val="28"/>
        </w:rPr>
        <w:t xml:space="preserve"> </w:t>
      </w:r>
      <w:proofErr w:type="gramStart"/>
      <w:r w:rsidRPr="00737F0D">
        <w:rPr>
          <w:rFonts w:ascii="Times New Roman" w:hAnsi="Times New Roman" w:cs="Times New Roman"/>
          <w:sz w:val="28"/>
          <w:szCs w:val="28"/>
        </w:rPr>
        <w:t>выгреба</w:t>
      </w:r>
      <w:proofErr w:type="gramEnd"/>
      <w:r w:rsidRPr="00737F0D">
        <w:rPr>
          <w:rFonts w:ascii="Times New Roman" w:hAnsi="Times New Roman" w:cs="Times New Roman"/>
          <w:sz w:val="28"/>
          <w:szCs w:val="28"/>
        </w:rPr>
        <w:t>, откуда специальным автотранспортом перевозятся в места переработки. Жилые дома без выгребов имеют надворные уборные с грунтовыми выгребными ямами.</w:t>
      </w:r>
    </w:p>
    <w:p w:rsidR="00737F0D" w:rsidRDefault="00737F0D" w:rsidP="00792F8D">
      <w:pPr>
        <w:widowControl w:val="0"/>
        <w:suppressAutoHyphens w:val="0"/>
        <w:spacing w:after="0" w:line="240" w:lineRule="auto"/>
        <w:ind w:firstLine="426"/>
        <w:jc w:val="both"/>
        <w:rPr>
          <w:rFonts w:ascii="Times New Roman" w:hAnsi="Times New Roman" w:cs="Times New Roman"/>
          <w:b/>
          <w:sz w:val="28"/>
          <w:szCs w:val="28"/>
        </w:rPr>
      </w:pPr>
    </w:p>
    <w:p w:rsidR="00CC248A" w:rsidRPr="00792F8D" w:rsidRDefault="00844C55" w:rsidP="00792F8D">
      <w:pPr>
        <w:widowControl w:val="0"/>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t>4.4</w:t>
      </w:r>
      <w:r w:rsidR="001B3DC1" w:rsidRPr="00792F8D">
        <w:rPr>
          <w:rFonts w:ascii="Times New Roman" w:hAnsi="Times New Roman" w:cs="Times New Roman"/>
          <w:b/>
          <w:sz w:val="28"/>
          <w:szCs w:val="28"/>
        </w:rPr>
        <w:t xml:space="preserve">. </w:t>
      </w:r>
      <w:r w:rsidR="00CC248A" w:rsidRPr="00792F8D">
        <w:rPr>
          <w:rFonts w:ascii="Times New Roman" w:hAnsi="Times New Roman" w:cs="Times New Roman"/>
          <w:b/>
          <w:sz w:val="28"/>
          <w:szCs w:val="28"/>
        </w:rPr>
        <w:t>Связь.</w:t>
      </w:r>
    </w:p>
    <w:p w:rsidR="0010547E" w:rsidRPr="0010547E" w:rsidRDefault="0010547E" w:rsidP="0010547E">
      <w:pPr>
        <w:widowControl w:val="0"/>
        <w:suppressAutoHyphens w:val="0"/>
        <w:spacing w:after="0" w:line="240" w:lineRule="auto"/>
        <w:ind w:firstLine="426"/>
        <w:jc w:val="both"/>
        <w:rPr>
          <w:rFonts w:ascii="Times New Roman" w:hAnsi="Times New Roman" w:cs="Times New Roman"/>
          <w:sz w:val="28"/>
          <w:szCs w:val="28"/>
        </w:rPr>
      </w:pPr>
      <w:r w:rsidRPr="0010547E">
        <w:rPr>
          <w:rFonts w:ascii="Times New Roman" w:hAnsi="Times New Roman" w:cs="Times New Roman"/>
          <w:sz w:val="28"/>
          <w:szCs w:val="28"/>
        </w:rPr>
        <w:t>В настоящее время населению и организациям на территории сельского поселения предоставляются следующие основные виды телекоммуникационных услуг: телефонная фиксированная (стационарная), мобильная и спутниковая связь; услуги радиосвязи. Осуществляется почтовая связь.</w:t>
      </w:r>
    </w:p>
    <w:p w:rsidR="0010547E" w:rsidRPr="0010547E" w:rsidRDefault="0010547E" w:rsidP="0010547E">
      <w:pPr>
        <w:widowControl w:val="0"/>
        <w:suppressAutoHyphens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Телефонизация. </w:t>
      </w:r>
      <w:r w:rsidRPr="0010547E">
        <w:rPr>
          <w:rFonts w:ascii="Times New Roman" w:hAnsi="Times New Roman" w:cs="Times New Roman"/>
          <w:sz w:val="28"/>
          <w:szCs w:val="28"/>
        </w:rPr>
        <w:t xml:space="preserve">Услуги фиксированной телефонной связи на территории сельского поселения обеспечивает </w:t>
      </w:r>
      <w:proofErr w:type="gramStart"/>
      <w:r w:rsidRPr="0010547E">
        <w:rPr>
          <w:rFonts w:ascii="Times New Roman" w:hAnsi="Times New Roman" w:cs="Times New Roman"/>
          <w:sz w:val="28"/>
          <w:szCs w:val="28"/>
        </w:rPr>
        <w:t>РУС</w:t>
      </w:r>
      <w:proofErr w:type="gramEnd"/>
      <w:r w:rsidRPr="0010547E">
        <w:rPr>
          <w:rFonts w:ascii="Times New Roman" w:hAnsi="Times New Roman" w:cs="Times New Roman"/>
          <w:sz w:val="28"/>
          <w:szCs w:val="28"/>
        </w:rPr>
        <w:t xml:space="preserve"> «</w:t>
      </w:r>
      <w:proofErr w:type="spellStart"/>
      <w:r w:rsidRPr="0010547E">
        <w:rPr>
          <w:rFonts w:ascii="Times New Roman" w:hAnsi="Times New Roman" w:cs="Times New Roman"/>
          <w:sz w:val="28"/>
          <w:szCs w:val="28"/>
        </w:rPr>
        <w:t>Ошмянка</w:t>
      </w:r>
      <w:proofErr w:type="spellEnd"/>
      <w:r w:rsidRPr="0010547E">
        <w:rPr>
          <w:rFonts w:ascii="Times New Roman" w:hAnsi="Times New Roman" w:cs="Times New Roman"/>
          <w:sz w:val="28"/>
          <w:szCs w:val="28"/>
        </w:rPr>
        <w:t>». Емкость АТС – 48 номеров, задействовано – 42. На территории поселения населенные пункты частично телефонированы.</w:t>
      </w:r>
    </w:p>
    <w:p w:rsidR="0010547E" w:rsidRPr="0010547E" w:rsidRDefault="0010547E" w:rsidP="0010547E">
      <w:pPr>
        <w:widowControl w:val="0"/>
        <w:suppressAutoHyphens w:val="0"/>
        <w:spacing w:after="0" w:line="240" w:lineRule="auto"/>
        <w:ind w:firstLine="426"/>
        <w:jc w:val="both"/>
        <w:rPr>
          <w:rFonts w:ascii="Times New Roman" w:hAnsi="Times New Roman" w:cs="Times New Roman"/>
          <w:sz w:val="28"/>
          <w:szCs w:val="28"/>
        </w:rPr>
      </w:pPr>
      <w:r w:rsidRPr="0010547E">
        <w:rPr>
          <w:rFonts w:ascii="Times New Roman" w:hAnsi="Times New Roman" w:cs="Times New Roman"/>
          <w:sz w:val="28"/>
          <w:szCs w:val="28"/>
        </w:rPr>
        <w:t>На территории поселения услуги мобильной телефонной связи предоставляют федеральные сотовые операторы: МТС, Билайн, МегаФон, Ростелеком. Большая часть населённых пунктов на территории сельского поселения входит в зоны покрытия операторов мобильной связи.</w:t>
      </w:r>
    </w:p>
    <w:p w:rsidR="0010547E" w:rsidRPr="0010547E" w:rsidRDefault="0010547E" w:rsidP="0010547E">
      <w:pPr>
        <w:widowControl w:val="0"/>
        <w:suppressAutoHyphens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Радиофикация. </w:t>
      </w:r>
      <w:r w:rsidRPr="0010547E">
        <w:rPr>
          <w:rFonts w:ascii="Times New Roman" w:hAnsi="Times New Roman" w:cs="Times New Roman"/>
          <w:sz w:val="28"/>
          <w:szCs w:val="28"/>
        </w:rPr>
        <w:t>Сеть проводного радиовещания на территории населенного пункта отсутствует.</w:t>
      </w:r>
    </w:p>
    <w:p w:rsidR="0010547E" w:rsidRPr="0010547E" w:rsidRDefault="0010547E" w:rsidP="0010547E">
      <w:pPr>
        <w:widowControl w:val="0"/>
        <w:suppressAutoHyphens w:val="0"/>
        <w:spacing w:after="0" w:line="240" w:lineRule="auto"/>
        <w:ind w:firstLine="426"/>
        <w:jc w:val="both"/>
        <w:rPr>
          <w:rFonts w:ascii="Times New Roman" w:hAnsi="Times New Roman" w:cs="Times New Roman"/>
          <w:sz w:val="28"/>
          <w:szCs w:val="28"/>
        </w:rPr>
      </w:pPr>
      <w:r w:rsidRPr="0010547E">
        <w:rPr>
          <w:rFonts w:ascii="Times New Roman" w:hAnsi="Times New Roman" w:cs="Times New Roman"/>
          <w:sz w:val="28"/>
          <w:szCs w:val="28"/>
        </w:rPr>
        <w:t>Телевидение</w:t>
      </w:r>
      <w:r>
        <w:rPr>
          <w:rFonts w:ascii="Times New Roman" w:hAnsi="Times New Roman" w:cs="Times New Roman"/>
          <w:sz w:val="28"/>
          <w:szCs w:val="28"/>
        </w:rPr>
        <w:t xml:space="preserve">. </w:t>
      </w:r>
      <w:r w:rsidRPr="0010547E">
        <w:rPr>
          <w:rFonts w:ascii="Times New Roman" w:hAnsi="Times New Roman" w:cs="Times New Roman"/>
          <w:sz w:val="28"/>
          <w:szCs w:val="28"/>
        </w:rPr>
        <w:t xml:space="preserve">В настоящее время услуги телевидения осуществляются от </w:t>
      </w:r>
      <w:proofErr w:type="spellStart"/>
      <w:r w:rsidRPr="0010547E">
        <w:rPr>
          <w:rFonts w:ascii="Times New Roman" w:hAnsi="Times New Roman" w:cs="Times New Roman"/>
          <w:sz w:val="28"/>
          <w:szCs w:val="28"/>
        </w:rPr>
        <w:t>телерадиовышки</w:t>
      </w:r>
      <w:proofErr w:type="spellEnd"/>
      <w:r w:rsidRPr="0010547E">
        <w:rPr>
          <w:rFonts w:ascii="Times New Roman" w:hAnsi="Times New Roman" w:cs="Times New Roman"/>
          <w:sz w:val="28"/>
          <w:szCs w:val="28"/>
        </w:rPr>
        <w:t xml:space="preserve"> распложенной в г.</w:t>
      </w:r>
      <w:r w:rsidR="00FA1119">
        <w:rPr>
          <w:rFonts w:ascii="Times New Roman" w:hAnsi="Times New Roman" w:cs="Times New Roman"/>
          <w:sz w:val="28"/>
          <w:szCs w:val="28"/>
        </w:rPr>
        <w:t xml:space="preserve"> </w:t>
      </w:r>
      <w:r w:rsidRPr="0010547E">
        <w:rPr>
          <w:rFonts w:ascii="Times New Roman" w:hAnsi="Times New Roman" w:cs="Times New Roman"/>
          <w:sz w:val="28"/>
          <w:szCs w:val="28"/>
        </w:rPr>
        <w:t xml:space="preserve">Благовещенск. </w:t>
      </w:r>
    </w:p>
    <w:p w:rsidR="005868BC" w:rsidRPr="00792F8D" w:rsidRDefault="0010547E" w:rsidP="0010547E">
      <w:pPr>
        <w:widowControl w:val="0"/>
        <w:suppressAutoHyphens w:val="0"/>
        <w:spacing w:after="0" w:line="240" w:lineRule="auto"/>
        <w:ind w:firstLine="426"/>
        <w:jc w:val="both"/>
        <w:rPr>
          <w:rFonts w:ascii="Times New Roman" w:hAnsi="Times New Roman" w:cs="Times New Roman"/>
          <w:sz w:val="28"/>
          <w:szCs w:val="28"/>
        </w:rPr>
      </w:pPr>
      <w:r w:rsidRPr="0010547E">
        <w:rPr>
          <w:rFonts w:ascii="Times New Roman" w:hAnsi="Times New Roman" w:cs="Times New Roman"/>
          <w:sz w:val="28"/>
          <w:szCs w:val="28"/>
        </w:rPr>
        <w:t>Почта</w:t>
      </w:r>
      <w:r>
        <w:rPr>
          <w:rFonts w:ascii="Times New Roman" w:hAnsi="Times New Roman" w:cs="Times New Roman"/>
          <w:sz w:val="28"/>
          <w:szCs w:val="28"/>
        </w:rPr>
        <w:t xml:space="preserve">. </w:t>
      </w:r>
      <w:r w:rsidRPr="0010547E">
        <w:rPr>
          <w:rFonts w:ascii="Times New Roman" w:hAnsi="Times New Roman" w:cs="Times New Roman"/>
          <w:sz w:val="28"/>
          <w:szCs w:val="28"/>
        </w:rPr>
        <w:t>Услуги почтовой связи на территории населенного пункта предоставляет УФПС Челябинской области - филиал ФГУП «Почта России». Отделение почтовой связи расположено  с.</w:t>
      </w:r>
      <w:r w:rsidR="00FA1119">
        <w:rPr>
          <w:rFonts w:ascii="Times New Roman" w:hAnsi="Times New Roman" w:cs="Times New Roman"/>
          <w:sz w:val="28"/>
          <w:szCs w:val="28"/>
        </w:rPr>
        <w:t xml:space="preserve"> </w:t>
      </w:r>
      <w:proofErr w:type="spellStart"/>
      <w:r w:rsidRPr="0010547E">
        <w:rPr>
          <w:rFonts w:ascii="Times New Roman" w:hAnsi="Times New Roman" w:cs="Times New Roman"/>
          <w:sz w:val="28"/>
          <w:szCs w:val="28"/>
        </w:rPr>
        <w:t>Новонадеждино</w:t>
      </w:r>
      <w:proofErr w:type="spellEnd"/>
      <w:r w:rsidRPr="0010547E">
        <w:rPr>
          <w:rFonts w:ascii="Times New Roman" w:hAnsi="Times New Roman" w:cs="Times New Roman"/>
          <w:sz w:val="28"/>
          <w:szCs w:val="28"/>
        </w:rPr>
        <w:t>.</w:t>
      </w:r>
    </w:p>
    <w:p w:rsidR="004462EE" w:rsidRPr="00792F8D" w:rsidRDefault="004462EE" w:rsidP="00792F8D">
      <w:pPr>
        <w:widowControl w:val="0"/>
        <w:suppressAutoHyphens w:val="0"/>
        <w:spacing w:after="0" w:line="240" w:lineRule="auto"/>
        <w:ind w:firstLine="426"/>
        <w:jc w:val="both"/>
        <w:rPr>
          <w:rFonts w:ascii="Times New Roman" w:hAnsi="Times New Roman" w:cs="Times New Roman"/>
          <w:b/>
          <w:sz w:val="28"/>
          <w:szCs w:val="28"/>
        </w:rPr>
      </w:pPr>
    </w:p>
    <w:p w:rsidR="006065C9" w:rsidRPr="00792F8D" w:rsidRDefault="00844C55" w:rsidP="00792F8D">
      <w:pPr>
        <w:widowControl w:val="0"/>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t>5</w:t>
      </w:r>
      <w:r w:rsidR="001B3DC1" w:rsidRPr="00792F8D">
        <w:rPr>
          <w:rFonts w:ascii="Times New Roman" w:hAnsi="Times New Roman" w:cs="Times New Roman"/>
          <w:b/>
          <w:sz w:val="28"/>
          <w:szCs w:val="28"/>
        </w:rPr>
        <w:t xml:space="preserve">. </w:t>
      </w:r>
      <w:r w:rsidR="008A012D" w:rsidRPr="00792F8D">
        <w:rPr>
          <w:rFonts w:ascii="Times New Roman" w:hAnsi="Times New Roman" w:cs="Times New Roman"/>
          <w:b/>
          <w:sz w:val="28"/>
          <w:szCs w:val="28"/>
        </w:rPr>
        <w:t>Санитарная очистка.</w:t>
      </w:r>
    </w:p>
    <w:p w:rsidR="00FA1119" w:rsidRPr="00FA1119" w:rsidRDefault="00FA1119" w:rsidP="00FA1119">
      <w:pPr>
        <w:widowControl w:val="0"/>
        <w:suppressAutoHyphens w:val="0"/>
        <w:spacing w:after="0" w:line="240" w:lineRule="auto"/>
        <w:ind w:firstLine="425"/>
        <w:jc w:val="both"/>
        <w:rPr>
          <w:rFonts w:ascii="Times New Roman" w:hAnsi="Times New Roman"/>
          <w:sz w:val="28"/>
        </w:rPr>
      </w:pPr>
      <w:proofErr w:type="gramStart"/>
      <w:r w:rsidRPr="00FA1119">
        <w:rPr>
          <w:rFonts w:ascii="Times New Roman" w:hAnsi="Times New Roman"/>
          <w:sz w:val="28"/>
        </w:rPr>
        <w:t xml:space="preserve">Стратегия социально-экономического развития Республики Башкортостан до 2020 года, определила основные направления обеспечения экологической устойчивости республики, среди которых: утилизация, обезвреживание, экологически безопасное захоронение и размещение </w:t>
      </w:r>
      <w:r>
        <w:rPr>
          <w:rFonts w:ascii="Times New Roman" w:hAnsi="Times New Roman"/>
          <w:sz w:val="28"/>
        </w:rPr>
        <w:t>ТКО</w:t>
      </w:r>
      <w:r w:rsidRPr="00FA1119">
        <w:rPr>
          <w:rFonts w:ascii="Times New Roman" w:hAnsi="Times New Roman"/>
          <w:sz w:val="28"/>
        </w:rPr>
        <w:t xml:space="preserve">, ликвидация всех очагов загрязнения, не отвечающих нормативным требованиям размещения твердых </w:t>
      </w:r>
      <w:r>
        <w:rPr>
          <w:rFonts w:ascii="Times New Roman" w:hAnsi="Times New Roman"/>
          <w:sz w:val="28"/>
        </w:rPr>
        <w:t>коммунальных</w:t>
      </w:r>
      <w:r w:rsidRPr="00FA1119">
        <w:rPr>
          <w:rFonts w:ascii="Times New Roman" w:hAnsi="Times New Roman"/>
          <w:sz w:val="28"/>
        </w:rPr>
        <w:t xml:space="preserve"> отходов, несанкционированных свалок, отстойников, развитие систем использования вторичных ресурсов, в том числе переработки отходов путем строительства и модернизации комплексов по переработке отходов, мусоросортировочных и</w:t>
      </w:r>
      <w:proofErr w:type="gramEnd"/>
      <w:r w:rsidRPr="00FA1119">
        <w:rPr>
          <w:rFonts w:ascii="Times New Roman" w:hAnsi="Times New Roman"/>
          <w:sz w:val="28"/>
        </w:rPr>
        <w:t xml:space="preserve"> перегрузочных станций, полигонов отходов на территории Республики Башкортостан.</w:t>
      </w:r>
    </w:p>
    <w:p w:rsidR="00FA1119" w:rsidRPr="00FA1119" w:rsidRDefault="00FA1119" w:rsidP="00FA1119">
      <w:pPr>
        <w:widowControl w:val="0"/>
        <w:suppressAutoHyphens w:val="0"/>
        <w:spacing w:after="0" w:line="240" w:lineRule="auto"/>
        <w:ind w:firstLine="425"/>
        <w:jc w:val="both"/>
        <w:rPr>
          <w:rFonts w:ascii="Times New Roman" w:hAnsi="Times New Roman"/>
          <w:sz w:val="28"/>
        </w:rPr>
      </w:pPr>
      <w:proofErr w:type="gramStart"/>
      <w:r w:rsidRPr="00FA1119">
        <w:rPr>
          <w:rFonts w:ascii="Times New Roman" w:hAnsi="Times New Roman"/>
          <w:sz w:val="28"/>
        </w:rPr>
        <w:t xml:space="preserve">В соответствии со ст. 24.6 Федерального закона № 89-ФЗ от 24.06.1998 </w:t>
      </w:r>
      <w:r w:rsidRPr="00FA1119">
        <w:rPr>
          <w:rFonts w:ascii="Times New Roman" w:hAnsi="Times New Roman"/>
          <w:sz w:val="28"/>
        </w:rPr>
        <w:lastRenderedPageBreak/>
        <w:t>«Об отходах производства и потребления»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«Экология и природные ресурсы Республики Башкортостан», утвержденной постановлением Правительства РБ от 18.02.2014 № 61 и территориальной</w:t>
      </w:r>
      <w:proofErr w:type="gramEnd"/>
      <w:r w:rsidRPr="00FA1119">
        <w:rPr>
          <w:rFonts w:ascii="Times New Roman" w:hAnsi="Times New Roman"/>
          <w:sz w:val="28"/>
        </w:rPr>
        <w:t xml:space="preserve"> схемой обращения с отходами, утвержденной постановлением Правительства РБ от 03.11.2016 № 480.</w:t>
      </w:r>
    </w:p>
    <w:p w:rsidR="00FA1119" w:rsidRPr="00FA1119" w:rsidRDefault="00FA1119" w:rsidP="00FA1119">
      <w:pPr>
        <w:widowControl w:val="0"/>
        <w:suppressAutoHyphens w:val="0"/>
        <w:spacing w:after="0" w:line="240" w:lineRule="auto"/>
        <w:ind w:firstLine="425"/>
        <w:jc w:val="both"/>
        <w:rPr>
          <w:rFonts w:ascii="Times New Roman" w:hAnsi="Times New Roman"/>
          <w:sz w:val="28"/>
        </w:rPr>
      </w:pPr>
      <w:r w:rsidRPr="00FA1119">
        <w:rPr>
          <w:rFonts w:ascii="Times New Roman" w:hAnsi="Times New Roman"/>
          <w:sz w:val="28"/>
        </w:rPr>
        <w:t xml:space="preserve">На территории отсутствуют санкционированные свалка </w:t>
      </w:r>
      <w:r>
        <w:rPr>
          <w:rFonts w:ascii="Times New Roman" w:hAnsi="Times New Roman"/>
          <w:sz w:val="28"/>
        </w:rPr>
        <w:t>ТКО</w:t>
      </w:r>
      <w:r w:rsidRPr="00FA1119">
        <w:rPr>
          <w:rFonts w:ascii="Times New Roman" w:hAnsi="Times New Roman"/>
          <w:sz w:val="28"/>
        </w:rPr>
        <w:t xml:space="preserve">. Вывоз твёрдых и жидких </w:t>
      </w:r>
      <w:r>
        <w:rPr>
          <w:rFonts w:ascii="Times New Roman" w:hAnsi="Times New Roman"/>
          <w:sz w:val="28"/>
        </w:rPr>
        <w:t>коммунальных</w:t>
      </w:r>
      <w:r w:rsidRPr="00FA1119">
        <w:rPr>
          <w:rFonts w:ascii="Times New Roman" w:hAnsi="Times New Roman"/>
          <w:sz w:val="28"/>
        </w:rPr>
        <w:t xml:space="preserve"> отходов осуществляется в соответствии с «Правилами предоставления услуг по вывозу твёрдых и жидких бытовых отходов», утверждённых Постановлением Правительства РФ от 10.02.1997 №155. В соответствии с Постановлением Правительства Российской Федерации № 681 от 03.09.2010 года для накопления поврежденных отработанных ртутьсодержащих ламп необходимо использование специальной тары (контейнеров) с последующим вывозом на специализированные объекты.</w:t>
      </w:r>
    </w:p>
    <w:p w:rsidR="00FA1119" w:rsidRPr="00FA1119" w:rsidRDefault="00FA1119" w:rsidP="00FA1119">
      <w:pPr>
        <w:widowControl w:val="0"/>
        <w:suppressAutoHyphens w:val="0"/>
        <w:spacing w:after="0" w:line="240" w:lineRule="auto"/>
        <w:ind w:firstLine="425"/>
        <w:jc w:val="both"/>
        <w:rPr>
          <w:rFonts w:ascii="Times New Roman" w:hAnsi="Times New Roman"/>
          <w:sz w:val="28"/>
        </w:rPr>
      </w:pPr>
      <w:r w:rsidRPr="00FA1119">
        <w:rPr>
          <w:rFonts w:ascii="Times New Roman" w:hAnsi="Times New Roman"/>
          <w:sz w:val="28"/>
        </w:rPr>
        <w:t xml:space="preserve">На территории сельского поселения располагаются небольшие несанкционированные свалки в большом количестве, которые подлежат ликвидации. Территории ликвидированных свалок должны быть </w:t>
      </w:r>
      <w:proofErr w:type="spellStart"/>
      <w:r w:rsidRPr="00FA1119">
        <w:rPr>
          <w:rFonts w:ascii="Times New Roman" w:hAnsi="Times New Roman"/>
          <w:sz w:val="28"/>
        </w:rPr>
        <w:t>рекультивированы</w:t>
      </w:r>
      <w:proofErr w:type="spellEnd"/>
      <w:r w:rsidRPr="00FA1119">
        <w:rPr>
          <w:rFonts w:ascii="Times New Roman" w:hAnsi="Times New Roman"/>
          <w:sz w:val="28"/>
        </w:rPr>
        <w:t>. Для этого необходимо выполнить проекты рекультивации нарушенных свалками земель.</w:t>
      </w:r>
    </w:p>
    <w:p w:rsidR="00FA1119" w:rsidRPr="00FA1119" w:rsidRDefault="00FA1119" w:rsidP="00FA1119">
      <w:pPr>
        <w:widowControl w:val="0"/>
        <w:suppressAutoHyphens w:val="0"/>
        <w:spacing w:after="0" w:line="240" w:lineRule="auto"/>
        <w:ind w:firstLine="425"/>
        <w:jc w:val="both"/>
        <w:rPr>
          <w:rFonts w:ascii="Times New Roman" w:hAnsi="Times New Roman"/>
          <w:sz w:val="28"/>
        </w:rPr>
      </w:pPr>
      <w:r w:rsidRPr="00FA1119">
        <w:rPr>
          <w:rFonts w:ascii="Times New Roman" w:hAnsi="Times New Roman"/>
          <w:sz w:val="28"/>
        </w:rPr>
        <w:t xml:space="preserve">Количество, назначение и местоположение объектов хранения, утилизации (захоронения) и (или) переработки </w:t>
      </w:r>
      <w:r>
        <w:rPr>
          <w:rFonts w:ascii="Times New Roman" w:hAnsi="Times New Roman"/>
          <w:sz w:val="28"/>
        </w:rPr>
        <w:t>ТКО</w:t>
      </w:r>
      <w:r w:rsidRPr="00FA1119">
        <w:rPr>
          <w:rFonts w:ascii="Times New Roman" w:hAnsi="Times New Roman"/>
          <w:sz w:val="28"/>
        </w:rPr>
        <w:t xml:space="preserve"> должно быть откорректировано в соответствии с разработанной генеральной схемой очистки территории района. Допустимое время хранения </w:t>
      </w:r>
      <w:r>
        <w:rPr>
          <w:rFonts w:ascii="Times New Roman" w:hAnsi="Times New Roman"/>
          <w:sz w:val="28"/>
        </w:rPr>
        <w:t>ТКО</w:t>
      </w:r>
      <w:r w:rsidRPr="00FA1119">
        <w:rPr>
          <w:rFonts w:ascii="Times New Roman" w:hAnsi="Times New Roman"/>
          <w:sz w:val="28"/>
        </w:rPr>
        <w:t xml:space="preserve"> на площадках временного хранения, схема сбора и вывоза </w:t>
      </w:r>
      <w:r>
        <w:rPr>
          <w:rFonts w:ascii="Times New Roman" w:hAnsi="Times New Roman"/>
          <w:sz w:val="28"/>
        </w:rPr>
        <w:t>ТКО</w:t>
      </w:r>
      <w:r w:rsidRPr="00FA1119">
        <w:rPr>
          <w:rFonts w:ascii="Times New Roman" w:hAnsi="Times New Roman"/>
          <w:sz w:val="28"/>
        </w:rPr>
        <w:t xml:space="preserve"> также будет определено данной схемой. </w:t>
      </w:r>
      <w:proofErr w:type="gramStart"/>
      <w:r w:rsidRPr="00FA1119">
        <w:rPr>
          <w:rFonts w:ascii="Times New Roman" w:hAnsi="Times New Roman"/>
          <w:sz w:val="28"/>
        </w:rPr>
        <w:t>Одним из необходимых условий создания рентабельной системы селективного сбора отходов от населения является разделение мусора населением на пищевой и непищевой, что намного упрощает в дальнейшем сортировку на местах.</w:t>
      </w:r>
      <w:proofErr w:type="gramEnd"/>
      <w:r w:rsidRPr="00FA1119">
        <w:rPr>
          <w:rFonts w:ascii="Times New Roman" w:hAnsi="Times New Roman"/>
          <w:sz w:val="28"/>
        </w:rPr>
        <w:t xml:space="preserve"> Порядок сбора отходов на территориях муниципальных образований, предусматривающий их разделение на виды (пищевые отходы, текстиль, бумага и другие), определяется органами местного самоуправления и должен соответствовать экологическим, санитарным и иным требованиям в области охраны окружающей среды и здоровья человека.</w:t>
      </w:r>
    </w:p>
    <w:p w:rsidR="00FA1119" w:rsidRPr="00FA1119" w:rsidRDefault="00FA1119" w:rsidP="00FA1119">
      <w:pPr>
        <w:widowControl w:val="0"/>
        <w:suppressAutoHyphens w:val="0"/>
        <w:spacing w:after="0" w:line="240" w:lineRule="auto"/>
        <w:ind w:firstLine="425"/>
        <w:jc w:val="both"/>
        <w:rPr>
          <w:rFonts w:ascii="Times New Roman" w:hAnsi="Times New Roman"/>
          <w:sz w:val="28"/>
        </w:rPr>
      </w:pPr>
      <w:proofErr w:type="gramStart"/>
      <w:r w:rsidRPr="00FA1119">
        <w:rPr>
          <w:rFonts w:ascii="Times New Roman" w:hAnsi="Times New Roman"/>
          <w:sz w:val="28"/>
        </w:rPr>
        <w:t xml:space="preserve">Стратегия социально-экономического развития определяет основные направления обеспечения экологической устойчивости, среди которых: утилизация, обезвреживание, экологически безопасное захоронение и размещение </w:t>
      </w:r>
      <w:r>
        <w:rPr>
          <w:rFonts w:ascii="Times New Roman" w:hAnsi="Times New Roman"/>
          <w:sz w:val="28"/>
        </w:rPr>
        <w:t>ТКО</w:t>
      </w:r>
      <w:r w:rsidRPr="00FA1119">
        <w:rPr>
          <w:rFonts w:ascii="Times New Roman" w:hAnsi="Times New Roman"/>
          <w:sz w:val="28"/>
        </w:rPr>
        <w:t xml:space="preserve">, ликвидация всех очагов загрязнения, не отвечающих нормативным требованиям размещения твердых </w:t>
      </w:r>
      <w:r>
        <w:rPr>
          <w:rFonts w:ascii="Times New Roman" w:hAnsi="Times New Roman"/>
          <w:sz w:val="28"/>
        </w:rPr>
        <w:t>коммунальных</w:t>
      </w:r>
      <w:r w:rsidRPr="00FA1119">
        <w:rPr>
          <w:rFonts w:ascii="Times New Roman" w:hAnsi="Times New Roman"/>
          <w:sz w:val="28"/>
        </w:rPr>
        <w:t xml:space="preserve"> отходов, несанкционированных свалок, отстойников, развитие систем использования вторичных ресурсов, в том числе переработки отходов путем строительства и </w:t>
      </w:r>
      <w:r w:rsidRPr="00FA1119">
        <w:rPr>
          <w:rFonts w:ascii="Times New Roman" w:hAnsi="Times New Roman"/>
          <w:sz w:val="28"/>
        </w:rPr>
        <w:lastRenderedPageBreak/>
        <w:t>модернизации комплексов по переработке отходов, мусоросортировочных и перегрузочных станций, полигонов отходов.</w:t>
      </w:r>
      <w:proofErr w:type="gramEnd"/>
    </w:p>
    <w:p w:rsidR="00FA1119" w:rsidRPr="00FA1119" w:rsidRDefault="00FA1119" w:rsidP="00FA1119">
      <w:pPr>
        <w:widowControl w:val="0"/>
        <w:suppressAutoHyphens w:val="0"/>
        <w:spacing w:after="0" w:line="240" w:lineRule="auto"/>
        <w:ind w:firstLine="425"/>
        <w:jc w:val="both"/>
        <w:rPr>
          <w:rFonts w:ascii="Times New Roman" w:hAnsi="Times New Roman"/>
          <w:sz w:val="28"/>
        </w:rPr>
      </w:pPr>
      <w:r w:rsidRPr="00FA1119">
        <w:rPr>
          <w:rFonts w:ascii="Times New Roman" w:hAnsi="Times New Roman"/>
          <w:sz w:val="28"/>
        </w:rPr>
        <w:t xml:space="preserve">Для ориентировочных расчетов прогнозного образования отходов нормы накопления </w:t>
      </w:r>
      <w:r>
        <w:rPr>
          <w:rFonts w:ascii="Times New Roman" w:hAnsi="Times New Roman"/>
          <w:sz w:val="28"/>
        </w:rPr>
        <w:t>ТКО</w:t>
      </w:r>
      <w:r w:rsidRPr="00FA1119">
        <w:rPr>
          <w:rFonts w:ascii="Times New Roman" w:hAnsi="Times New Roman"/>
          <w:sz w:val="28"/>
        </w:rPr>
        <w:t xml:space="preserve"> приняты одинаковые для всех населенных пунктов сельского поселения согласно СНиП-2.07.01-98* – 300кг/на 1 чел. в год. По рекомендации Академии коммунального хозяйства им. Памфилова увеличение массы отходов в год в среднем составляет 3-5%. В проекте принято ежегодное увеличение отходов 3% в год. Таким образом, норма накопления отходов на одного человека на расчетный срок составит 0,52 т. в год. </w:t>
      </w:r>
    </w:p>
    <w:p w:rsidR="00FA1119" w:rsidRPr="00FA1119" w:rsidRDefault="00FA1119" w:rsidP="00FA1119">
      <w:pPr>
        <w:widowControl w:val="0"/>
        <w:suppressAutoHyphens w:val="0"/>
        <w:autoSpaceDE w:val="0"/>
        <w:autoSpaceDN w:val="0"/>
        <w:adjustRightInd w:val="0"/>
        <w:spacing w:after="0" w:line="240" w:lineRule="auto"/>
        <w:jc w:val="center"/>
        <w:rPr>
          <w:rFonts w:ascii="Times New Roman" w:hAnsi="Times New Roman"/>
          <w:sz w:val="12"/>
          <w:szCs w:val="10"/>
        </w:rPr>
      </w:pPr>
      <w:r w:rsidRPr="00FA1119">
        <w:rPr>
          <w:rFonts w:ascii="Times New Roman" w:hAnsi="Times New Roman"/>
          <w:sz w:val="28"/>
          <w:szCs w:val="20"/>
        </w:rPr>
        <w:t>Таблица Прогноз образования ТКО на территории сельского поселения</w:t>
      </w:r>
    </w:p>
    <w:tbl>
      <w:tblPr>
        <w:tblW w:w="1004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
        <w:gridCol w:w="2775"/>
        <w:gridCol w:w="1822"/>
        <w:gridCol w:w="1554"/>
        <w:gridCol w:w="1781"/>
        <w:gridCol w:w="1554"/>
      </w:tblGrid>
      <w:tr w:rsidR="00FA1119" w:rsidRPr="00FA1119" w:rsidTr="00FA1119">
        <w:trPr>
          <w:trHeight w:val="330"/>
          <w:jc w:val="center"/>
        </w:trPr>
        <w:tc>
          <w:tcPr>
            <w:tcW w:w="558" w:type="dxa"/>
            <w:shd w:val="clear" w:color="auto" w:fill="auto"/>
            <w:noWrap/>
            <w:vAlign w:val="center"/>
          </w:tcPr>
          <w:p w:rsidR="00FA1119" w:rsidRPr="00FA1119" w:rsidRDefault="00FA1119" w:rsidP="00FA1119">
            <w:pPr>
              <w:widowControl w:val="0"/>
              <w:suppressAutoHyphens w:val="0"/>
              <w:spacing w:after="0" w:line="240" w:lineRule="auto"/>
              <w:jc w:val="center"/>
              <w:rPr>
                <w:rFonts w:ascii="Times New Roman" w:hAnsi="Times New Roman"/>
                <w:bCs/>
                <w:sz w:val="24"/>
                <w:szCs w:val="24"/>
              </w:rPr>
            </w:pPr>
            <w:r w:rsidRPr="00FA1119">
              <w:rPr>
                <w:rFonts w:ascii="Times New Roman" w:hAnsi="Times New Roman"/>
                <w:bCs/>
                <w:sz w:val="24"/>
                <w:szCs w:val="24"/>
              </w:rPr>
              <w:t>№</w:t>
            </w:r>
          </w:p>
          <w:p w:rsidR="00FA1119" w:rsidRPr="00FA1119" w:rsidRDefault="00FA1119" w:rsidP="00FA1119">
            <w:pPr>
              <w:widowControl w:val="0"/>
              <w:suppressAutoHyphens w:val="0"/>
              <w:spacing w:after="0" w:line="240" w:lineRule="auto"/>
              <w:jc w:val="center"/>
              <w:rPr>
                <w:rFonts w:ascii="Times New Roman" w:hAnsi="Times New Roman"/>
                <w:bCs/>
                <w:sz w:val="24"/>
                <w:szCs w:val="24"/>
              </w:rPr>
            </w:pPr>
            <w:proofErr w:type="gramStart"/>
            <w:r w:rsidRPr="00FA1119">
              <w:rPr>
                <w:rFonts w:ascii="Times New Roman" w:hAnsi="Times New Roman"/>
                <w:bCs/>
                <w:sz w:val="24"/>
                <w:szCs w:val="24"/>
              </w:rPr>
              <w:t>п</w:t>
            </w:r>
            <w:proofErr w:type="gramEnd"/>
            <w:r w:rsidRPr="00FA1119">
              <w:rPr>
                <w:rFonts w:ascii="Times New Roman" w:hAnsi="Times New Roman"/>
                <w:bCs/>
                <w:sz w:val="24"/>
                <w:szCs w:val="24"/>
              </w:rPr>
              <w:t>/п</w:t>
            </w:r>
          </w:p>
        </w:tc>
        <w:tc>
          <w:tcPr>
            <w:tcW w:w="2775" w:type="dxa"/>
            <w:shd w:val="clear" w:color="auto" w:fill="auto"/>
            <w:noWrap/>
            <w:vAlign w:val="center"/>
          </w:tcPr>
          <w:p w:rsidR="00FA1119" w:rsidRPr="00FA1119" w:rsidRDefault="00FA1119" w:rsidP="00FA1119">
            <w:pPr>
              <w:widowControl w:val="0"/>
              <w:suppressAutoHyphens w:val="0"/>
              <w:spacing w:after="0" w:line="240" w:lineRule="auto"/>
              <w:jc w:val="center"/>
              <w:rPr>
                <w:rFonts w:ascii="Times New Roman" w:hAnsi="Times New Roman"/>
                <w:bCs/>
                <w:sz w:val="24"/>
                <w:szCs w:val="24"/>
              </w:rPr>
            </w:pPr>
            <w:r w:rsidRPr="00FA1119">
              <w:rPr>
                <w:rFonts w:ascii="Times New Roman" w:hAnsi="Times New Roman"/>
                <w:bCs/>
                <w:sz w:val="24"/>
                <w:szCs w:val="24"/>
              </w:rPr>
              <w:t>Наименования населённых пунктов</w:t>
            </w:r>
          </w:p>
        </w:tc>
        <w:tc>
          <w:tcPr>
            <w:tcW w:w="1822" w:type="dxa"/>
            <w:shd w:val="clear" w:color="auto" w:fill="auto"/>
            <w:noWrap/>
            <w:vAlign w:val="center"/>
          </w:tcPr>
          <w:p w:rsidR="00FA1119" w:rsidRPr="00FA1119" w:rsidRDefault="00FA1119" w:rsidP="00FA1119">
            <w:pPr>
              <w:widowControl w:val="0"/>
              <w:suppressAutoHyphens w:val="0"/>
              <w:spacing w:after="0" w:line="240" w:lineRule="auto"/>
              <w:jc w:val="center"/>
              <w:rPr>
                <w:rFonts w:ascii="Times New Roman" w:hAnsi="Times New Roman"/>
                <w:bCs/>
                <w:sz w:val="24"/>
                <w:szCs w:val="24"/>
              </w:rPr>
            </w:pPr>
            <w:r w:rsidRPr="00FA1119">
              <w:rPr>
                <w:rFonts w:ascii="Times New Roman" w:hAnsi="Times New Roman"/>
                <w:bCs/>
                <w:sz w:val="24"/>
                <w:szCs w:val="24"/>
              </w:rPr>
              <w:t>Численность населения, 2024 г.</w:t>
            </w:r>
          </w:p>
        </w:tc>
        <w:tc>
          <w:tcPr>
            <w:tcW w:w="1554" w:type="dxa"/>
            <w:shd w:val="clear" w:color="auto" w:fill="auto"/>
            <w:noWrap/>
            <w:vAlign w:val="center"/>
          </w:tcPr>
          <w:p w:rsidR="00FA1119" w:rsidRPr="00FA1119" w:rsidRDefault="00FA1119" w:rsidP="00FA1119">
            <w:pPr>
              <w:widowControl w:val="0"/>
              <w:suppressAutoHyphens w:val="0"/>
              <w:spacing w:after="0" w:line="240" w:lineRule="auto"/>
              <w:jc w:val="center"/>
              <w:rPr>
                <w:rFonts w:ascii="Times New Roman" w:hAnsi="Times New Roman"/>
                <w:bCs/>
                <w:sz w:val="24"/>
                <w:szCs w:val="24"/>
              </w:rPr>
            </w:pPr>
            <w:r w:rsidRPr="00FA1119">
              <w:rPr>
                <w:rFonts w:ascii="Times New Roman" w:hAnsi="Times New Roman"/>
                <w:bCs/>
                <w:sz w:val="24"/>
                <w:szCs w:val="24"/>
              </w:rPr>
              <w:t>Проектное образование ТКО, тонн в год</w:t>
            </w:r>
          </w:p>
        </w:tc>
        <w:tc>
          <w:tcPr>
            <w:tcW w:w="1781" w:type="dxa"/>
            <w:shd w:val="clear" w:color="auto" w:fill="auto"/>
            <w:noWrap/>
            <w:vAlign w:val="center"/>
          </w:tcPr>
          <w:p w:rsidR="00FA1119" w:rsidRPr="00FA1119" w:rsidRDefault="00FA1119" w:rsidP="00FA1119">
            <w:pPr>
              <w:widowControl w:val="0"/>
              <w:suppressAutoHyphens w:val="0"/>
              <w:spacing w:after="0" w:line="240" w:lineRule="auto"/>
              <w:jc w:val="center"/>
              <w:rPr>
                <w:rFonts w:ascii="Times New Roman" w:hAnsi="Times New Roman"/>
                <w:bCs/>
                <w:sz w:val="24"/>
                <w:szCs w:val="24"/>
              </w:rPr>
            </w:pPr>
            <w:r w:rsidRPr="00FA1119">
              <w:rPr>
                <w:rFonts w:ascii="Times New Roman" w:hAnsi="Times New Roman"/>
                <w:bCs/>
                <w:sz w:val="24"/>
                <w:szCs w:val="24"/>
              </w:rPr>
              <w:t>Численность населения, 2034 г.</w:t>
            </w:r>
          </w:p>
        </w:tc>
        <w:tc>
          <w:tcPr>
            <w:tcW w:w="1554" w:type="dxa"/>
            <w:shd w:val="clear" w:color="auto" w:fill="auto"/>
            <w:noWrap/>
            <w:vAlign w:val="center"/>
          </w:tcPr>
          <w:p w:rsidR="00FA1119" w:rsidRPr="00FA1119" w:rsidRDefault="00FA1119" w:rsidP="00FA1119">
            <w:pPr>
              <w:widowControl w:val="0"/>
              <w:suppressAutoHyphens w:val="0"/>
              <w:spacing w:after="0" w:line="240" w:lineRule="auto"/>
              <w:jc w:val="center"/>
              <w:rPr>
                <w:rFonts w:ascii="Times New Roman" w:hAnsi="Times New Roman"/>
                <w:bCs/>
                <w:sz w:val="24"/>
                <w:szCs w:val="24"/>
              </w:rPr>
            </w:pPr>
            <w:r w:rsidRPr="00FA1119">
              <w:rPr>
                <w:rFonts w:ascii="Times New Roman" w:hAnsi="Times New Roman"/>
                <w:bCs/>
                <w:sz w:val="24"/>
                <w:szCs w:val="24"/>
              </w:rPr>
              <w:t>Проектное образование ТКО, тонн в год</w:t>
            </w:r>
          </w:p>
        </w:tc>
      </w:tr>
      <w:tr w:rsidR="00FA1119" w:rsidRPr="00FA1119" w:rsidTr="00FA1119">
        <w:trPr>
          <w:trHeight w:val="300"/>
          <w:jc w:val="center"/>
        </w:trPr>
        <w:tc>
          <w:tcPr>
            <w:tcW w:w="558" w:type="dxa"/>
            <w:shd w:val="clear" w:color="auto" w:fill="auto"/>
            <w:vAlign w:val="center"/>
          </w:tcPr>
          <w:p w:rsidR="00FA1119" w:rsidRPr="00FA1119" w:rsidRDefault="00FA1119" w:rsidP="00FA1119">
            <w:pPr>
              <w:widowControl w:val="0"/>
              <w:suppressAutoHyphens w:val="0"/>
              <w:spacing w:after="0" w:line="240" w:lineRule="auto"/>
              <w:jc w:val="center"/>
              <w:rPr>
                <w:rFonts w:ascii="Times New Roman" w:hAnsi="Times New Roman"/>
                <w:sz w:val="24"/>
                <w:szCs w:val="24"/>
              </w:rPr>
            </w:pPr>
            <w:r w:rsidRPr="00FA1119">
              <w:rPr>
                <w:rFonts w:ascii="Times New Roman" w:hAnsi="Times New Roman"/>
                <w:sz w:val="24"/>
                <w:szCs w:val="24"/>
              </w:rPr>
              <w:t>1</w:t>
            </w:r>
          </w:p>
        </w:tc>
        <w:tc>
          <w:tcPr>
            <w:tcW w:w="2775" w:type="dxa"/>
            <w:shd w:val="clear" w:color="auto" w:fill="auto"/>
            <w:vAlign w:val="center"/>
          </w:tcPr>
          <w:p w:rsidR="00FA1119" w:rsidRPr="00FA1119" w:rsidRDefault="00FA1119" w:rsidP="00FA1119">
            <w:pPr>
              <w:widowControl w:val="0"/>
              <w:suppressAutoHyphens w:val="0"/>
              <w:spacing w:after="0" w:line="240" w:lineRule="auto"/>
              <w:jc w:val="center"/>
              <w:rPr>
                <w:rFonts w:ascii="Times New Roman" w:hAnsi="Times New Roman"/>
                <w:bCs/>
                <w:sz w:val="24"/>
                <w:szCs w:val="24"/>
              </w:rPr>
            </w:pPr>
            <w:r w:rsidRPr="00FA1119">
              <w:rPr>
                <w:rFonts w:ascii="Times New Roman" w:hAnsi="Times New Roman"/>
                <w:bCs/>
                <w:sz w:val="24"/>
                <w:szCs w:val="24"/>
              </w:rPr>
              <w:t>2</w:t>
            </w:r>
          </w:p>
        </w:tc>
        <w:tc>
          <w:tcPr>
            <w:tcW w:w="1822" w:type="dxa"/>
            <w:shd w:val="clear" w:color="auto" w:fill="auto"/>
            <w:vAlign w:val="center"/>
          </w:tcPr>
          <w:p w:rsidR="00FA1119" w:rsidRPr="00FA1119" w:rsidRDefault="00FA1119" w:rsidP="00FA1119">
            <w:pPr>
              <w:widowControl w:val="0"/>
              <w:suppressAutoHyphens w:val="0"/>
              <w:spacing w:after="0" w:line="240" w:lineRule="auto"/>
              <w:jc w:val="center"/>
              <w:rPr>
                <w:rFonts w:ascii="Times New Roman" w:hAnsi="Times New Roman"/>
                <w:bCs/>
                <w:sz w:val="24"/>
                <w:szCs w:val="24"/>
              </w:rPr>
            </w:pPr>
            <w:r w:rsidRPr="00FA1119">
              <w:rPr>
                <w:rFonts w:ascii="Times New Roman" w:hAnsi="Times New Roman"/>
                <w:bCs/>
                <w:sz w:val="24"/>
                <w:szCs w:val="24"/>
              </w:rPr>
              <w:t>3</w:t>
            </w:r>
          </w:p>
        </w:tc>
        <w:tc>
          <w:tcPr>
            <w:tcW w:w="1554" w:type="dxa"/>
            <w:shd w:val="clear" w:color="auto" w:fill="auto"/>
            <w:noWrap/>
            <w:vAlign w:val="center"/>
          </w:tcPr>
          <w:p w:rsidR="00FA1119" w:rsidRPr="00FA1119" w:rsidRDefault="00FA1119" w:rsidP="00FA1119">
            <w:pPr>
              <w:widowControl w:val="0"/>
              <w:suppressAutoHyphens w:val="0"/>
              <w:spacing w:after="0" w:line="240" w:lineRule="auto"/>
              <w:jc w:val="center"/>
              <w:rPr>
                <w:rFonts w:ascii="Times New Roman" w:hAnsi="Times New Roman"/>
                <w:bCs/>
                <w:sz w:val="24"/>
                <w:szCs w:val="24"/>
              </w:rPr>
            </w:pPr>
            <w:r w:rsidRPr="00FA1119">
              <w:rPr>
                <w:rFonts w:ascii="Times New Roman" w:hAnsi="Times New Roman"/>
                <w:bCs/>
                <w:sz w:val="24"/>
                <w:szCs w:val="24"/>
              </w:rPr>
              <w:t>4</w:t>
            </w:r>
          </w:p>
        </w:tc>
        <w:tc>
          <w:tcPr>
            <w:tcW w:w="1781" w:type="dxa"/>
            <w:shd w:val="clear" w:color="auto" w:fill="auto"/>
            <w:vAlign w:val="center"/>
          </w:tcPr>
          <w:p w:rsidR="00FA1119" w:rsidRPr="00FA1119" w:rsidRDefault="00FA1119" w:rsidP="00FA1119">
            <w:pPr>
              <w:widowControl w:val="0"/>
              <w:suppressAutoHyphens w:val="0"/>
              <w:spacing w:after="0" w:line="240" w:lineRule="auto"/>
              <w:jc w:val="center"/>
              <w:rPr>
                <w:rFonts w:ascii="Times New Roman" w:hAnsi="Times New Roman"/>
                <w:bCs/>
                <w:sz w:val="24"/>
                <w:szCs w:val="24"/>
                <w:lang w:val="en-US"/>
              </w:rPr>
            </w:pPr>
            <w:r w:rsidRPr="00FA1119">
              <w:rPr>
                <w:rFonts w:ascii="Times New Roman" w:hAnsi="Times New Roman"/>
                <w:bCs/>
                <w:sz w:val="24"/>
                <w:szCs w:val="24"/>
                <w:lang w:val="en-US"/>
              </w:rPr>
              <w:t>5</w:t>
            </w:r>
          </w:p>
        </w:tc>
        <w:tc>
          <w:tcPr>
            <w:tcW w:w="1554" w:type="dxa"/>
            <w:shd w:val="clear" w:color="auto" w:fill="auto"/>
            <w:noWrap/>
            <w:vAlign w:val="center"/>
          </w:tcPr>
          <w:p w:rsidR="00FA1119" w:rsidRPr="00FA1119" w:rsidRDefault="00FA1119" w:rsidP="00FA1119">
            <w:pPr>
              <w:widowControl w:val="0"/>
              <w:suppressAutoHyphens w:val="0"/>
              <w:spacing w:after="0" w:line="240" w:lineRule="auto"/>
              <w:jc w:val="center"/>
              <w:rPr>
                <w:rFonts w:ascii="Times New Roman" w:hAnsi="Times New Roman"/>
                <w:bCs/>
                <w:sz w:val="24"/>
                <w:szCs w:val="24"/>
              </w:rPr>
            </w:pPr>
            <w:r w:rsidRPr="00FA1119">
              <w:rPr>
                <w:rFonts w:ascii="Times New Roman" w:hAnsi="Times New Roman"/>
                <w:bCs/>
                <w:sz w:val="24"/>
                <w:szCs w:val="24"/>
              </w:rPr>
              <w:t>6</w:t>
            </w:r>
          </w:p>
        </w:tc>
      </w:tr>
      <w:tr w:rsidR="00FA1119" w:rsidRPr="00FA1119" w:rsidTr="00FA1119">
        <w:trPr>
          <w:cantSplit/>
          <w:trHeight w:val="114"/>
          <w:jc w:val="center"/>
        </w:trPr>
        <w:tc>
          <w:tcPr>
            <w:tcW w:w="558" w:type="dxa"/>
            <w:shd w:val="clear" w:color="auto" w:fill="auto"/>
            <w:vAlign w:val="center"/>
          </w:tcPr>
          <w:p w:rsidR="00FA1119" w:rsidRPr="00FA1119" w:rsidRDefault="00FA1119" w:rsidP="00FA1119">
            <w:pPr>
              <w:widowControl w:val="0"/>
              <w:suppressAutoHyphens w:val="0"/>
              <w:spacing w:after="0" w:line="240" w:lineRule="auto"/>
              <w:jc w:val="center"/>
              <w:rPr>
                <w:rFonts w:ascii="Times New Roman" w:hAnsi="Times New Roman"/>
                <w:sz w:val="24"/>
                <w:szCs w:val="24"/>
              </w:rPr>
            </w:pPr>
          </w:p>
        </w:tc>
        <w:tc>
          <w:tcPr>
            <w:tcW w:w="2775" w:type="dxa"/>
            <w:shd w:val="clear" w:color="auto" w:fill="auto"/>
            <w:vAlign w:val="center"/>
          </w:tcPr>
          <w:p w:rsidR="00FA1119" w:rsidRPr="00FA1119" w:rsidRDefault="00FA1119" w:rsidP="00FA1119">
            <w:pPr>
              <w:widowControl w:val="0"/>
              <w:suppressAutoHyphens w:val="0"/>
              <w:spacing w:after="0" w:line="240" w:lineRule="auto"/>
              <w:rPr>
                <w:rFonts w:ascii="Times New Roman" w:hAnsi="Times New Roman"/>
                <w:sz w:val="24"/>
                <w:szCs w:val="24"/>
              </w:rPr>
            </w:pPr>
            <w:r w:rsidRPr="00FA1119">
              <w:rPr>
                <w:rFonts w:ascii="Times New Roman" w:hAnsi="Times New Roman"/>
                <w:sz w:val="24"/>
                <w:szCs w:val="24"/>
              </w:rPr>
              <w:t>с.п. Орловский сельсовет</w:t>
            </w:r>
          </w:p>
        </w:tc>
        <w:tc>
          <w:tcPr>
            <w:tcW w:w="1822" w:type="dxa"/>
            <w:shd w:val="clear" w:color="auto" w:fill="auto"/>
            <w:noWrap/>
            <w:vAlign w:val="center"/>
          </w:tcPr>
          <w:p w:rsidR="00FA1119" w:rsidRPr="00FA1119" w:rsidRDefault="00FA1119" w:rsidP="00FA1119">
            <w:pPr>
              <w:widowControl w:val="0"/>
              <w:suppressAutoHyphens w:val="0"/>
              <w:spacing w:after="0" w:line="240" w:lineRule="auto"/>
              <w:jc w:val="center"/>
              <w:rPr>
                <w:rFonts w:ascii="Times New Roman" w:hAnsi="Times New Roman"/>
                <w:bCs/>
                <w:sz w:val="24"/>
                <w:szCs w:val="24"/>
              </w:rPr>
            </w:pPr>
            <w:r w:rsidRPr="00FA1119">
              <w:rPr>
                <w:rFonts w:ascii="Times New Roman" w:hAnsi="Times New Roman"/>
                <w:bCs/>
                <w:sz w:val="24"/>
                <w:szCs w:val="24"/>
              </w:rPr>
              <w:t>629</w:t>
            </w:r>
          </w:p>
        </w:tc>
        <w:tc>
          <w:tcPr>
            <w:tcW w:w="1554" w:type="dxa"/>
            <w:shd w:val="clear" w:color="auto" w:fill="auto"/>
            <w:noWrap/>
            <w:vAlign w:val="center"/>
          </w:tcPr>
          <w:p w:rsidR="00FA1119" w:rsidRPr="00FA1119" w:rsidRDefault="00FA1119" w:rsidP="00FA1119">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FA1119">
              <w:rPr>
                <w:rFonts w:ascii="Times New Roman" w:hAnsi="Times New Roman"/>
                <w:sz w:val="24"/>
                <w:szCs w:val="24"/>
              </w:rPr>
              <w:t>184,20</w:t>
            </w:r>
          </w:p>
        </w:tc>
        <w:tc>
          <w:tcPr>
            <w:tcW w:w="1781" w:type="dxa"/>
            <w:shd w:val="clear" w:color="auto" w:fill="auto"/>
            <w:noWrap/>
            <w:vAlign w:val="center"/>
          </w:tcPr>
          <w:p w:rsidR="00FA1119" w:rsidRPr="00FA1119" w:rsidRDefault="00FA1119" w:rsidP="00FA1119">
            <w:pPr>
              <w:widowControl w:val="0"/>
              <w:suppressAutoHyphens w:val="0"/>
              <w:spacing w:after="0" w:line="240" w:lineRule="auto"/>
              <w:jc w:val="center"/>
              <w:rPr>
                <w:rFonts w:ascii="Times New Roman" w:hAnsi="Times New Roman"/>
                <w:bCs/>
                <w:sz w:val="24"/>
                <w:szCs w:val="24"/>
              </w:rPr>
            </w:pPr>
            <w:r w:rsidRPr="00FA1119">
              <w:rPr>
                <w:rFonts w:ascii="Times New Roman" w:hAnsi="Times New Roman"/>
                <w:bCs/>
                <w:sz w:val="24"/>
                <w:szCs w:val="24"/>
              </w:rPr>
              <w:t>823</w:t>
            </w:r>
          </w:p>
        </w:tc>
        <w:tc>
          <w:tcPr>
            <w:tcW w:w="1554" w:type="dxa"/>
            <w:shd w:val="clear" w:color="auto" w:fill="auto"/>
            <w:noWrap/>
            <w:vAlign w:val="center"/>
          </w:tcPr>
          <w:p w:rsidR="00FA1119" w:rsidRPr="00FA1119" w:rsidRDefault="00FA1119" w:rsidP="00FA1119">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FA1119">
              <w:rPr>
                <w:rFonts w:ascii="Times New Roman" w:hAnsi="Times New Roman"/>
                <w:sz w:val="24"/>
                <w:szCs w:val="24"/>
              </w:rPr>
              <w:t>270,90</w:t>
            </w:r>
          </w:p>
        </w:tc>
      </w:tr>
      <w:tr w:rsidR="00FA1119" w:rsidRPr="00FA1119" w:rsidTr="00FA1119">
        <w:trPr>
          <w:trHeight w:val="75"/>
          <w:jc w:val="center"/>
        </w:trPr>
        <w:tc>
          <w:tcPr>
            <w:tcW w:w="558" w:type="dxa"/>
            <w:shd w:val="clear" w:color="auto" w:fill="auto"/>
            <w:vAlign w:val="center"/>
          </w:tcPr>
          <w:p w:rsidR="00FA1119" w:rsidRPr="00FA1119" w:rsidRDefault="00FA1119" w:rsidP="00FA1119">
            <w:pPr>
              <w:widowControl w:val="0"/>
              <w:suppressAutoHyphens w:val="0"/>
              <w:spacing w:after="0" w:line="240" w:lineRule="auto"/>
              <w:jc w:val="center"/>
              <w:rPr>
                <w:rFonts w:ascii="Times New Roman" w:hAnsi="Times New Roman"/>
                <w:sz w:val="24"/>
                <w:szCs w:val="24"/>
              </w:rPr>
            </w:pPr>
            <w:r w:rsidRPr="00FA1119">
              <w:rPr>
                <w:rFonts w:ascii="Times New Roman" w:hAnsi="Times New Roman"/>
                <w:sz w:val="24"/>
                <w:szCs w:val="24"/>
              </w:rPr>
              <w:t>1</w:t>
            </w:r>
          </w:p>
        </w:tc>
        <w:tc>
          <w:tcPr>
            <w:tcW w:w="2775" w:type="dxa"/>
            <w:shd w:val="clear" w:color="auto" w:fill="auto"/>
          </w:tcPr>
          <w:p w:rsidR="00FA1119" w:rsidRPr="00FA1119" w:rsidRDefault="00FA1119" w:rsidP="00FA1119">
            <w:pPr>
              <w:widowControl w:val="0"/>
              <w:suppressAutoHyphens w:val="0"/>
              <w:spacing w:after="0" w:line="240" w:lineRule="auto"/>
              <w:rPr>
                <w:rFonts w:ascii="Times New Roman" w:hAnsi="Times New Roman"/>
                <w:bCs/>
                <w:sz w:val="24"/>
                <w:szCs w:val="24"/>
              </w:rPr>
            </w:pPr>
            <w:r w:rsidRPr="00FA1119">
              <w:rPr>
                <w:rFonts w:ascii="Times New Roman" w:hAnsi="Times New Roman"/>
                <w:bCs/>
                <w:sz w:val="24"/>
                <w:szCs w:val="24"/>
              </w:rPr>
              <w:t>с</w:t>
            </w:r>
            <w:proofErr w:type="gramStart"/>
            <w:r w:rsidRPr="00FA1119">
              <w:rPr>
                <w:rFonts w:ascii="Times New Roman" w:hAnsi="Times New Roman"/>
                <w:bCs/>
                <w:sz w:val="24"/>
                <w:szCs w:val="24"/>
              </w:rPr>
              <w:t>.О</w:t>
            </w:r>
            <w:proofErr w:type="gramEnd"/>
            <w:r w:rsidRPr="00FA1119">
              <w:rPr>
                <w:rFonts w:ascii="Times New Roman" w:hAnsi="Times New Roman"/>
                <w:bCs/>
                <w:sz w:val="24"/>
                <w:szCs w:val="24"/>
              </w:rPr>
              <w:t>рловка</w:t>
            </w:r>
          </w:p>
        </w:tc>
        <w:tc>
          <w:tcPr>
            <w:tcW w:w="1822" w:type="dxa"/>
            <w:shd w:val="clear" w:color="auto" w:fill="auto"/>
            <w:vAlign w:val="center"/>
          </w:tcPr>
          <w:p w:rsidR="00FA1119" w:rsidRPr="00FA1119" w:rsidRDefault="00FA1119" w:rsidP="00FA1119">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FA1119">
              <w:rPr>
                <w:rFonts w:ascii="Times New Roman" w:hAnsi="Times New Roman"/>
                <w:sz w:val="24"/>
                <w:szCs w:val="24"/>
              </w:rPr>
              <w:t>187</w:t>
            </w:r>
          </w:p>
        </w:tc>
        <w:tc>
          <w:tcPr>
            <w:tcW w:w="1554" w:type="dxa"/>
            <w:shd w:val="clear" w:color="auto" w:fill="auto"/>
            <w:noWrap/>
            <w:vAlign w:val="center"/>
          </w:tcPr>
          <w:p w:rsidR="00FA1119" w:rsidRPr="00FA1119" w:rsidRDefault="00FA1119" w:rsidP="00FA1119">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FA1119">
              <w:rPr>
                <w:rFonts w:ascii="Times New Roman" w:hAnsi="Times New Roman"/>
                <w:sz w:val="24"/>
                <w:szCs w:val="24"/>
              </w:rPr>
              <w:t>53,10</w:t>
            </w:r>
          </w:p>
        </w:tc>
        <w:tc>
          <w:tcPr>
            <w:tcW w:w="1781" w:type="dxa"/>
            <w:shd w:val="clear" w:color="auto" w:fill="auto"/>
            <w:vAlign w:val="center"/>
          </w:tcPr>
          <w:p w:rsidR="00FA1119" w:rsidRPr="00FA1119" w:rsidRDefault="00FA1119" w:rsidP="00FA1119">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FA1119">
              <w:rPr>
                <w:rFonts w:ascii="Times New Roman" w:hAnsi="Times New Roman"/>
                <w:sz w:val="24"/>
                <w:szCs w:val="24"/>
              </w:rPr>
              <w:t>255</w:t>
            </w:r>
          </w:p>
        </w:tc>
        <w:tc>
          <w:tcPr>
            <w:tcW w:w="1554" w:type="dxa"/>
            <w:shd w:val="clear" w:color="auto" w:fill="auto"/>
            <w:noWrap/>
          </w:tcPr>
          <w:p w:rsidR="00FA1119" w:rsidRPr="00FA1119" w:rsidRDefault="00FA1119" w:rsidP="00FA1119">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FA1119">
              <w:rPr>
                <w:rFonts w:ascii="Times New Roman" w:hAnsi="Times New Roman"/>
                <w:sz w:val="24"/>
                <w:szCs w:val="24"/>
              </w:rPr>
              <w:t>72,60</w:t>
            </w:r>
          </w:p>
        </w:tc>
      </w:tr>
      <w:tr w:rsidR="00FA1119" w:rsidRPr="00FA1119" w:rsidTr="00FA1119">
        <w:trPr>
          <w:trHeight w:val="208"/>
          <w:jc w:val="center"/>
        </w:trPr>
        <w:tc>
          <w:tcPr>
            <w:tcW w:w="558" w:type="dxa"/>
            <w:shd w:val="clear" w:color="auto" w:fill="auto"/>
            <w:vAlign w:val="center"/>
          </w:tcPr>
          <w:p w:rsidR="00FA1119" w:rsidRPr="00FA1119" w:rsidRDefault="00FA1119" w:rsidP="00FA1119">
            <w:pPr>
              <w:widowControl w:val="0"/>
              <w:suppressAutoHyphens w:val="0"/>
              <w:spacing w:after="0" w:line="240" w:lineRule="auto"/>
              <w:jc w:val="center"/>
              <w:rPr>
                <w:rFonts w:ascii="Times New Roman" w:hAnsi="Times New Roman"/>
                <w:sz w:val="24"/>
                <w:szCs w:val="24"/>
              </w:rPr>
            </w:pPr>
            <w:r w:rsidRPr="00FA1119">
              <w:rPr>
                <w:rFonts w:ascii="Times New Roman" w:hAnsi="Times New Roman"/>
                <w:sz w:val="24"/>
                <w:szCs w:val="24"/>
              </w:rPr>
              <w:t>2</w:t>
            </w:r>
          </w:p>
        </w:tc>
        <w:tc>
          <w:tcPr>
            <w:tcW w:w="2775" w:type="dxa"/>
            <w:shd w:val="clear" w:color="auto" w:fill="auto"/>
          </w:tcPr>
          <w:p w:rsidR="00FA1119" w:rsidRPr="00FA1119" w:rsidRDefault="00FA1119" w:rsidP="00FA1119">
            <w:pPr>
              <w:widowControl w:val="0"/>
              <w:suppressAutoHyphens w:val="0"/>
              <w:spacing w:after="0" w:line="240" w:lineRule="auto"/>
              <w:rPr>
                <w:rFonts w:ascii="Times New Roman" w:hAnsi="Times New Roman"/>
                <w:bCs/>
                <w:sz w:val="24"/>
                <w:szCs w:val="24"/>
              </w:rPr>
            </w:pPr>
            <w:proofErr w:type="spellStart"/>
            <w:r w:rsidRPr="00FA1119">
              <w:rPr>
                <w:rFonts w:ascii="Times New Roman" w:hAnsi="Times New Roman"/>
                <w:bCs/>
                <w:sz w:val="24"/>
                <w:szCs w:val="24"/>
              </w:rPr>
              <w:t>д</w:t>
            </w:r>
            <w:proofErr w:type="gramStart"/>
            <w:r w:rsidRPr="00FA1119">
              <w:rPr>
                <w:rFonts w:ascii="Times New Roman" w:hAnsi="Times New Roman"/>
                <w:bCs/>
                <w:sz w:val="24"/>
                <w:szCs w:val="24"/>
              </w:rPr>
              <w:t>.О</w:t>
            </w:r>
            <w:proofErr w:type="gramEnd"/>
            <w:r w:rsidRPr="00FA1119">
              <w:rPr>
                <w:rFonts w:ascii="Times New Roman" w:hAnsi="Times New Roman"/>
                <w:bCs/>
                <w:sz w:val="24"/>
                <w:szCs w:val="24"/>
              </w:rPr>
              <w:t>шмянка</w:t>
            </w:r>
            <w:proofErr w:type="spellEnd"/>
          </w:p>
        </w:tc>
        <w:tc>
          <w:tcPr>
            <w:tcW w:w="1822" w:type="dxa"/>
            <w:shd w:val="clear" w:color="auto" w:fill="auto"/>
            <w:vAlign w:val="center"/>
          </w:tcPr>
          <w:p w:rsidR="00FA1119" w:rsidRPr="00FA1119" w:rsidRDefault="00FA1119" w:rsidP="00FA1119">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FA1119">
              <w:rPr>
                <w:rFonts w:ascii="Times New Roman" w:hAnsi="Times New Roman"/>
                <w:sz w:val="24"/>
                <w:szCs w:val="24"/>
              </w:rPr>
              <w:t>52</w:t>
            </w:r>
          </w:p>
        </w:tc>
        <w:tc>
          <w:tcPr>
            <w:tcW w:w="1554" w:type="dxa"/>
            <w:shd w:val="clear" w:color="auto" w:fill="auto"/>
            <w:noWrap/>
            <w:vAlign w:val="center"/>
          </w:tcPr>
          <w:p w:rsidR="00FA1119" w:rsidRPr="00FA1119" w:rsidRDefault="00FA1119" w:rsidP="00FA1119">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FA1119">
              <w:rPr>
                <w:rFonts w:ascii="Times New Roman" w:hAnsi="Times New Roman"/>
                <w:sz w:val="24"/>
                <w:szCs w:val="24"/>
              </w:rPr>
              <w:t>104,10</w:t>
            </w:r>
          </w:p>
        </w:tc>
        <w:tc>
          <w:tcPr>
            <w:tcW w:w="1781" w:type="dxa"/>
            <w:shd w:val="clear" w:color="auto" w:fill="auto"/>
            <w:vAlign w:val="center"/>
          </w:tcPr>
          <w:p w:rsidR="00FA1119" w:rsidRPr="00FA1119" w:rsidRDefault="00FA1119" w:rsidP="00FA1119">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FA1119">
              <w:rPr>
                <w:rFonts w:ascii="Times New Roman" w:hAnsi="Times New Roman"/>
                <w:sz w:val="24"/>
                <w:szCs w:val="24"/>
              </w:rPr>
              <w:t>447</w:t>
            </w:r>
          </w:p>
        </w:tc>
        <w:tc>
          <w:tcPr>
            <w:tcW w:w="1554" w:type="dxa"/>
            <w:shd w:val="clear" w:color="auto" w:fill="auto"/>
            <w:noWrap/>
          </w:tcPr>
          <w:p w:rsidR="00FA1119" w:rsidRPr="00FA1119" w:rsidRDefault="00FA1119" w:rsidP="00FA1119">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FA1119">
              <w:rPr>
                <w:rFonts w:ascii="Times New Roman" w:hAnsi="Times New Roman"/>
                <w:sz w:val="24"/>
                <w:szCs w:val="24"/>
              </w:rPr>
              <w:t>147,00</w:t>
            </w:r>
          </w:p>
        </w:tc>
      </w:tr>
      <w:tr w:rsidR="00FA1119" w:rsidRPr="00FA1119" w:rsidTr="00FA1119">
        <w:trPr>
          <w:trHeight w:val="208"/>
          <w:jc w:val="center"/>
        </w:trPr>
        <w:tc>
          <w:tcPr>
            <w:tcW w:w="558" w:type="dxa"/>
            <w:shd w:val="clear" w:color="auto" w:fill="auto"/>
            <w:vAlign w:val="center"/>
          </w:tcPr>
          <w:p w:rsidR="00FA1119" w:rsidRPr="00FA1119" w:rsidRDefault="00FA1119" w:rsidP="00FA1119">
            <w:pPr>
              <w:widowControl w:val="0"/>
              <w:suppressAutoHyphens w:val="0"/>
              <w:spacing w:after="0" w:line="240" w:lineRule="auto"/>
              <w:jc w:val="center"/>
              <w:rPr>
                <w:rFonts w:ascii="Times New Roman" w:hAnsi="Times New Roman"/>
                <w:sz w:val="24"/>
                <w:szCs w:val="24"/>
              </w:rPr>
            </w:pPr>
            <w:r w:rsidRPr="00FA1119">
              <w:rPr>
                <w:rFonts w:ascii="Times New Roman" w:hAnsi="Times New Roman"/>
                <w:sz w:val="24"/>
                <w:szCs w:val="24"/>
              </w:rPr>
              <w:t>3</w:t>
            </w:r>
          </w:p>
        </w:tc>
        <w:tc>
          <w:tcPr>
            <w:tcW w:w="2775" w:type="dxa"/>
            <w:shd w:val="clear" w:color="auto" w:fill="auto"/>
          </w:tcPr>
          <w:p w:rsidR="00FA1119" w:rsidRPr="00FA1119" w:rsidRDefault="00FA1119" w:rsidP="00FA1119">
            <w:pPr>
              <w:widowControl w:val="0"/>
              <w:suppressAutoHyphens w:val="0"/>
              <w:spacing w:after="0" w:line="240" w:lineRule="auto"/>
              <w:rPr>
                <w:rFonts w:ascii="Times New Roman" w:hAnsi="Times New Roman"/>
                <w:bCs/>
                <w:sz w:val="24"/>
                <w:szCs w:val="24"/>
              </w:rPr>
            </w:pPr>
            <w:r w:rsidRPr="00FA1119">
              <w:rPr>
                <w:rFonts w:ascii="Times New Roman" w:hAnsi="Times New Roman"/>
                <w:bCs/>
                <w:sz w:val="24"/>
                <w:szCs w:val="24"/>
              </w:rPr>
              <w:t>д</w:t>
            </w:r>
            <w:proofErr w:type="gramStart"/>
            <w:r w:rsidRPr="00FA1119">
              <w:rPr>
                <w:rFonts w:ascii="Times New Roman" w:hAnsi="Times New Roman"/>
                <w:bCs/>
                <w:sz w:val="24"/>
                <w:szCs w:val="24"/>
              </w:rPr>
              <w:t>.П</w:t>
            </w:r>
            <w:proofErr w:type="gramEnd"/>
            <w:r w:rsidRPr="00FA1119">
              <w:rPr>
                <w:rFonts w:ascii="Times New Roman" w:hAnsi="Times New Roman"/>
                <w:bCs/>
                <w:sz w:val="24"/>
                <w:szCs w:val="24"/>
              </w:rPr>
              <w:t>етровка</w:t>
            </w:r>
          </w:p>
        </w:tc>
        <w:tc>
          <w:tcPr>
            <w:tcW w:w="1822" w:type="dxa"/>
            <w:shd w:val="clear" w:color="auto" w:fill="auto"/>
            <w:vAlign w:val="center"/>
          </w:tcPr>
          <w:p w:rsidR="00FA1119" w:rsidRPr="00FA1119" w:rsidRDefault="00FA1119" w:rsidP="00FA1119">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FA1119">
              <w:rPr>
                <w:rFonts w:ascii="Times New Roman" w:hAnsi="Times New Roman"/>
                <w:sz w:val="24"/>
                <w:szCs w:val="24"/>
              </w:rPr>
              <w:t>28</w:t>
            </w:r>
          </w:p>
        </w:tc>
        <w:tc>
          <w:tcPr>
            <w:tcW w:w="1554" w:type="dxa"/>
            <w:shd w:val="clear" w:color="auto" w:fill="auto"/>
            <w:noWrap/>
            <w:vAlign w:val="center"/>
          </w:tcPr>
          <w:p w:rsidR="00FA1119" w:rsidRPr="00FA1119" w:rsidRDefault="00FA1119" w:rsidP="00FA1119">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FA1119">
              <w:rPr>
                <w:rFonts w:ascii="Times New Roman" w:hAnsi="Times New Roman"/>
                <w:sz w:val="24"/>
                <w:szCs w:val="24"/>
              </w:rPr>
              <w:t>8,40</w:t>
            </w:r>
          </w:p>
        </w:tc>
        <w:tc>
          <w:tcPr>
            <w:tcW w:w="1781" w:type="dxa"/>
            <w:shd w:val="clear" w:color="auto" w:fill="auto"/>
            <w:vAlign w:val="center"/>
          </w:tcPr>
          <w:p w:rsidR="00FA1119" w:rsidRPr="00FA1119" w:rsidRDefault="00FA1119" w:rsidP="00FA1119">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FA1119">
              <w:rPr>
                <w:rFonts w:ascii="Times New Roman" w:hAnsi="Times New Roman"/>
                <w:sz w:val="24"/>
                <w:szCs w:val="24"/>
              </w:rPr>
              <w:t>43</w:t>
            </w:r>
          </w:p>
        </w:tc>
        <w:tc>
          <w:tcPr>
            <w:tcW w:w="1554" w:type="dxa"/>
            <w:shd w:val="clear" w:color="auto" w:fill="auto"/>
            <w:noWrap/>
          </w:tcPr>
          <w:p w:rsidR="00FA1119" w:rsidRPr="00FA1119" w:rsidRDefault="00FA1119" w:rsidP="00FA1119">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FA1119">
              <w:rPr>
                <w:rFonts w:ascii="Times New Roman" w:hAnsi="Times New Roman"/>
                <w:sz w:val="24"/>
                <w:szCs w:val="24"/>
              </w:rPr>
              <w:t>21,30</w:t>
            </w:r>
          </w:p>
        </w:tc>
      </w:tr>
      <w:tr w:rsidR="00FA1119" w:rsidRPr="00FA1119" w:rsidTr="00FA1119">
        <w:trPr>
          <w:trHeight w:val="208"/>
          <w:jc w:val="center"/>
        </w:trPr>
        <w:tc>
          <w:tcPr>
            <w:tcW w:w="558" w:type="dxa"/>
            <w:shd w:val="clear" w:color="auto" w:fill="auto"/>
            <w:vAlign w:val="center"/>
          </w:tcPr>
          <w:p w:rsidR="00FA1119" w:rsidRPr="00FA1119" w:rsidRDefault="00FA1119" w:rsidP="00FA1119">
            <w:pPr>
              <w:widowControl w:val="0"/>
              <w:suppressAutoHyphens w:val="0"/>
              <w:spacing w:after="0" w:line="240" w:lineRule="auto"/>
              <w:jc w:val="center"/>
              <w:rPr>
                <w:rFonts w:ascii="Times New Roman" w:hAnsi="Times New Roman"/>
                <w:sz w:val="24"/>
                <w:szCs w:val="24"/>
              </w:rPr>
            </w:pPr>
            <w:r w:rsidRPr="00FA1119">
              <w:rPr>
                <w:rFonts w:ascii="Times New Roman" w:hAnsi="Times New Roman"/>
                <w:sz w:val="24"/>
                <w:szCs w:val="24"/>
              </w:rPr>
              <w:t>4</w:t>
            </w:r>
          </w:p>
        </w:tc>
        <w:tc>
          <w:tcPr>
            <w:tcW w:w="2775" w:type="dxa"/>
            <w:shd w:val="clear" w:color="auto" w:fill="auto"/>
          </w:tcPr>
          <w:p w:rsidR="00FA1119" w:rsidRPr="00FA1119" w:rsidRDefault="00FA1119" w:rsidP="00FA1119">
            <w:pPr>
              <w:widowControl w:val="0"/>
              <w:suppressAutoHyphens w:val="0"/>
              <w:spacing w:after="0" w:line="240" w:lineRule="auto"/>
              <w:rPr>
                <w:rFonts w:ascii="Times New Roman" w:hAnsi="Times New Roman"/>
                <w:bCs/>
                <w:sz w:val="24"/>
                <w:szCs w:val="24"/>
              </w:rPr>
            </w:pPr>
            <w:r w:rsidRPr="00FA1119">
              <w:rPr>
                <w:rFonts w:ascii="Times New Roman" w:hAnsi="Times New Roman"/>
                <w:bCs/>
                <w:sz w:val="24"/>
                <w:szCs w:val="24"/>
              </w:rPr>
              <w:t>д</w:t>
            </w:r>
            <w:proofErr w:type="gramStart"/>
            <w:r w:rsidRPr="00FA1119">
              <w:rPr>
                <w:rFonts w:ascii="Times New Roman" w:hAnsi="Times New Roman"/>
                <w:bCs/>
                <w:sz w:val="24"/>
                <w:szCs w:val="24"/>
              </w:rPr>
              <w:t>.Т</w:t>
            </w:r>
            <w:proofErr w:type="gramEnd"/>
            <w:r w:rsidRPr="00FA1119">
              <w:rPr>
                <w:rFonts w:ascii="Times New Roman" w:hAnsi="Times New Roman"/>
                <w:bCs/>
                <w:sz w:val="24"/>
                <w:szCs w:val="24"/>
              </w:rPr>
              <w:t>руженик</w:t>
            </w:r>
          </w:p>
        </w:tc>
        <w:tc>
          <w:tcPr>
            <w:tcW w:w="1822" w:type="dxa"/>
            <w:shd w:val="clear" w:color="auto" w:fill="auto"/>
            <w:vAlign w:val="center"/>
          </w:tcPr>
          <w:p w:rsidR="00FA1119" w:rsidRPr="00FA1119" w:rsidRDefault="00FA1119" w:rsidP="00FA1119">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FA1119">
              <w:rPr>
                <w:rFonts w:ascii="Times New Roman" w:hAnsi="Times New Roman"/>
                <w:sz w:val="24"/>
                <w:szCs w:val="24"/>
              </w:rPr>
              <w:t>62</w:t>
            </w:r>
          </w:p>
        </w:tc>
        <w:tc>
          <w:tcPr>
            <w:tcW w:w="1554" w:type="dxa"/>
            <w:shd w:val="clear" w:color="auto" w:fill="auto"/>
            <w:noWrap/>
            <w:vAlign w:val="center"/>
          </w:tcPr>
          <w:p w:rsidR="00FA1119" w:rsidRPr="00FA1119" w:rsidRDefault="00FA1119" w:rsidP="00FA1119">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FA1119">
              <w:rPr>
                <w:rFonts w:ascii="Times New Roman" w:hAnsi="Times New Roman"/>
                <w:sz w:val="24"/>
                <w:szCs w:val="24"/>
              </w:rPr>
              <w:t>18,60</w:t>
            </w:r>
          </w:p>
        </w:tc>
        <w:tc>
          <w:tcPr>
            <w:tcW w:w="1781" w:type="dxa"/>
            <w:shd w:val="clear" w:color="auto" w:fill="auto"/>
            <w:vAlign w:val="center"/>
          </w:tcPr>
          <w:p w:rsidR="00FA1119" w:rsidRPr="00FA1119" w:rsidRDefault="00FA1119" w:rsidP="00FA1119">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FA1119">
              <w:rPr>
                <w:rFonts w:ascii="Times New Roman" w:hAnsi="Times New Roman"/>
                <w:sz w:val="24"/>
                <w:szCs w:val="24"/>
              </w:rPr>
              <w:t>78</w:t>
            </w:r>
          </w:p>
        </w:tc>
        <w:tc>
          <w:tcPr>
            <w:tcW w:w="1554" w:type="dxa"/>
            <w:shd w:val="clear" w:color="auto" w:fill="auto"/>
            <w:noWrap/>
          </w:tcPr>
          <w:p w:rsidR="00FA1119" w:rsidRPr="00FA1119" w:rsidRDefault="00FA1119" w:rsidP="00FA1119">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FA1119">
              <w:rPr>
                <w:rFonts w:ascii="Times New Roman" w:hAnsi="Times New Roman"/>
                <w:sz w:val="24"/>
                <w:szCs w:val="24"/>
              </w:rPr>
              <w:t>30,00</w:t>
            </w:r>
          </w:p>
        </w:tc>
      </w:tr>
    </w:tbl>
    <w:p w:rsidR="00FA1119" w:rsidRPr="00D208F5" w:rsidRDefault="00FA1119" w:rsidP="008763C5">
      <w:pPr>
        <w:spacing w:after="0" w:line="240" w:lineRule="auto"/>
        <w:jc w:val="center"/>
        <w:rPr>
          <w:rFonts w:ascii="Times New Roman" w:hAnsi="Times New Roman"/>
          <w:sz w:val="24"/>
        </w:rPr>
      </w:pPr>
    </w:p>
    <w:p w:rsidR="00FA1119" w:rsidRPr="00983D74" w:rsidRDefault="00FA1119" w:rsidP="00983D74">
      <w:pPr>
        <w:widowControl w:val="0"/>
        <w:suppressAutoHyphens w:val="0"/>
        <w:spacing w:after="0" w:line="240" w:lineRule="auto"/>
        <w:ind w:firstLine="425"/>
        <w:jc w:val="both"/>
        <w:rPr>
          <w:rFonts w:ascii="Times New Roman" w:hAnsi="Times New Roman"/>
          <w:sz w:val="28"/>
          <w:szCs w:val="28"/>
        </w:rPr>
      </w:pPr>
      <w:r w:rsidRPr="00983D74">
        <w:rPr>
          <w:rFonts w:ascii="Times New Roman" w:hAnsi="Times New Roman"/>
          <w:sz w:val="28"/>
          <w:szCs w:val="28"/>
        </w:rPr>
        <w:t>Генеральным планом предусматривается устройство контейнерных площадок временного хранения ТКО до перевозки на проектируемые полигоны ТКО.</w:t>
      </w:r>
    </w:p>
    <w:p w:rsidR="00983D74" w:rsidRPr="00983D74" w:rsidRDefault="00983D74" w:rsidP="00983D74">
      <w:pPr>
        <w:widowControl w:val="0"/>
        <w:suppressAutoHyphens w:val="0"/>
        <w:spacing w:after="0" w:line="240" w:lineRule="auto"/>
        <w:ind w:firstLine="425"/>
        <w:jc w:val="both"/>
        <w:rPr>
          <w:rFonts w:ascii="Times New Roman" w:hAnsi="Times New Roman"/>
          <w:sz w:val="28"/>
          <w:szCs w:val="28"/>
        </w:rPr>
      </w:pPr>
      <w:r w:rsidRPr="00983D74">
        <w:rPr>
          <w:rFonts w:ascii="Times New Roman" w:hAnsi="Times New Roman"/>
          <w:sz w:val="28"/>
          <w:szCs w:val="28"/>
        </w:rPr>
        <w:t>На территории сельского поселения расположены действующие кладбища за пределами населенных пунктов на нормируемом расстоянии.</w:t>
      </w:r>
    </w:p>
    <w:p w:rsidR="00983D74" w:rsidRPr="00983D74" w:rsidRDefault="00983D74" w:rsidP="00983D7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Таблица </w:t>
      </w:r>
      <w:r w:rsidRPr="00983D74">
        <w:rPr>
          <w:rFonts w:ascii="Times New Roman" w:hAnsi="Times New Roman"/>
          <w:sz w:val="28"/>
          <w:szCs w:val="28"/>
        </w:rPr>
        <w:t>Площадь кладбищ традиционного захоронения</w:t>
      </w:r>
    </w:p>
    <w:tbl>
      <w:tblPr>
        <w:tblW w:w="1004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
        <w:gridCol w:w="2656"/>
        <w:gridCol w:w="1796"/>
        <w:gridCol w:w="1775"/>
        <w:gridCol w:w="1674"/>
        <w:gridCol w:w="1524"/>
      </w:tblGrid>
      <w:tr w:rsidR="00983D74" w:rsidRPr="00983D74" w:rsidTr="00983D74">
        <w:trPr>
          <w:trHeight w:val="330"/>
          <w:jc w:val="center"/>
        </w:trPr>
        <w:tc>
          <w:tcPr>
            <w:tcW w:w="619" w:type="dxa"/>
            <w:shd w:val="clear" w:color="auto" w:fill="auto"/>
            <w:noWrap/>
            <w:vAlign w:val="center"/>
          </w:tcPr>
          <w:p w:rsidR="00983D74" w:rsidRPr="00983D74" w:rsidRDefault="00983D74" w:rsidP="00983D74">
            <w:pPr>
              <w:widowControl w:val="0"/>
              <w:suppressAutoHyphens w:val="0"/>
              <w:spacing w:after="0" w:line="240" w:lineRule="auto"/>
              <w:jc w:val="center"/>
              <w:rPr>
                <w:rFonts w:ascii="Times New Roman" w:hAnsi="Times New Roman"/>
                <w:bCs/>
                <w:sz w:val="24"/>
                <w:szCs w:val="24"/>
              </w:rPr>
            </w:pPr>
            <w:r w:rsidRPr="00983D74">
              <w:rPr>
                <w:rFonts w:ascii="Times New Roman" w:hAnsi="Times New Roman"/>
                <w:bCs/>
                <w:sz w:val="24"/>
                <w:szCs w:val="24"/>
              </w:rPr>
              <w:t>№</w:t>
            </w:r>
          </w:p>
          <w:p w:rsidR="00983D74" w:rsidRPr="00983D74" w:rsidRDefault="00983D74" w:rsidP="00983D74">
            <w:pPr>
              <w:widowControl w:val="0"/>
              <w:suppressAutoHyphens w:val="0"/>
              <w:spacing w:after="0" w:line="240" w:lineRule="auto"/>
              <w:jc w:val="center"/>
              <w:rPr>
                <w:rFonts w:ascii="Times New Roman" w:hAnsi="Times New Roman"/>
                <w:bCs/>
                <w:sz w:val="24"/>
                <w:szCs w:val="24"/>
              </w:rPr>
            </w:pPr>
            <w:proofErr w:type="gramStart"/>
            <w:r w:rsidRPr="00983D74">
              <w:rPr>
                <w:rFonts w:ascii="Times New Roman" w:hAnsi="Times New Roman"/>
                <w:bCs/>
                <w:sz w:val="24"/>
                <w:szCs w:val="24"/>
              </w:rPr>
              <w:t>п</w:t>
            </w:r>
            <w:proofErr w:type="gramEnd"/>
            <w:r w:rsidRPr="00983D74">
              <w:rPr>
                <w:rFonts w:ascii="Times New Roman" w:hAnsi="Times New Roman"/>
                <w:bCs/>
                <w:sz w:val="24"/>
                <w:szCs w:val="24"/>
              </w:rPr>
              <w:t>/п</w:t>
            </w:r>
          </w:p>
        </w:tc>
        <w:tc>
          <w:tcPr>
            <w:tcW w:w="2656" w:type="dxa"/>
            <w:shd w:val="clear" w:color="auto" w:fill="auto"/>
            <w:noWrap/>
            <w:vAlign w:val="center"/>
          </w:tcPr>
          <w:p w:rsidR="00983D74" w:rsidRPr="00983D74" w:rsidRDefault="00983D74" w:rsidP="00983D74">
            <w:pPr>
              <w:widowControl w:val="0"/>
              <w:suppressAutoHyphens w:val="0"/>
              <w:spacing w:after="0" w:line="240" w:lineRule="auto"/>
              <w:jc w:val="center"/>
              <w:rPr>
                <w:rFonts w:ascii="Times New Roman" w:hAnsi="Times New Roman"/>
                <w:bCs/>
                <w:sz w:val="24"/>
                <w:szCs w:val="24"/>
              </w:rPr>
            </w:pPr>
            <w:r w:rsidRPr="00983D74">
              <w:rPr>
                <w:rFonts w:ascii="Times New Roman" w:hAnsi="Times New Roman"/>
                <w:bCs/>
                <w:sz w:val="24"/>
                <w:szCs w:val="24"/>
              </w:rPr>
              <w:t>Наименования населённых пунктов</w:t>
            </w:r>
          </w:p>
        </w:tc>
        <w:tc>
          <w:tcPr>
            <w:tcW w:w="1796" w:type="dxa"/>
            <w:shd w:val="clear" w:color="auto" w:fill="auto"/>
            <w:noWrap/>
            <w:vAlign w:val="center"/>
          </w:tcPr>
          <w:p w:rsidR="00983D74" w:rsidRPr="00983D74" w:rsidRDefault="00983D74" w:rsidP="00983D74">
            <w:pPr>
              <w:widowControl w:val="0"/>
              <w:suppressAutoHyphens w:val="0"/>
              <w:spacing w:after="0" w:line="240" w:lineRule="auto"/>
              <w:jc w:val="center"/>
              <w:rPr>
                <w:rFonts w:ascii="Times New Roman" w:hAnsi="Times New Roman"/>
                <w:bCs/>
                <w:sz w:val="24"/>
                <w:szCs w:val="24"/>
              </w:rPr>
            </w:pPr>
            <w:r w:rsidRPr="00983D74">
              <w:rPr>
                <w:rFonts w:ascii="Times New Roman" w:hAnsi="Times New Roman"/>
                <w:bCs/>
                <w:sz w:val="24"/>
                <w:szCs w:val="24"/>
              </w:rPr>
              <w:t>Численность населения, 2024 г.</w:t>
            </w:r>
          </w:p>
        </w:tc>
        <w:tc>
          <w:tcPr>
            <w:tcW w:w="1775" w:type="dxa"/>
            <w:shd w:val="clear" w:color="auto" w:fill="auto"/>
            <w:noWrap/>
            <w:vAlign w:val="center"/>
          </w:tcPr>
          <w:p w:rsidR="00983D74" w:rsidRPr="00983D74" w:rsidRDefault="00983D74" w:rsidP="00983D74">
            <w:pPr>
              <w:widowControl w:val="0"/>
              <w:suppressAutoHyphens w:val="0"/>
              <w:spacing w:after="0" w:line="240" w:lineRule="auto"/>
              <w:jc w:val="center"/>
              <w:rPr>
                <w:rFonts w:ascii="Times New Roman" w:hAnsi="Times New Roman"/>
                <w:bCs/>
                <w:sz w:val="24"/>
                <w:szCs w:val="24"/>
              </w:rPr>
            </w:pPr>
            <w:r w:rsidRPr="00983D74">
              <w:rPr>
                <w:rFonts w:ascii="Times New Roman" w:hAnsi="Times New Roman"/>
                <w:bCs/>
                <w:sz w:val="24"/>
                <w:szCs w:val="24"/>
              </w:rPr>
              <w:t xml:space="preserve">Проектная площадь кладбища, </w:t>
            </w:r>
            <w:proofErr w:type="gramStart"/>
            <w:r w:rsidRPr="00983D74">
              <w:rPr>
                <w:rFonts w:ascii="Times New Roman" w:hAnsi="Times New Roman"/>
                <w:bCs/>
                <w:sz w:val="24"/>
                <w:szCs w:val="24"/>
              </w:rPr>
              <w:t>га</w:t>
            </w:r>
            <w:proofErr w:type="gramEnd"/>
          </w:p>
        </w:tc>
        <w:tc>
          <w:tcPr>
            <w:tcW w:w="1674" w:type="dxa"/>
            <w:shd w:val="clear" w:color="auto" w:fill="auto"/>
            <w:noWrap/>
            <w:vAlign w:val="center"/>
          </w:tcPr>
          <w:p w:rsidR="00983D74" w:rsidRPr="00983D74" w:rsidRDefault="00983D74" w:rsidP="00983D74">
            <w:pPr>
              <w:widowControl w:val="0"/>
              <w:suppressAutoHyphens w:val="0"/>
              <w:spacing w:after="0" w:line="240" w:lineRule="auto"/>
              <w:jc w:val="center"/>
              <w:rPr>
                <w:rFonts w:ascii="Times New Roman" w:hAnsi="Times New Roman"/>
                <w:bCs/>
                <w:sz w:val="24"/>
                <w:szCs w:val="24"/>
              </w:rPr>
            </w:pPr>
            <w:r w:rsidRPr="00983D74">
              <w:rPr>
                <w:rFonts w:ascii="Times New Roman" w:hAnsi="Times New Roman"/>
                <w:bCs/>
                <w:sz w:val="24"/>
                <w:szCs w:val="24"/>
              </w:rPr>
              <w:t>Численность населения, 2034 г.</w:t>
            </w:r>
          </w:p>
        </w:tc>
        <w:tc>
          <w:tcPr>
            <w:tcW w:w="1524" w:type="dxa"/>
            <w:shd w:val="clear" w:color="auto" w:fill="auto"/>
            <w:noWrap/>
            <w:vAlign w:val="center"/>
          </w:tcPr>
          <w:p w:rsidR="00983D74" w:rsidRPr="00983D74" w:rsidRDefault="00983D74" w:rsidP="00983D74">
            <w:pPr>
              <w:widowControl w:val="0"/>
              <w:suppressAutoHyphens w:val="0"/>
              <w:spacing w:after="0" w:line="240" w:lineRule="auto"/>
              <w:jc w:val="center"/>
              <w:rPr>
                <w:rFonts w:ascii="Times New Roman" w:hAnsi="Times New Roman"/>
                <w:bCs/>
                <w:sz w:val="24"/>
                <w:szCs w:val="24"/>
              </w:rPr>
            </w:pPr>
            <w:r w:rsidRPr="00983D74">
              <w:rPr>
                <w:rFonts w:ascii="Times New Roman" w:hAnsi="Times New Roman"/>
                <w:bCs/>
                <w:sz w:val="24"/>
                <w:szCs w:val="24"/>
              </w:rPr>
              <w:t xml:space="preserve">Проектная площадь кладбища, </w:t>
            </w:r>
            <w:proofErr w:type="gramStart"/>
            <w:r w:rsidRPr="00983D74">
              <w:rPr>
                <w:rFonts w:ascii="Times New Roman" w:hAnsi="Times New Roman"/>
                <w:bCs/>
                <w:sz w:val="24"/>
                <w:szCs w:val="24"/>
              </w:rPr>
              <w:t>га</w:t>
            </w:r>
            <w:proofErr w:type="gramEnd"/>
          </w:p>
        </w:tc>
      </w:tr>
      <w:tr w:rsidR="00983D74" w:rsidRPr="00983D74" w:rsidTr="00983D74">
        <w:trPr>
          <w:trHeight w:val="300"/>
          <w:jc w:val="center"/>
        </w:trPr>
        <w:tc>
          <w:tcPr>
            <w:tcW w:w="619" w:type="dxa"/>
            <w:shd w:val="clear" w:color="auto" w:fill="auto"/>
            <w:vAlign w:val="center"/>
          </w:tcPr>
          <w:p w:rsidR="00983D74" w:rsidRPr="00983D74" w:rsidRDefault="00983D74" w:rsidP="00983D74">
            <w:pPr>
              <w:widowControl w:val="0"/>
              <w:suppressAutoHyphens w:val="0"/>
              <w:spacing w:after="0" w:line="240" w:lineRule="auto"/>
              <w:jc w:val="center"/>
              <w:rPr>
                <w:rFonts w:ascii="Times New Roman" w:hAnsi="Times New Roman"/>
                <w:sz w:val="24"/>
                <w:szCs w:val="24"/>
              </w:rPr>
            </w:pPr>
            <w:r w:rsidRPr="00983D74">
              <w:rPr>
                <w:rFonts w:ascii="Times New Roman" w:hAnsi="Times New Roman"/>
                <w:sz w:val="24"/>
                <w:szCs w:val="24"/>
              </w:rPr>
              <w:t>1</w:t>
            </w:r>
          </w:p>
        </w:tc>
        <w:tc>
          <w:tcPr>
            <w:tcW w:w="2656" w:type="dxa"/>
            <w:shd w:val="clear" w:color="auto" w:fill="auto"/>
            <w:vAlign w:val="center"/>
          </w:tcPr>
          <w:p w:rsidR="00983D74" w:rsidRPr="00983D74" w:rsidRDefault="00983D74" w:rsidP="00983D74">
            <w:pPr>
              <w:widowControl w:val="0"/>
              <w:suppressAutoHyphens w:val="0"/>
              <w:spacing w:after="0" w:line="240" w:lineRule="auto"/>
              <w:jc w:val="center"/>
              <w:rPr>
                <w:rFonts w:ascii="Times New Roman" w:hAnsi="Times New Roman"/>
                <w:bCs/>
                <w:sz w:val="24"/>
                <w:szCs w:val="24"/>
              </w:rPr>
            </w:pPr>
            <w:r w:rsidRPr="00983D74">
              <w:rPr>
                <w:rFonts w:ascii="Times New Roman" w:hAnsi="Times New Roman"/>
                <w:bCs/>
                <w:sz w:val="24"/>
                <w:szCs w:val="24"/>
              </w:rPr>
              <w:t>2</w:t>
            </w:r>
          </w:p>
        </w:tc>
        <w:tc>
          <w:tcPr>
            <w:tcW w:w="1796" w:type="dxa"/>
            <w:shd w:val="clear" w:color="auto" w:fill="auto"/>
            <w:vAlign w:val="center"/>
          </w:tcPr>
          <w:p w:rsidR="00983D74" w:rsidRPr="00983D74" w:rsidRDefault="00983D74" w:rsidP="00983D74">
            <w:pPr>
              <w:widowControl w:val="0"/>
              <w:suppressAutoHyphens w:val="0"/>
              <w:spacing w:after="0" w:line="240" w:lineRule="auto"/>
              <w:jc w:val="center"/>
              <w:rPr>
                <w:rFonts w:ascii="Times New Roman" w:hAnsi="Times New Roman"/>
                <w:bCs/>
                <w:sz w:val="24"/>
                <w:szCs w:val="24"/>
              </w:rPr>
            </w:pPr>
            <w:r w:rsidRPr="00983D74">
              <w:rPr>
                <w:rFonts w:ascii="Times New Roman" w:hAnsi="Times New Roman"/>
                <w:bCs/>
                <w:sz w:val="24"/>
                <w:szCs w:val="24"/>
              </w:rPr>
              <w:t>3</w:t>
            </w:r>
          </w:p>
        </w:tc>
        <w:tc>
          <w:tcPr>
            <w:tcW w:w="1775" w:type="dxa"/>
            <w:shd w:val="clear" w:color="auto" w:fill="auto"/>
            <w:noWrap/>
            <w:vAlign w:val="center"/>
          </w:tcPr>
          <w:p w:rsidR="00983D74" w:rsidRPr="00983D74" w:rsidRDefault="00983D74" w:rsidP="00983D74">
            <w:pPr>
              <w:widowControl w:val="0"/>
              <w:suppressAutoHyphens w:val="0"/>
              <w:spacing w:after="0" w:line="240" w:lineRule="auto"/>
              <w:jc w:val="center"/>
              <w:rPr>
                <w:rFonts w:ascii="Times New Roman" w:hAnsi="Times New Roman"/>
                <w:bCs/>
                <w:sz w:val="24"/>
                <w:szCs w:val="24"/>
              </w:rPr>
            </w:pPr>
            <w:r w:rsidRPr="00983D74">
              <w:rPr>
                <w:rFonts w:ascii="Times New Roman" w:hAnsi="Times New Roman"/>
                <w:bCs/>
                <w:sz w:val="24"/>
                <w:szCs w:val="24"/>
              </w:rPr>
              <w:t>4</w:t>
            </w:r>
          </w:p>
        </w:tc>
        <w:tc>
          <w:tcPr>
            <w:tcW w:w="1674" w:type="dxa"/>
            <w:shd w:val="clear" w:color="auto" w:fill="auto"/>
            <w:vAlign w:val="center"/>
          </w:tcPr>
          <w:p w:rsidR="00983D74" w:rsidRPr="00983D74" w:rsidRDefault="00983D74" w:rsidP="00983D74">
            <w:pPr>
              <w:widowControl w:val="0"/>
              <w:suppressAutoHyphens w:val="0"/>
              <w:spacing w:after="0" w:line="240" w:lineRule="auto"/>
              <w:jc w:val="center"/>
              <w:rPr>
                <w:rFonts w:ascii="Times New Roman" w:hAnsi="Times New Roman"/>
                <w:bCs/>
                <w:sz w:val="24"/>
                <w:szCs w:val="24"/>
                <w:lang w:val="en-US"/>
              </w:rPr>
            </w:pPr>
            <w:r w:rsidRPr="00983D74">
              <w:rPr>
                <w:rFonts w:ascii="Times New Roman" w:hAnsi="Times New Roman"/>
                <w:bCs/>
                <w:sz w:val="24"/>
                <w:szCs w:val="24"/>
                <w:lang w:val="en-US"/>
              </w:rPr>
              <w:t>5</w:t>
            </w:r>
          </w:p>
        </w:tc>
        <w:tc>
          <w:tcPr>
            <w:tcW w:w="1524" w:type="dxa"/>
            <w:shd w:val="clear" w:color="auto" w:fill="auto"/>
            <w:noWrap/>
            <w:vAlign w:val="center"/>
          </w:tcPr>
          <w:p w:rsidR="00983D74" w:rsidRPr="00983D74" w:rsidRDefault="00983D74" w:rsidP="00983D74">
            <w:pPr>
              <w:widowControl w:val="0"/>
              <w:suppressAutoHyphens w:val="0"/>
              <w:spacing w:after="0" w:line="240" w:lineRule="auto"/>
              <w:jc w:val="center"/>
              <w:rPr>
                <w:rFonts w:ascii="Times New Roman" w:hAnsi="Times New Roman"/>
                <w:bCs/>
                <w:sz w:val="24"/>
                <w:szCs w:val="24"/>
              </w:rPr>
            </w:pPr>
            <w:r w:rsidRPr="00983D74">
              <w:rPr>
                <w:rFonts w:ascii="Times New Roman" w:hAnsi="Times New Roman"/>
                <w:bCs/>
                <w:sz w:val="24"/>
                <w:szCs w:val="24"/>
              </w:rPr>
              <w:t>6</w:t>
            </w:r>
          </w:p>
        </w:tc>
      </w:tr>
      <w:tr w:rsidR="00983D74" w:rsidRPr="00983D74" w:rsidTr="00983D74">
        <w:trPr>
          <w:cantSplit/>
          <w:trHeight w:val="114"/>
          <w:jc w:val="center"/>
        </w:trPr>
        <w:tc>
          <w:tcPr>
            <w:tcW w:w="619" w:type="dxa"/>
            <w:shd w:val="clear" w:color="auto" w:fill="auto"/>
            <w:vAlign w:val="bottom"/>
          </w:tcPr>
          <w:p w:rsidR="00983D74" w:rsidRPr="00983D74" w:rsidRDefault="00983D74" w:rsidP="00983D74">
            <w:pPr>
              <w:widowControl w:val="0"/>
              <w:suppressAutoHyphens w:val="0"/>
              <w:spacing w:after="0" w:line="240" w:lineRule="auto"/>
              <w:ind w:firstLine="18"/>
              <w:jc w:val="center"/>
              <w:rPr>
                <w:rFonts w:ascii="Times New Roman" w:hAnsi="Times New Roman"/>
                <w:sz w:val="24"/>
                <w:szCs w:val="24"/>
              </w:rPr>
            </w:pPr>
          </w:p>
        </w:tc>
        <w:tc>
          <w:tcPr>
            <w:tcW w:w="2656" w:type="dxa"/>
            <w:shd w:val="clear" w:color="auto" w:fill="auto"/>
            <w:vAlign w:val="center"/>
          </w:tcPr>
          <w:p w:rsidR="00983D74" w:rsidRPr="00983D74" w:rsidRDefault="00983D74" w:rsidP="00983D74">
            <w:pPr>
              <w:widowControl w:val="0"/>
              <w:suppressAutoHyphens w:val="0"/>
              <w:spacing w:after="0" w:line="240" w:lineRule="auto"/>
              <w:rPr>
                <w:rFonts w:ascii="Times New Roman" w:hAnsi="Times New Roman"/>
                <w:sz w:val="24"/>
                <w:szCs w:val="24"/>
              </w:rPr>
            </w:pPr>
            <w:r w:rsidRPr="00983D74">
              <w:rPr>
                <w:rFonts w:ascii="Times New Roman" w:hAnsi="Times New Roman"/>
                <w:sz w:val="24"/>
                <w:szCs w:val="24"/>
              </w:rPr>
              <w:t>с.п. Орловский сельсовет</w:t>
            </w:r>
          </w:p>
        </w:tc>
        <w:tc>
          <w:tcPr>
            <w:tcW w:w="1796" w:type="dxa"/>
            <w:shd w:val="clear" w:color="auto" w:fill="auto"/>
            <w:noWrap/>
            <w:vAlign w:val="center"/>
          </w:tcPr>
          <w:p w:rsidR="00983D74" w:rsidRPr="00983D74" w:rsidRDefault="00983D74" w:rsidP="00983D74">
            <w:pPr>
              <w:widowControl w:val="0"/>
              <w:suppressAutoHyphens w:val="0"/>
              <w:spacing w:after="0" w:line="240" w:lineRule="auto"/>
              <w:jc w:val="center"/>
              <w:rPr>
                <w:rFonts w:ascii="Times New Roman" w:hAnsi="Times New Roman"/>
                <w:bCs/>
                <w:sz w:val="24"/>
                <w:szCs w:val="24"/>
              </w:rPr>
            </w:pPr>
            <w:r w:rsidRPr="00983D74">
              <w:rPr>
                <w:rFonts w:ascii="Times New Roman" w:hAnsi="Times New Roman"/>
                <w:bCs/>
                <w:sz w:val="24"/>
                <w:szCs w:val="24"/>
              </w:rPr>
              <w:t>629</w:t>
            </w:r>
          </w:p>
        </w:tc>
        <w:tc>
          <w:tcPr>
            <w:tcW w:w="1775" w:type="dxa"/>
            <w:shd w:val="clear" w:color="auto" w:fill="auto"/>
            <w:noWrap/>
            <w:vAlign w:val="center"/>
          </w:tcPr>
          <w:p w:rsidR="00983D74" w:rsidRPr="00983D74" w:rsidRDefault="00983D74" w:rsidP="00983D74">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983D74">
              <w:rPr>
                <w:rFonts w:ascii="Times New Roman" w:hAnsi="Times New Roman"/>
                <w:sz w:val="24"/>
                <w:szCs w:val="24"/>
              </w:rPr>
              <w:t>0,15</w:t>
            </w:r>
          </w:p>
        </w:tc>
        <w:tc>
          <w:tcPr>
            <w:tcW w:w="1674" w:type="dxa"/>
            <w:shd w:val="clear" w:color="auto" w:fill="auto"/>
            <w:noWrap/>
            <w:vAlign w:val="center"/>
          </w:tcPr>
          <w:p w:rsidR="00983D74" w:rsidRPr="00983D74" w:rsidRDefault="00983D74" w:rsidP="00983D74">
            <w:pPr>
              <w:widowControl w:val="0"/>
              <w:suppressAutoHyphens w:val="0"/>
              <w:spacing w:after="0" w:line="240" w:lineRule="auto"/>
              <w:jc w:val="center"/>
              <w:rPr>
                <w:rFonts w:ascii="Times New Roman" w:hAnsi="Times New Roman"/>
                <w:bCs/>
                <w:sz w:val="24"/>
                <w:szCs w:val="24"/>
              </w:rPr>
            </w:pPr>
            <w:r w:rsidRPr="00983D74">
              <w:rPr>
                <w:rFonts w:ascii="Times New Roman" w:hAnsi="Times New Roman"/>
                <w:bCs/>
                <w:sz w:val="24"/>
                <w:szCs w:val="24"/>
              </w:rPr>
              <w:t>823</w:t>
            </w:r>
          </w:p>
        </w:tc>
        <w:tc>
          <w:tcPr>
            <w:tcW w:w="1524" w:type="dxa"/>
            <w:shd w:val="clear" w:color="auto" w:fill="auto"/>
            <w:noWrap/>
            <w:vAlign w:val="center"/>
          </w:tcPr>
          <w:p w:rsidR="00983D74" w:rsidRPr="00983D74" w:rsidRDefault="00983D74" w:rsidP="00983D74">
            <w:pPr>
              <w:widowControl w:val="0"/>
              <w:suppressAutoHyphens w:val="0"/>
              <w:spacing w:after="0" w:line="240" w:lineRule="auto"/>
              <w:ind w:firstLine="18"/>
              <w:jc w:val="center"/>
              <w:rPr>
                <w:rFonts w:ascii="Times New Roman" w:hAnsi="Times New Roman"/>
                <w:sz w:val="24"/>
                <w:szCs w:val="24"/>
              </w:rPr>
            </w:pPr>
            <w:r w:rsidRPr="00983D74">
              <w:rPr>
                <w:rFonts w:ascii="Times New Roman" w:hAnsi="Times New Roman"/>
                <w:sz w:val="24"/>
                <w:szCs w:val="24"/>
              </w:rPr>
              <w:t>0,197</w:t>
            </w:r>
          </w:p>
        </w:tc>
      </w:tr>
      <w:tr w:rsidR="00983D74" w:rsidRPr="00983D74" w:rsidTr="00983D74">
        <w:trPr>
          <w:trHeight w:val="75"/>
          <w:jc w:val="center"/>
        </w:trPr>
        <w:tc>
          <w:tcPr>
            <w:tcW w:w="619" w:type="dxa"/>
            <w:shd w:val="clear" w:color="auto" w:fill="auto"/>
            <w:vAlign w:val="center"/>
          </w:tcPr>
          <w:p w:rsidR="00983D74" w:rsidRPr="00983D74" w:rsidRDefault="00983D74" w:rsidP="00983D74">
            <w:pPr>
              <w:widowControl w:val="0"/>
              <w:suppressAutoHyphens w:val="0"/>
              <w:spacing w:after="0" w:line="240" w:lineRule="auto"/>
              <w:jc w:val="center"/>
              <w:rPr>
                <w:rFonts w:ascii="Times New Roman" w:hAnsi="Times New Roman"/>
                <w:sz w:val="24"/>
                <w:szCs w:val="24"/>
              </w:rPr>
            </w:pPr>
            <w:r w:rsidRPr="00983D74">
              <w:rPr>
                <w:rFonts w:ascii="Times New Roman" w:hAnsi="Times New Roman"/>
                <w:sz w:val="24"/>
                <w:szCs w:val="24"/>
              </w:rPr>
              <w:t>1</w:t>
            </w:r>
          </w:p>
        </w:tc>
        <w:tc>
          <w:tcPr>
            <w:tcW w:w="2656" w:type="dxa"/>
            <w:shd w:val="clear" w:color="auto" w:fill="auto"/>
          </w:tcPr>
          <w:p w:rsidR="00983D74" w:rsidRPr="00983D74" w:rsidRDefault="00983D74" w:rsidP="00983D74">
            <w:pPr>
              <w:widowControl w:val="0"/>
              <w:suppressAutoHyphens w:val="0"/>
              <w:spacing w:after="0" w:line="240" w:lineRule="auto"/>
              <w:rPr>
                <w:rFonts w:ascii="Times New Roman" w:hAnsi="Times New Roman"/>
                <w:bCs/>
                <w:sz w:val="24"/>
                <w:szCs w:val="24"/>
              </w:rPr>
            </w:pPr>
            <w:r w:rsidRPr="00983D74">
              <w:rPr>
                <w:rFonts w:ascii="Times New Roman" w:hAnsi="Times New Roman"/>
                <w:bCs/>
                <w:sz w:val="24"/>
                <w:szCs w:val="24"/>
              </w:rPr>
              <w:t>с</w:t>
            </w:r>
            <w:proofErr w:type="gramStart"/>
            <w:r w:rsidRPr="00983D74">
              <w:rPr>
                <w:rFonts w:ascii="Times New Roman" w:hAnsi="Times New Roman"/>
                <w:bCs/>
                <w:sz w:val="24"/>
                <w:szCs w:val="24"/>
              </w:rPr>
              <w:t>.О</w:t>
            </w:r>
            <w:proofErr w:type="gramEnd"/>
            <w:r w:rsidRPr="00983D74">
              <w:rPr>
                <w:rFonts w:ascii="Times New Roman" w:hAnsi="Times New Roman"/>
                <w:bCs/>
                <w:sz w:val="24"/>
                <w:szCs w:val="24"/>
              </w:rPr>
              <w:t>рловка</w:t>
            </w:r>
          </w:p>
        </w:tc>
        <w:tc>
          <w:tcPr>
            <w:tcW w:w="1796" w:type="dxa"/>
            <w:shd w:val="clear" w:color="auto" w:fill="auto"/>
            <w:vAlign w:val="center"/>
          </w:tcPr>
          <w:p w:rsidR="00983D74" w:rsidRPr="00983D74" w:rsidRDefault="00983D74" w:rsidP="00983D74">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983D74">
              <w:rPr>
                <w:rFonts w:ascii="Times New Roman" w:hAnsi="Times New Roman"/>
                <w:sz w:val="24"/>
                <w:szCs w:val="24"/>
              </w:rPr>
              <w:t>187</w:t>
            </w:r>
          </w:p>
        </w:tc>
        <w:tc>
          <w:tcPr>
            <w:tcW w:w="1775" w:type="dxa"/>
            <w:shd w:val="clear" w:color="auto" w:fill="auto"/>
            <w:noWrap/>
          </w:tcPr>
          <w:p w:rsidR="00983D74" w:rsidRPr="00983D74" w:rsidRDefault="00983D74" w:rsidP="00983D74">
            <w:pPr>
              <w:widowControl w:val="0"/>
              <w:suppressAutoHyphens w:val="0"/>
              <w:spacing w:after="0" w:line="240" w:lineRule="auto"/>
              <w:jc w:val="center"/>
              <w:rPr>
                <w:rFonts w:ascii="Times New Roman" w:hAnsi="Times New Roman"/>
                <w:sz w:val="24"/>
                <w:szCs w:val="24"/>
              </w:rPr>
            </w:pPr>
            <w:r w:rsidRPr="00983D74">
              <w:rPr>
                <w:rFonts w:ascii="Times New Roman" w:hAnsi="Times New Roman"/>
                <w:sz w:val="24"/>
                <w:szCs w:val="24"/>
              </w:rPr>
              <w:t>0,05</w:t>
            </w:r>
          </w:p>
        </w:tc>
        <w:tc>
          <w:tcPr>
            <w:tcW w:w="1674" w:type="dxa"/>
            <w:shd w:val="clear" w:color="auto" w:fill="auto"/>
            <w:vAlign w:val="center"/>
          </w:tcPr>
          <w:p w:rsidR="00983D74" w:rsidRPr="00983D74" w:rsidRDefault="00983D74" w:rsidP="00983D74">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983D74">
              <w:rPr>
                <w:rFonts w:ascii="Times New Roman" w:hAnsi="Times New Roman"/>
                <w:sz w:val="24"/>
                <w:szCs w:val="24"/>
              </w:rPr>
              <w:t>255</w:t>
            </w:r>
          </w:p>
        </w:tc>
        <w:tc>
          <w:tcPr>
            <w:tcW w:w="1524" w:type="dxa"/>
            <w:shd w:val="clear" w:color="auto" w:fill="auto"/>
            <w:noWrap/>
            <w:vAlign w:val="center"/>
          </w:tcPr>
          <w:p w:rsidR="00983D74" w:rsidRPr="00983D74" w:rsidRDefault="00983D74" w:rsidP="00983D74">
            <w:pPr>
              <w:widowControl w:val="0"/>
              <w:suppressAutoHyphens w:val="0"/>
              <w:spacing w:after="0" w:line="240" w:lineRule="auto"/>
              <w:ind w:firstLine="18"/>
              <w:jc w:val="center"/>
              <w:rPr>
                <w:rFonts w:ascii="Times New Roman" w:hAnsi="Times New Roman"/>
                <w:sz w:val="24"/>
                <w:szCs w:val="24"/>
              </w:rPr>
            </w:pPr>
            <w:r w:rsidRPr="00983D74">
              <w:rPr>
                <w:rFonts w:ascii="Times New Roman" w:hAnsi="Times New Roman"/>
                <w:sz w:val="24"/>
                <w:szCs w:val="24"/>
              </w:rPr>
              <w:t>0,061</w:t>
            </w:r>
          </w:p>
        </w:tc>
      </w:tr>
      <w:tr w:rsidR="00983D74" w:rsidRPr="00983D74" w:rsidTr="00983D74">
        <w:trPr>
          <w:trHeight w:val="75"/>
          <w:jc w:val="center"/>
        </w:trPr>
        <w:tc>
          <w:tcPr>
            <w:tcW w:w="619" w:type="dxa"/>
            <w:shd w:val="clear" w:color="auto" w:fill="auto"/>
            <w:vAlign w:val="center"/>
          </w:tcPr>
          <w:p w:rsidR="00983D74" w:rsidRPr="00983D74" w:rsidRDefault="00983D74" w:rsidP="00983D74">
            <w:pPr>
              <w:widowControl w:val="0"/>
              <w:suppressAutoHyphens w:val="0"/>
              <w:spacing w:after="0" w:line="240" w:lineRule="auto"/>
              <w:jc w:val="center"/>
              <w:rPr>
                <w:rFonts w:ascii="Times New Roman" w:hAnsi="Times New Roman"/>
                <w:sz w:val="24"/>
                <w:szCs w:val="24"/>
              </w:rPr>
            </w:pPr>
            <w:r w:rsidRPr="00983D74">
              <w:rPr>
                <w:rFonts w:ascii="Times New Roman" w:hAnsi="Times New Roman"/>
                <w:sz w:val="24"/>
                <w:szCs w:val="24"/>
              </w:rPr>
              <w:t>2</w:t>
            </w:r>
          </w:p>
        </w:tc>
        <w:tc>
          <w:tcPr>
            <w:tcW w:w="2656" w:type="dxa"/>
            <w:shd w:val="clear" w:color="auto" w:fill="auto"/>
          </w:tcPr>
          <w:p w:rsidR="00983D74" w:rsidRPr="00983D74" w:rsidRDefault="00983D74" w:rsidP="00983D74">
            <w:pPr>
              <w:widowControl w:val="0"/>
              <w:suppressAutoHyphens w:val="0"/>
              <w:spacing w:after="0" w:line="240" w:lineRule="auto"/>
              <w:rPr>
                <w:rFonts w:ascii="Times New Roman" w:hAnsi="Times New Roman"/>
                <w:bCs/>
                <w:sz w:val="24"/>
                <w:szCs w:val="24"/>
              </w:rPr>
            </w:pPr>
            <w:proofErr w:type="spellStart"/>
            <w:r w:rsidRPr="00983D74">
              <w:rPr>
                <w:rFonts w:ascii="Times New Roman" w:hAnsi="Times New Roman"/>
                <w:bCs/>
                <w:sz w:val="24"/>
                <w:szCs w:val="24"/>
              </w:rPr>
              <w:t>д</w:t>
            </w:r>
            <w:proofErr w:type="gramStart"/>
            <w:r w:rsidRPr="00983D74">
              <w:rPr>
                <w:rFonts w:ascii="Times New Roman" w:hAnsi="Times New Roman"/>
                <w:bCs/>
                <w:sz w:val="24"/>
                <w:szCs w:val="24"/>
              </w:rPr>
              <w:t>.О</w:t>
            </w:r>
            <w:proofErr w:type="gramEnd"/>
            <w:r w:rsidRPr="00983D74">
              <w:rPr>
                <w:rFonts w:ascii="Times New Roman" w:hAnsi="Times New Roman"/>
                <w:bCs/>
                <w:sz w:val="24"/>
                <w:szCs w:val="24"/>
              </w:rPr>
              <w:t>шмянка</w:t>
            </w:r>
            <w:proofErr w:type="spellEnd"/>
          </w:p>
        </w:tc>
        <w:tc>
          <w:tcPr>
            <w:tcW w:w="1796" w:type="dxa"/>
            <w:shd w:val="clear" w:color="auto" w:fill="auto"/>
            <w:vAlign w:val="center"/>
          </w:tcPr>
          <w:p w:rsidR="00983D74" w:rsidRPr="00983D74" w:rsidRDefault="00983D74" w:rsidP="00983D74">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983D74">
              <w:rPr>
                <w:rFonts w:ascii="Times New Roman" w:hAnsi="Times New Roman"/>
                <w:sz w:val="24"/>
                <w:szCs w:val="24"/>
              </w:rPr>
              <w:t>352</w:t>
            </w:r>
          </w:p>
        </w:tc>
        <w:tc>
          <w:tcPr>
            <w:tcW w:w="1775" w:type="dxa"/>
            <w:shd w:val="clear" w:color="auto" w:fill="auto"/>
            <w:noWrap/>
            <w:vAlign w:val="center"/>
          </w:tcPr>
          <w:p w:rsidR="00983D74" w:rsidRPr="00983D74" w:rsidRDefault="00983D74" w:rsidP="00983D74">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983D74">
              <w:rPr>
                <w:rFonts w:ascii="Times New Roman" w:hAnsi="Times New Roman"/>
                <w:sz w:val="24"/>
                <w:szCs w:val="24"/>
              </w:rPr>
              <w:t>0,08</w:t>
            </w:r>
          </w:p>
        </w:tc>
        <w:tc>
          <w:tcPr>
            <w:tcW w:w="1674" w:type="dxa"/>
            <w:shd w:val="clear" w:color="auto" w:fill="auto"/>
            <w:vAlign w:val="center"/>
          </w:tcPr>
          <w:p w:rsidR="00983D74" w:rsidRPr="00983D74" w:rsidRDefault="00983D74" w:rsidP="00983D74">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983D74">
              <w:rPr>
                <w:rFonts w:ascii="Times New Roman" w:hAnsi="Times New Roman"/>
                <w:sz w:val="24"/>
                <w:szCs w:val="24"/>
              </w:rPr>
              <w:t>447</w:t>
            </w:r>
          </w:p>
        </w:tc>
        <w:tc>
          <w:tcPr>
            <w:tcW w:w="1524" w:type="dxa"/>
            <w:shd w:val="clear" w:color="auto" w:fill="auto"/>
            <w:noWrap/>
            <w:vAlign w:val="center"/>
          </w:tcPr>
          <w:p w:rsidR="00983D74" w:rsidRPr="00983D74" w:rsidRDefault="00983D74" w:rsidP="00983D74">
            <w:pPr>
              <w:widowControl w:val="0"/>
              <w:suppressAutoHyphens w:val="0"/>
              <w:spacing w:after="0" w:line="240" w:lineRule="auto"/>
              <w:ind w:firstLine="18"/>
              <w:jc w:val="center"/>
              <w:rPr>
                <w:rFonts w:ascii="Times New Roman" w:hAnsi="Times New Roman"/>
                <w:sz w:val="24"/>
                <w:szCs w:val="24"/>
              </w:rPr>
            </w:pPr>
            <w:r w:rsidRPr="00983D74">
              <w:rPr>
                <w:rFonts w:ascii="Times New Roman" w:hAnsi="Times New Roman"/>
                <w:sz w:val="24"/>
                <w:szCs w:val="24"/>
              </w:rPr>
              <w:t>0,107</w:t>
            </w:r>
          </w:p>
        </w:tc>
      </w:tr>
      <w:tr w:rsidR="00983D74" w:rsidRPr="00983D74" w:rsidTr="00983D74">
        <w:trPr>
          <w:trHeight w:val="75"/>
          <w:jc w:val="center"/>
        </w:trPr>
        <w:tc>
          <w:tcPr>
            <w:tcW w:w="619" w:type="dxa"/>
            <w:shd w:val="clear" w:color="auto" w:fill="auto"/>
            <w:vAlign w:val="center"/>
          </w:tcPr>
          <w:p w:rsidR="00983D74" w:rsidRPr="00983D74" w:rsidRDefault="00983D74" w:rsidP="00983D74">
            <w:pPr>
              <w:widowControl w:val="0"/>
              <w:suppressAutoHyphens w:val="0"/>
              <w:spacing w:after="0" w:line="240" w:lineRule="auto"/>
              <w:jc w:val="center"/>
              <w:rPr>
                <w:rFonts w:ascii="Times New Roman" w:hAnsi="Times New Roman"/>
                <w:sz w:val="24"/>
                <w:szCs w:val="24"/>
              </w:rPr>
            </w:pPr>
            <w:r w:rsidRPr="00983D74">
              <w:rPr>
                <w:rFonts w:ascii="Times New Roman" w:hAnsi="Times New Roman"/>
                <w:sz w:val="24"/>
                <w:szCs w:val="24"/>
              </w:rPr>
              <w:t>3</w:t>
            </w:r>
          </w:p>
        </w:tc>
        <w:tc>
          <w:tcPr>
            <w:tcW w:w="2656" w:type="dxa"/>
            <w:shd w:val="clear" w:color="auto" w:fill="auto"/>
          </w:tcPr>
          <w:p w:rsidR="00983D74" w:rsidRPr="00983D74" w:rsidRDefault="00983D74" w:rsidP="00983D74">
            <w:pPr>
              <w:widowControl w:val="0"/>
              <w:suppressAutoHyphens w:val="0"/>
              <w:spacing w:after="0" w:line="240" w:lineRule="auto"/>
              <w:rPr>
                <w:rFonts w:ascii="Times New Roman" w:hAnsi="Times New Roman"/>
                <w:bCs/>
                <w:sz w:val="24"/>
                <w:szCs w:val="24"/>
              </w:rPr>
            </w:pPr>
            <w:r w:rsidRPr="00983D74">
              <w:rPr>
                <w:rFonts w:ascii="Times New Roman" w:hAnsi="Times New Roman"/>
                <w:bCs/>
                <w:sz w:val="24"/>
                <w:szCs w:val="24"/>
              </w:rPr>
              <w:t>д</w:t>
            </w:r>
            <w:proofErr w:type="gramStart"/>
            <w:r w:rsidRPr="00983D74">
              <w:rPr>
                <w:rFonts w:ascii="Times New Roman" w:hAnsi="Times New Roman"/>
                <w:bCs/>
                <w:sz w:val="24"/>
                <w:szCs w:val="24"/>
              </w:rPr>
              <w:t>.П</w:t>
            </w:r>
            <w:proofErr w:type="gramEnd"/>
            <w:r w:rsidRPr="00983D74">
              <w:rPr>
                <w:rFonts w:ascii="Times New Roman" w:hAnsi="Times New Roman"/>
                <w:bCs/>
                <w:sz w:val="24"/>
                <w:szCs w:val="24"/>
              </w:rPr>
              <w:t>етровка</w:t>
            </w:r>
          </w:p>
        </w:tc>
        <w:tc>
          <w:tcPr>
            <w:tcW w:w="1796" w:type="dxa"/>
            <w:shd w:val="clear" w:color="auto" w:fill="auto"/>
            <w:vAlign w:val="center"/>
          </w:tcPr>
          <w:p w:rsidR="00983D74" w:rsidRPr="00983D74" w:rsidRDefault="00983D74" w:rsidP="00983D74">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983D74">
              <w:rPr>
                <w:rFonts w:ascii="Times New Roman" w:hAnsi="Times New Roman"/>
                <w:sz w:val="24"/>
                <w:szCs w:val="24"/>
              </w:rPr>
              <w:t>28</w:t>
            </w:r>
          </w:p>
        </w:tc>
        <w:tc>
          <w:tcPr>
            <w:tcW w:w="1775" w:type="dxa"/>
            <w:shd w:val="clear" w:color="auto" w:fill="auto"/>
            <w:noWrap/>
            <w:vAlign w:val="center"/>
          </w:tcPr>
          <w:p w:rsidR="00983D74" w:rsidRPr="00983D74" w:rsidRDefault="00983D74" w:rsidP="00983D74">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983D74">
              <w:rPr>
                <w:rFonts w:ascii="Times New Roman" w:hAnsi="Times New Roman"/>
                <w:sz w:val="24"/>
                <w:szCs w:val="24"/>
              </w:rPr>
              <w:t>0,01</w:t>
            </w:r>
          </w:p>
        </w:tc>
        <w:tc>
          <w:tcPr>
            <w:tcW w:w="1674" w:type="dxa"/>
            <w:shd w:val="clear" w:color="auto" w:fill="auto"/>
            <w:vAlign w:val="center"/>
          </w:tcPr>
          <w:p w:rsidR="00983D74" w:rsidRPr="00983D74" w:rsidRDefault="00983D74" w:rsidP="00983D74">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983D74">
              <w:rPr>
                <w:rFonts w:ascii="Times New Roman" w:hAnsi="Times New Roman"/>
                <w:sz w:val="24"/>
                <w:szCs w:val="24"/>
              </w:rPr>
              <w:t>43</w:t>
            </w:r>
          </w:p>
        </w:tc>
        <w:tc>
          <w:tcPr>
            <w:tcW w:w="1524" w:type="dxa"/>
            <w:shd w:val="clear" w:color="auto" w:fill="auto"/>
            <w:noWrap/>
            <w:vAlign w:val="center"/>
          </w:tcPr>
          <w:p w:rsidR="00983D74" w:rsidRPr="00983D74" w:rsidRDefault="00983D74" w:rsidP="00983D74">
            <w:pPr>
              <w:widowControl w:val="0"/>
              <w:suppressAutoHyphens w:val="0"/>
              <w:spacing w:after="0" w:line="240" w:lineRule="auto"/>
              <w:ind w:firstLine="18"/>
              <w:jc w:val="center"/>
              <w:rPr>
                <w:rFonts w:ascii="Times New Roman" w:hAnsi="Times New Roman"/>
                <w:sz w:val="24"/>
                <w:szCs w:val="24"/>
              </w:rPr>
            </w:pPr>
            <w:r w:rsidRPr="00983D74">
              <w:rPr>
                <w:rFonts w:ascii="Times New Roman" w:hAnsi="Times New Roman"/>
                <w:sz w:val="24"/>
                <w:szCs w:val="24"/>
              </w:rPr>
              <w:t>0,01</w:t>
            </w:r>
          </w:p>
        </w:tc>
      </w:tr>
      <w:tr w:rsidR="00983D74" w:rsidRPr="00983D74" w:rsidTr="00983D74">
        <w:trPr>
          <w:trHeight w:val="75"/>
          <w:jc w:val="center"/>
        </w:trPr>
        <w:tc>
          <w:tcPr>
            <w:tcW w:w="619" w:type="dxa"/>
            <w:shd w:val="clear" w:color="auto" w:fill="auto"/>
            <w:vAlign w:val="center"/>
          </w:tcPr>
          <w:p w:rsidR="00983D74" w:rsidRPr="00983D74" w:rsidRDefault="00983D74" w:rsidP="00983D74">
            <w:pPr>
              <w:widowControl w:val="0"/>
              <w:suppressAutoHyphens w:val="0"/>
              <w:spacing w:after="0" w:line="240" w:lineRule="auto"/>
              <w:jc w:val="center"/>
              <w:rPr>
                <w:rFonts w:ascii="Times New Roman" w:hAnsi="Times New Roman"/>
                <w:sz w:val="24"/>
                <w:szCs w:val="24"/>
              </w:rPr>
            </w:pPr>
            <w:r w:rsidRPr="00983D74">
              <w:rPr>
                <w:rFonts w:ascii="Times New Roman" w:hAnsi="Times New Roman"/>
                <w:sz w:val="24"/>
                <w:szCs w:val="24"/>
              </w:rPr>
              <w:t>4</w:t>
            </w:r>
          </w:p>
        </w:tc>
        <w:tc>
          <w:tcPr>
            <w:tcW w:w="2656" w:type="dxa"/>
            <w:shd w:val="clear" w:color="auto" w:fill="auto"/>
          </w:tcPr>
          <w:p w:rsidR="00983D74" w:rsidRPr="00983D74" w:rsidRDefault="00983D74" w:rsidP="00983D74">
            <w:pPr>
              <w:widowControl w:val="0"/>
              <w:suppressAutoHyphens w:val="0"/>
              <w:spacing w:after="0" w:line="240" w:lineRule="auto"/>
              <w:rPr>
                <w:rFonts w:ascii="Times New Roman" w:hAnsi="Times New Roman"/>
                <w:bCs/>
                <w:sz w:val="24"/>
                <w:szCs w:val="24"/>
              </w:rPr>
            </w:pPr>
            <w:r w:rsidRPr="00983D74">
              <w:rPr>
                <w:rFonts w:ascii="Times New Roman" w:hAnsi="Times New Roman"/>
                <w:bCs/>
                <w:sz w:val="24"/>
                <w:szCs w:val="24"/>
              </w:rPr>
              <w:t>д</w:t>
            </w:r>
            <w:proofErr w:type="gramStart"/>
            <w:r w:rsidRPr="00983D74">
              <w:rPr>
                <w:rFonts w:ascii="Times New Roman" w:hAnsi="Times New Roman"/>
                <w:bCs/>
                <w:sz w:val="24"/>
                <w:szCs w:val="24"/>
              </w:rPr>
              <w:t>.Т</w:t>
            </w:r>
            <w:proofErr w:type="gramEnd"/>
            <w:r w:rsidRPr="00983D74">
              <w:rPr>
                <w:rFonts w:ascii="Times New Roman" w:hAnsi="Times New Roman"/>
                <w:bCs/>
                <w:sz w:val="24"/>
                <w:szCs w:val="24"/>
              </w:rPr>
              <w:t>руженик</w:t>
            </w:r>
          </w:p>
        </w:tc>
        <w:tc>
          <w:tcPr>
            <w:tcW w:w="1796" w:type="dxa"/>
            <w:shd w:val="clear" w:color="auto" w:fill="auto"/>
            <w:vAlign w:val="center"/>
          </w:tcPr>
          <w:p w:rsidR="00983D74" w:rsidRPr="00983D74" w:rsidRDefault="00983D74" w:rsidP="00983D74">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983D74">
              <w:rPr>
                <w:rFonts w:ascii="Times New Roman" w:hAnsi="Times New Roman"/>
                <w:sz w:val="24"/>
                <w:szCs w:val="24"/>
              </w:rPr>
              <w:t>62</w:t>
            </w:r>
          </w:p>
        </w:tc>
        <w:tc>
          <w:tcPr>
            <w:tcW w:w="1775" w:type="dxa"/>
            <w:shd w:val="clear" w:color="auto" w:fill="auto"/>
            <w:noWrap/>
            <w:vAlign w:val="center"/>
          </w:tcPr>
          <w:p w:rsidR="00983D74" w:rsidRPr="00983D74" w:rsidRDefault="00983D74" w:rsidP="00983D74">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983D74">
              <w:rPr>
                <w:rFonts w:ascii="Times New Roman" w:hAnsi="Times New Roman"/>
                <w:sz w:val="24"/>
                <w:szCs w:val="24"/>
              </w:rPr>
              <w:t>0,02</w:t>
            </w:r>
          </w:p>
        </w:tc>
        <w:tc>
          <w:tcPr>
            <w:tcW w:w="1674" w:type="dxa"/>
            <w:shd w:val="clear" w:color="auto" w:fill="auto"/>
            <w:vAlign w:val="center"/>
          </w:tcPr>
          <w:p w:rsidR="00983D74" w:rsidRPr="00983D74" w:rsidRDefault="00983D74" w:rsidP="00983D74">
            <w:pPr>
              <w:widowControl w:val="0"/>
              <w:shd w:val="clear" w:color="auto" w:fill="FFFFFF"/>
              <w:suppressAutoHyphens w:val="0"/>
              <w:autoSpaceDE w:val="0"/>
              <w:autoSpaceDN w:val="0"/>
              <w:adjustRightInd w:val="0"/>
              <w:spacing w:after="0" w:line="240" w:lineRule="auto"/>
              <w:jc w:val="center"/>
              <w:rPr>
                <w:rFonts w:ascii="Times New Roman" w:hAnsi="Times New Roman"/>
                <w:sz w:val="24"/>
                <w:szCs w:val="24"/>
              </w:rPr>
            </w:pPr>
            <w:r w:rsidRPr="00983D74">
              <w:rPr>
                <w:rFonts w:ascii="Times New Roman" w:hAnsi="Times New Roman"/>
                <w:sz w:val="24"/>
                <w:szCs w:val="24"/>
              </w:rPr>
              <w:t>78</w:t>
            </w:r>
          </w:p>
        </w:tc>
        <w:tc>
          <w:tcPr>
            <w:tcW w:w="1524" w:type="dxa"/>
            <w:shd w:val="clear" w:color="auto" w:fill="auto"/>
            <w:noWrap/>
            <w:vAlign w:val="center"/>
          </w:tcPr>
          <w:p w:rsidR="00983D74" w:rsidRPr="00983D74" w:rsidRDefault="00983D74" w:rsidP="00983D74">
            <w:pPr>
              <w:widowControl w:val="0"/>
              <w:suppressAutoHyphens w:val="0"/>
              <w:spacing w:after="0" w:line="240" w:lineRule="auto"/>
              <w:ind w:firstLine="18"/>
              <w:jc w:val="center"/>
              <w:rPr>
                <w:rFonts w:ascii="Times New Roman" w:hAnsi="Times New Roman"/>
                <w:sz w:val="24"/>
                <w:szCs w:val="24"/>
              </w:rPr>
            </w:pPr>
            <w:r w:rsidRPr="00983D74">
              <w:rPr>
                <w:rFonts w:ascii="Times New Roman" w:hAnsi="Times New Roman"/>
                <w:sz w:val="24"/>
                <w:szCs w:val="24"/>
              </w:rPr>
              <w:t>0,019</w:t>
            </w:r>
          </w:p>
        </w:tc>
      </w:tr>
    </w:tbl>
    <w:p w:rsidR="00983D74" w:rsidRPr="00983D74" w:rsidRDefault="00983D74" w:rsidP="00983D74">
      <w:pPr>
        <w:widowControl w:val="0"/>
        <w:suppressAutoHyphens w:val="0"/>
        <w:spacing w:after="0" w:line="240" w:lineRule="auto"/>
        <w:ind w:firstLine="425"/>
        <w:jc w:val="both"/>
        <w:rPr>
          <w:rFonts w:ascii="Times New Roman" w:hAnsi="Times New Roman"/>
          <w:sz w:val="28"/>
          <w:szCs w:val="28"/>
        </w:rPr>
      </w:pPr>
    </w:p>
    <w:p w:rsidR="00983D74" w:rsidRPr="00983D74" w:rsidRDefault="00983D74" w:rsidP="00983D74">
      <w:pPr>
        <w:widowControl w:val="0"/>
        <w:suppressAutoHyphens w:val="0"/>
        <w:spacing w:after="0" w:line="240" w:lineRule="auto"/>
        <w:ind w:firstLine="425"/>
        <w:jc w:val="both"/>
        <w:rPr>
          <w:rFonts w:ascii="Times New Roman" w:hAnsi="Times New Roman"/>
          <w:sz w:val="28"/>
          <w:szCs w:val="28"/>
        </w:rPr>
      </w:pPr>
      <w:r w:rsidRPr="00983D74">
        <w:rPr>
          <w:rFonts w:ascii="Times New Roman" w:hAnsi="Times New Roman"/>
          <w:sz w:val="28"/>
          <w:szCs w:val="28"/>
        </w:rPr>
        <w:t>Скотомогильники на территории сельского поселения отсутствуют.</w:t>
      </w:r>
    </w:p>
    <w:p w:rsidR="00983D74" w:rsidRPr="00983D74" w:rsidRDefault="00983D74" w:rsidP="00983D74">
      <w:pPr>
        <w:widowControl w:val="0"/>
        <w:suppressAutoHyphens w:val="0"/>
        <w:spacing w:after="0" w:line="240" w:lineRule="auto"/>
        <w:ind w:firstLine="425"/>
        <w:jc w:val="both"/>
        <w:rPr>
          <w:rFonts w:ascii="Times New Roman" w:hAnsi="Times New Roman"/>
          <w:sz w:val="28"/>
          <w:szCs w:val="28"/>
        </w:rPr>
      </w:pPr>
      <w:r w:rsidRPr="00983D74">
        <w:rPr>
          <w:rFonts w:ascii="Times New Roman" w:hAnsi="Times New Roman"/>
          <w:sz w:val="28"/>
          <w:szCs w:val="28"/>
        </w:rPr>
        <w:t>Генеральным планом предусматривается:</w:t>
      </w:r>
    </w:p>
    <w:p w:rsidR="00983D74" w:rsidRPr="00983D74" w:rsidRDefault="00983D74" w:rsidP="00983D74">
      <w:pPr>
        <w:widowControl w:val="0"/>
        <w:suppressAutoHyphens w:val="0"/>
        <w:spacing w:after="0" w:line="240" w:lineRule="auto"/>
        <w:ind w:firstLine="425"/>
        <w:jc w:val="both"/>
        <w:rPr>
          <w:rFonts w:ascii="Times New Roman" w:hAnsi="Times New Roman"/>
          <w:sz w:val="28"/>
          <w:szCs w:val="28"/>
        </w:rPr>
      </w:pPr>
      <w:r w:rsidRPr="00983D74">
        <w:rPr>
          <w:rFonts w:ascii="Times New Roman" w:hAnsi="Times New Roman"/>
          <w:sz w:val="28"/>
          <w:szCs w:val="28"/>
        </w:rPr>
        <w:t>- организация от существующих кладбищ СЗЗ 50м;</w:t>
      </w:r>
    </w:p>
    <w:p w:rsidR="00983D74" w:rsidRPr="00983D74" w:rsidRDefault="00983D74" w:rsidP="00983D74">
      <w:pPr>
        <w:widowControl w:val="0"/>
        <w:suppressAutoHyphens w:val="0"/>
        <w:spacing w:after="0" w:line="240" w:lineRule="auto"/>
        <w:ind w:firstLine="425"/>
        <w:jc w:val="both"/>
        <w:rPr>
          <w:rFonts w:ascii="Times New Roman" w:hAnsi="Times New Roman"/>
          <w:sz w:val="28"/>
          <w:szCs w:val="28"/>
        </w:rPr>
      </w:pPr>
      <w:r w:rsidRPr="00983D74">
        <w:rPr>
          <w:rFonts w:ascii="Times New Roman" w:hAnsi="Times New Roman"/>
          <w:sz w:val="28"/>
          <w:szCs w:val="28"/>
        </w:rPr>
        <w:t>- организация новых территорий кладбищ на нормируемом удалении от существующей застройки.</w:t>
      </w:r>
    </w:p>
    <w:p w:rsidR="00896E09" w:rsidRPr="00792F8D" w:rsidRDefault="00896E09" w:rsidP="00792F8D">
      <w:pPr>
        <w:widowControl w:val="0"/>
        <w:suppressAutoHyphens w:val="0"/>
        <w:spacing w:after="0" w:line="240" w:lineRule="auto"/>
        <w:ind w:firstLine="425"/>
        <w:jc w:val="both"/>
        <w:rPr>
          <w:rFonts w:ascii="Times New Roman" w:hAnsi="Times New Roman" w:cs="Times New Roman"/>
          <w:sz w:val="28"/>
          <w:szCs w:val="28"/>
        </w:rPr>
      </w:pPr>
    </w:p>
    <w:p w:rsidR="0019715E" w:rsidRPr="00EA298E" w:rsidRDefault="00353324" w:rsidP="00792F8D">
      <w:pPr>
        <w:pStyle w:val="ab"/>
        <w:widowControl w:val="0"/>
        <w:suppressAutoHyphens w:val="0"/>
        <w:spacing w:after="0" w:line="240" w:lineRule="auto"/>
        <w:ind w:firstLine="425"/>
        <w:jc w:val="both"/>
        <w:rPr>
          <w:rFonts w:ascii="Times New Roman" w:hAnsi="Times New Roman" w:cs="Times New Roman"/>
          <w:b/>
          <w:sz w:val="28"/>
          <w:szCs w:val="28"/>
        </w:rPr>
      </w:pPr>
      <w:r w:rsidRPr="00EA298E">
        <w:rPr>
          <w:rFonts w:ascii="Times New Roman" w:hAnsi="Times New Roman" w:cs="Times New Roman"/>
          <w:b/>
          <w:sz w:val="28"/>
          <w:szCs w:val="28"/>
        </w:rPr>
        <w:lastRenderedPageBreak/>
        <w:t>6</w:t>
      </w:r>
      <w:r w:rsidR="0014425B" w:rsidRPr="00EA298E">
        <w:rPr>
          <w:rFonts w:ascii="Times New Roman" w:hAnsi="Times New Roman" w:cs="Times New Roman"/>
          <w:b/>
          <w:sz w:val="28"/>
          <w:szCs w:val="28"/>
        </w:rPr>
        <w:t xml:space="preserve">. </w:t>
      </w:r>
      <w:r w:rsidR="00844C55" w:rsidRPr="00EA298E">
        <w:rPr>
          <w:rFonts w:ascii="Times New Roman" w:hAnsi="Times New Roman" w:cs="Times New Roman"/>
          <w:b/>
          <w:sz w:val="28"/>
          <w:szCs w:val="28"/>
        </w:rPr>
        <w:t>Экологическое состояние. Система планировочных ограничений</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Экологическая безопасность среды жизнедеятельности включает условия, обеспечивающие благоприятное существование людей в окружающей среде и совокупность природных и техногенных процессов, протекающих в рамках, не допускающих отрицательных воздействий на окружающую среду и здоровье человека.</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proofErr w:type="gramStart"/>
      <w:r w:rsidRPr="004330FF">
        <w:rPr>
          <w:rFonts w:ascii="Times New Roman" w:hAnsi="Times New Roman" w:cs="Times New Roman"/>
          <w:color w:val="000000"/>
          <w:sz w:val="28"/>
          <w:szCs w:val="28"/>
        </w:rPr>
        <w:t xml:space="preserve">Согласно статье 1 Федерального Закона Российской Федерации от 29 декабря 2004 года № 190-ФЗ «Градостроительный кодекс Российской Федерации»,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4330FF">
        <w:rPr>
          <w:rFonts w:ascii="Times New Roman" w:hAnsi="Times New Roman" w:cs="Times New Roman"/>
          <w:color w:val="000000"/>
          <w:sz w:val="28"/>
          <w:szCs w:val="28"/>
        </w:rPr>
        <w:t>водоохранные</w:t>
      </w:r>
      <w:proofErr w:type="spellEnd"/>
      <w:r w:rsidRPr="004330FF">
        <w:rPr>
          <w:rFonts w:ascii="Times New Roman" w:hAnsi="Times New Roman" w:cs="Times New Roman"/>
          <w:color w:val="000000"/>
          <w:sz w:val="28"/>
          <w:szCs w:val="28"/>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w:t>
      </w:r>
      <w:proofErr w:type="gramEnd"/>
      <w:r w:rsidRPr="004330FF">
        <w:rPr>
          <w:rFonts w:ascii="Times New Roman" w:hAnsi="Times New Roman" w:cs="Times New Roman"/>
          <w:color w:val="000000"/>
          <w:sz w:val="28"/>
          <w:szCs w:val="28"/>
        </w:rPr>
        <w:t xml:space="preserve"> с законодательством Российской Федерации. </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Перечень зон с особыми условиями использования территории, а также ограничения, накладываемые на них, размеры и другие параметры представлены на основании Схемы территориального планирования. В границе сельского поселения устанавливаются следующие зоны с особыми условиями использования территории:</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Санитарно-защитные зоны</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Санитарно-защитная зона (СЗЗ) является обязательным элементом любого промышленного или сельскохозяйственного предприятия и других объектов, которые могут быть источниками химического, биологического или физического воздействия на окружающую среду и здоровье человека.</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Ориентировочные санитарно-защитные зоны определяются в соответствии с СанПиН 2.2.1/2.1.1.1200-03 «Санитарно-защитные зоны и санитарная классификация предприятий, сооружений и иных объектов», СП 42.13330.2011 «Градостроительство. Планировка и застройка городских и сельских поселений» и других нормативных документов. Для новых предприятий обосновывается проект расчетной (предварительной), а затем установленной (окончательной) санитарно-защитной зоны.</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По своему функциональному значению СЗЗ является защитным барьером, обеспечивающим уровень безопасности населения при эксплуатации объекта в штатном режиме.</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Санитарно-защитные зоны от сельскохозяйственных и производственно-коммунальных предприятий</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В границах поселения находится производственно-коммунальных предприятий, отнесенных к 4-5 классу опасности:</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 </w:t>
      </w:r>
      <w:proofErr w:type="spellStart"/>
      <w:r w:rsidRPr="004330FF">
        <w:rPr>
          <w:rFonts w:ascii="Times New Roman" w:hAnsi="Times New Roman" w:cs="Times New Roman"/>
          <w:color w:val="000000"/>
          <w:sz w:val="28"/>
          <w:szCs w:val="28"/>
        </w:rPr>
        <w:t>зерноток</w:t>
      </w:r>
      <w:proofErr w:type="spellEnd"/>
      <w:r w:rsidRPr="004330FF">
        <w:rPr>
          <w:rFonts w:ascii="Times New Roman" w:hAnsi="Times New Roman" w:cs="Times New Roman"/>
          <w:color w:val="000000"/>
          <w:sz w:val="28"/>
          <w:szCs w:val="28"/>
        </w:rPr>
        <w:t xml:space="preserve"> в с</w:t>
      </w:r>
      <w:proofErr w:type="gramStart"/>
      <w:r w:rsidRPr="004330FF">
        <w:rPr>
          <w:rFonts w:ascii="Times New Roman" w:hAnsi="Times New Roman" w:cs="Times New Roman"/>
          <w:color w:val="000000"/>
          <w:sz w:val="28"/>
          <w:szCs w:val="28"/>
        </w:rPr>
        <w:t>.О</w:t>
      </w:r>
      <w:proofErr w:type="gramEnd"/>
      <w:r w:rsidRPr="004330FF">
        <w:rPr>
          <w:rFonts w:ascii="Times New Roman" w:hAnsi="Times New Roman" w:cs="Times New Roman"/>
          <w:color w:val="000000"/>
          <w:sz w:val="28"/>
          <w:szCs w:val="28"/>
        </w:rPr>
        <w:t>рловка – 5 класс опасности, санитарно-защитная зона 50м;</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материальный склад - 5 класс опасности, санитарно-защитная зона 50м.</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Санитарно-защитные зоны от общественных объектов и предприятий транспорта</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В границах городского поселения находится один общественно и </w:t>
      </w:r>
      <w:r w:rsidRPr="004330FF">
        <w:rPr>
          <w:rFonts w:ascii="Times New Roman" w:hAnsi="Times New Roman" w:cs="Times New Roman"/>
          <w:color w:val="000000"/>
          <w:sz w:val="28"/>
          <w:szCs w:val="28"/>
        </w:rPr>
        <w:lastRenderedPageBreak/>
        <w:t>коммунальный объект, относящийся к 5 классу опасности:</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материальный склад - 5 класс опасности, санитарно-защитная зона 50м</w:t>
      </w:r>
      <w:proofErr w:type="gramStart"/>
      <w:r w:rsidRPr="004330FF">
        <w:rPr>
          <w:rFonts w:ascii="Times New Roman" w:hAnsi="Times New Roman" w:cs="Times New Roman"/>
          <w:color w:val="000000"/>
          <w:sz w:val="28"/>
          <w:szCs w:val="28"/>
        </w:rPr>
        <w:t xml:space="preserve"> .</w:t>
      </w:r>
      <w:proofErr w:type="gramEnd"/>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Санитарно-защитные зоны от территорий особого назначения</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В границах сельского поселения находится несколько кладбищ, относящихся к 5 классу опасности:</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сельские кладбища в каждом населенном пункте - 5 класс опасности, санитарно-защитная зона 50м.</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Санитарно-защитные зоны от промышленных объектов (карьеров) по добыче полезных ископаемых</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Месторождения полезных ископаемых подлежат охране согласно Федеральному закону о внесении изменений и дополнений в закон Российской Федерации «О недрах» (принят Госдумой Российской Федерации 08 февраля 1995 года). </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Основными требованиями к использованию и охране недр являются: предупреждение самовольной застройки площадей залегания полезных ископаемых; соблюдение установленного порядка использования площадей залегания полезных ископаемых в иных целях.</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Месторождения, на которых осуществляется добыча полезных ископаемых, относятся к опасным промышленным объектам. После разработки проектной документации по добыче полезных ископаемых необходимо установление вышеуказанных зон.</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Санитарные разрывы</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Санитарные разрывы от магистрального газопровода</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Разрыв от жилой и общественной застройки составляет: для трубопроводов диаметром 700 мм – 200 метров; диаметром 400 мм – 150 м; диаметром 300 – 100 м.</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На карте зон с особыми условиями использования территорий зоны санитарного разрыва от газопроводов приняты в соответствии с предоставленными исходными данными. Санитарный разрыв от транзитного магистрального трубопровода вне границ населённых пунктов принят в 200 метров.</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Санитарные разрывы от объектов сетевого хозяйства электроэнергетики</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Согласно СанПиН 2.2.1/2.1.1.1200-03, в целях защиты населения от воздействия электрического поля, создаваемого воздушными линиями электропередачи (</w:t>
      </w:r>
      <w:proofErr w:type="gramStart"/>
      <w:r w:rsidRPr="004330FF">
        <w:rPr>
          <w:rFonts w:ascii="Times New Roman" w:hAnsi="Times New Roman" w:cs="Times New Roman"/>
          <w:color w:val="000000"/>
          <w:sz w:val="28"/>
          <w:szCs w:val="28"/>
        </w:rPr>
        <w:t>ВЛ</w:t>
      </w:r>
      <w:proofErr w:type="gramEnd"/>
      <w:r w:rsidRPr="004330FF">
        <w:rPr>
          <w:rFonts w:ascii="Times New Roman" w:hAnsi="Times New Roman" w:cs="Times New Roman"/>
          <w:color w:val="000000"/>
          <w:sz w:val="28"/>
          <w:szCs w:val="28"/>
        </w:rPr>
        <w:t>),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По территории городского поселения проходит 110кВ, 35кВ, 10кВ санитарный разрыв составляет 20 м по обе стороны от ВЛ.</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Таблица Перечень существующих и планируемых промышленных, сельскохозяйственных и коммунально-складских предприятий</w:t>
      </w:r>
    </w:p>
    <w:tbl>
      <w:tblPr>
        <w:tblW w:w="10046" w:type="dxa"/>
        <w:jc w:val="center"/>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088"/>
        <w:gridCol w:w="2953"/>
        <w:gridCol w:w="2954"/>
        <w:gridCol w:w="1511"/>
      </w:tblGrid>
      <w:tr w:rsidR="004330FF" w:rsidRPr="004330FF" w:rsidTr="008F59E5">
        <w:trPr>
          <w:trHeight w:val="72"/>
          <w:jc w:val="center"/>
        </w:trPr>
        <w:tc>
          <w:tcPr>
            <w:tcW w:w="531" w:type="dxa"/>
            <w:shd w:val="clear" w:color="auto" w:fill="auto"/>
          </w:tcPr>
          <w:p w:rsidR="004330FF" w:rsidRPr="004330FF" w:rsidRDefault="004330FF" w:rsidP="004330FF">
            <w:pPr>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 xml:space="preserve">№ </w:t>
            </w:r>
            <w:proofErr w:type="gramStart"/>
            <w:r w:rsidRPr="004330FF">
              <w:rPr>
                <w:rFonts w:ascii="Times New Roman" w:hAnsi="Times New Roman" w:cs="Times New Roman"/>
                <w:sz w:val="24"/>
                <w:szCs w:val="24"/>
                <w:lang w:eastAsia="ru-RU"/>
              </w:rPr>
              <w:t>п</w:t>
            </w:r>
            <w:proofErr w:type="gramEnd"/>
            <w:r w:rsidRPr="004330FF">
              <w:rPr>
                <w:rFonts w:ascii="Times New Roman" w:hAnsi="Times New Roman" w:cs="Times New Roman"/>
                <w:sz w:val="24"/>
                <w:szCs w:val="24"/>
                <w:lang w:eastAsia="ru-RU"/>
              </w:rPr>
              <w:t>/п</w:t>
            </w:r>
          </w:p>
        </w:tc>
        <w:tc>
          <w:tcPr>
            <w:tcW w:w="2101" w:type="dxa"/>
          </w:tcPr>
          <w:p w:rsidR="004330FF" w:rsidRPr="004330FF" w:rsidRDefault="004330FF" w:rsidP="004330FF">
            <w:pPr>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Населенный пункт</w:t>
            </w:r>
          </w:p>
        </w:tc>
        <w:tc>
          <w:tcPr>
            <w:tcW w:w="2963" w:type="dxa"/>
            <w:shd w:val="clear" w:color="auto" w:fill="auto"/>
          </w:tcPr>
          <w:p w:rsidR="004330FF" w:rsidRPr="004330FF" w:rsidRDefault="004330FF" w:rsidP="004330FF">
            <w:pPr>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Наименование существующих предприятий</w:t>
            </w:r>
          </w:p>
        </w:tc>
        <w:tc>
          <w:tcPr>
            <w:tcW w:w="2978" w:type="dxa"/>
          </w:tcPr>
          <w:p w:rsidR="004330FF" w:rsidRPr="004330FF" w:rsidRDefault="004330FF" w:rsidP="004330FF">
            <w:pPr>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Наименование проектируемых предприятий</w:t>
            </w:r>
          </w:p>
        </w:tc>
        <w:tc>
          <w:tcPr>
            <w:tcW w:w="1473" w:type="dxa"/>
            <w:shd w:val="clear" w:color="auto" w:fill="auto"/>
          </w:tcPr>
          <w:p w:rsidR="004330FF" w:rsidRPr="004330FF" w:rsidRDefault="004330FF" w:rsidP="004330FF">
            <w:pPr>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С33</w:t>
            </w:r>
          </w:p>
          <w:p w:rsidR="004330FF" w:rsidRPr="004330FF" w:rsidRDefault="004330FF" w:rsidP="004330FF">
            <w:pPr>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сущ./проект.</w:t>
            </w:r>
          </w:p>
          <w:p w:rsidR="004330FF" w:rsidRPr="004330FF" w:rsidRDefault="004330FF" w:rsidP="004330FF">
            <w:pPr>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метров</w:t>
            </w:r>
          </w:p>
        </w:tc>
      </w:tr>
      <w:tr w:rsidR="004330FF" w:rsidRPr="004330FF" w:rsidTr="008F59E5">
        <w:trPr>
          <w:trHeight w:val="90"/>
          <w:jc w:val="center"/>
        </w:trPr>
        <w:tc>
          <w:tcPr>
            <w:tcW w:w="531" w:type="dxa"/>
            <w:shd w:val="clear" w:color="auto" w:fill="auto"/>
            <w:vAlign w:val="center"/>
          </w:tcPr>
          <w:p w:rsidR="004330FF" w:rsidRPr="004330FF" w:rsidRDefault="004330FF" w:rsidP="004330FF">
            <w:pPr>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lastRenderedPageBreak/>
              <w:t>1</w:t>
            </w:r>
          </w:p>
        </w:tc>
        <w:tc>
          <w:tcPr>
            <w:tcW w:w="2101" w:type="dxa"/>
            <w:vAlign w:val="center"/>
          </w:tcPr>
          <w:p w:rsidR="004330FF" w:rsidRPr="004330FF" w:rsidRDefault="004330FF" w:rsidP="004330FF">
            <w:pPr>
              <w:suppressAutoHyphens w:val="0"/>
              <w:spacing w:after="0" w:line="240" w:lineRule="auto"/>
              <w:rPr>
                <w:rFonts w:ascii="Times New Roman" w:hAnsi="Times New Roman" w:cs="Times New Roman"/>
                <w:sz w:val="24"/>
                <w:szCs w:val="24"/>
                <w:lang w:eastAsia="ru-RU"/>
              </w:rPr>
            </w:pPr>
            <w:r w:rsidRPr="004330FF">
              <w:rPr>
                <w:rFonts w:ascii="Times New Roman" w:hAnsi="Times New Roman" w:cs="Times New Roman"/>
                <w:sz w:val="24"/>
                <w:szCs w:val="24"/>
                <w:lang w:eastAsia="ru-RU"/>
              </w:rPr>
              <w:t>с</w:t>
            </w:r>
            <w:proofErr w:type="gramStart"/>
            <w:r w:rsidRPr="004330FF">
              <w:rPr>
                <w:rFonts w:ascii="Times New Roman" w:hAnsi="Times New Roman" w:cs="Times New Roman"/>
                <w:sz w:val="24"/>
                <w:szCs w:val="24"/>
                <w:lang w:eastAsia="ru-RU"/>
              </w:rPr>
              <w:t>.О</w:t>
            </w:r>
            <w:proofErr w:type="gramEnd"/>
            <w:r w:rsidRPr="004330FF">
              <w:rPr>
                <w:rFonts w:ascii="Times New Roman" w:hAnsi="Times New Roman" w:cs="Times New Roman"/>
                <w:sz w:val="24"/>
                <w:szCs w:val="24"/>
                <w:lang w:eastAsia="ru-RU"/>
              </w:rPr>
              <w:t>рловка</w:t>
            </w:r>
          </w:p>
        </w:tc>
        <w:tc>
          <w:tcPr>
            <w:tcW w:w="2963" w:type="dxa"/>
            <w:shd w:val="clear" w:color="auto" w:fill="auto"/>
            <w:vAlign w:val="center"/>
          </w:tcPr>
          <w:p w:rsidR="004330FF" w:rsidRPr="004330FF" w:rsidRDefault="004330FF" w:rsidP="004330FF">
            <w:pPr>
              <w:suppressAutoHyphens w:val="0"/>
              <w:spacing w:after="0" w:line="240" w:lineRule="auto"/>
              <w:rPr>
                <w:rFonts w:ascii="Times New Roman" w:hAnsi="Times New Roman" w:cs="Times New Roman"/>
                <w:sz w:val="24"/>
                <w:szCs w:val="24"/>
                <w:lang w:eastAsia="ru-RU"/>
              </w:rPr>
            </w:pPr>
            <w:proofErr w:type="spellStart"/>
            <w:r w:rsidRPr="004330FF">
              <w:rPr>
                <w:rFonts w:ascii="Times New Roman" w:hAnsi="Times New Roman" w:cs="Times New Roman"/>
                <w:sz w:val="24"/>
                <w:szCs w:val="24"/>
                <w:lang w:eastAsia="ru-RU"/>
              </w:rPr>
              <w:t>Зерноток</w:t>
            </w:r>
            <w:proofErr w:type="spellEnd"/>
          </w:p>
        </w:tc>
        <w:tc>
          <w:tcPr>
            <w:tcW w:w="2978" w:type="dxa"/>
            <w:vAlign w:val="center"/>
          </w:tcPr>
          <w:p w:rsidR="004330FF" w:rsidRPr="004330FF" w:rsidRDefault="004330FF" w:rsidP="004330FF">
            <w:pPr>
              <w:suppressAutoHyphens w:val="0"/>
              <w:spacing w:after="0" w:line="240" w:lineRule="auto"/>
              <w:rPr>
                <w:rFonts w:ascii="Times New Roman" w:hAnsi="Times New Roman" w:cs="Times New Roman"/>
                <w:sz w:val="24"/>
                <w:szCs w:val="24"/>
                <w:lang w:eastAsia="ru-RU"/>
              </w:rPr>
            </w:pPr>
          </w:p>
        </w:tc>
        <w:tc>
          <w:tcPr>
            <w:tcW w:w="1473" w:type="dxa"/>
            <w:shd w:val="clear" w:color="auto" w:fill="auto"/>
            <w:vAlign w:val="center"/>
          </w:tcPr>
          <w:p w:rsidR="004330FF" w:rsidRPr="004330FF" w:rsidRDefault="004330FF" w:rsidP="004330FF">
            <w:pPr>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50</w:t>
            </w:r>
          </w:p>
        </w:tc>
      </w:tr>
      <w:tr w:rsidR="004330FF" w:rsidRPr="004330FF" w:rsidTr="008F59E5">
        <w:trPr>
          <w:trHeight w:val="90"/>
          <w:jc w:val="center"/>
        </w:trPr>
        <w:tc>
          <w:tcPr>
            <w:tcW w:w="531" w:type="dxa"/>
            <w:shd w:val="clear" w:color="auto" w:fill="auto"/>
            <w:vAlign w:val="center"/>
          </w:tcPr>
          <w:p w:rsidR="004330FF" w:rsidRPr="004330FF" w:rsidRDefault="004330FF" w:rsidP="004330FF">
            <w:pPr>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2</w:t>
            </w:r>
          </w:p>
        </w:tc>
        <w:tc>
          <w:tcPr>
            <w:tcW w:w="2101" w:type="dxa"/>
            <w:vAlign w:val="center"/>
          </w:tcPr>
          <w:p w:rsidR="004330FF" w:rsidRPr="004330FF" w:rsidRDefault="004330FF" w:rsidP="004330FF">
            <w:pPr>
              <w:suppressAutoHyphens w:val="0"/>
              <w:spacing w:after="0" w:line="240" w:lineRule="auto"/>
              <w:rPr>
                <w:rFonts w:ascii="Times New Roman" w:hAnsi="Times New Roman" w:cs="Times New Roman"/>
                <w:sz w:val="24"/>
                <w:szCs w:val="24"/>
                <w:lang w:eastAsia="ru-RU"/>
              </w:rPr>
            </w:pPr>
            <w:r w:rsidRPr="004330FF">
              <w:rPr>
                <w:rFonts w:ascii="Times New Roman" w:hAnsi="Times New Roman" w:cs="Times New Roman"/>
                <w:sz w:val="24"/>
                <w:szCs w:val="24"/>
                <w:lang w:eastAsia="ru-RU"/>
              </w:rPr>
              <w:t>с</w:t>
            </w:r>
            <w:proofErr w:type="gramStart"/>
            <w:r w:rsidRPr="004330FF">
              <w:rPr>
                <w:rFonts w:ascii="Times New Roman" w:hAnsi="Times New Roman" w:cs="Times New Roman"/>
                <w:sz w:val="24"/>
                <w:szCs w:val="24"/>
                <w:lang w:eastAsia="ru-RU"/>
              </w:rPr>
              <w:t>.О</w:t>
            </w:r>
            <w:proofErr w:type="gramEnd"/>
            <w:r w:rsidRPr="004330FF">
              <w:rPr>
                <w:rFonts w:ascii="Times New Roman" w:hAnsi="Times New Roman" w:cs="Times New Roman"/>
                <w:sz w:val="24"/>
                <w:szCs w:val="24"/>
                <w:lang w:eastAsia="ru-RU"/>
              </w:rPr>
              <w:t>рловка</w:t>
            </w:r>
          </w:p>
        </w:tc>
        <w:tc>
          <w:tcPr>
            <w:tcW w:w="2963" w:type="dxa"/>
            <w:shd w:val="clear" w:color="auto" w:fill="auto"/>
            <w:vAlign w:val="center"/>
          </w:tcPr>
          <w:p w:rsidR="004330FF" w:rsidRPr="004330FF" w:rsidRDefault="004330FF" w:rsidP="004330FF">
            <w:pPr>
              <w:suppressAutoHyphens w:val="0"/>
              <w:spacing w:after="0" w:line="240" w:lineRule="auto"/>
              <w:rPr>
                <w:rFonts w:ascii="Times New Roman" w:hAnsi="Times New Roman" w:cs="Times New Roman"/>
                <w:sz w:val="24"/>
                <w:szCs w:val="24"/>
                <w:lang w:eastAsia="ru-RU"/>
              </w:rPr>
            </w:pPr>
            <w:r w:rsidRPr="004330FF">
              <w:rPr>
                <w:rFonts w:ascii="Times New Roman" w:hAnsi="Times New Roman" w:cs="Times New Roman"/>
                <w:sz w:val="24"/>
                <w:szCs w:val="24"/>
                <w:lang w:eastAsia="ru-RU"/>
              </w:rPr>
              <w:t>Объекты по добыче промысловых рыб-рыб хозяйство</w:t>
            </w:r>
          </w:p>
        </w:tc>
        <w:tc>
          <w:tcPr>
            <w:tcW w:w="2978" w:type="dxa"/>
            <w:vAlign w:val="center"/>
          </w:tcPr>
          <w:p w:rsidR="004330FF" w:rsidRPr="004330FF" w:rsidRDefault="004330FF" w:rsidP="004330FF">
            <w:pPr>
              <w:suppressAutoHyphens w:val="0"/>
              <w:spacing w:after="0" w:line="240" w:lineRule="auto"/>
              <w:rPr>
                <w:rFonts w:ascii="Times New Roman" w:hAnsi="Times New Roman" w:cs="Times New Roman"/>
                <w:sz w:val="24"/>
                <w:szCs w:val="24"/>
                <w:lang w:eastAsia="ru-RU"/>
              </w:rPr>
            </w:pPr>
          </w:p>
        </w:tc>
        <w:tc>
          <w:tcPr>
            <w:tcW w:w="1473" w:type="dxa"/>
            <w:shd w:val="clear" w:color="auto" w:fill="auto"/>
            <w:vAlign w:val="center"/>
          </w:tcPr>
          <w:p w:rsidR="004330FF" w:rsidRPr="004330FF" w:rsidRDefault="004330FF" w:rsidP="004330FF">
            <w:pPr>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300</w:t>
            </w:r>
          </w:p>
        </w:tc>
      </w:tr>
      <w:tr w:rsidR="004330FF" w:rsidRPr="004330FF" w:rsidTr="008F59E5">
        <w:trPr>
          <w:trHeight w:val="90"/>
          <w:jc w:val="center"/>
        </w:trPr>
        <w:tc>
          <w:tcPr>
            <w:tcW w:w="531" w:type="dxa"/>
            <w:shd w:val="clear" w:color="auto" w:fill="auto"/>
            <w:vAlign w:val="center"/>
          </w:tcPr>
          <w:p w:rsidR="004330FF" w:rsidRPr="004330FF" w:rsidRDefault="004330FF" w:rsidP="004330FF">
            <w:pPr>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3</w:t>
            </w:r>
          </w:p>
        </w:tc>
        <w:tc>
          <w:tcPr>
            <w:tcW w:w="2101" w:type="dxa"/>
            <w:vAlign w:val="center"/>
          </w:tcPr>
          <w:p w:rsidR="004330FF" w:rsidRPr="004330FF" w:rsidRDefault="004330FF" w:rsidP="004330FF">
            <w:pPr>
              <w:suppressAutoHyphens w:val="0"/>
              <w:spacing w:after="0" w:line="240" w:lineRule="auto"/>
              <w:rPr>
                <w:rFonts w:ascii="Times New Roman" w:hAnsi="Times New Roman" w:cs="Times New Roman"/>
                <w:sz w:val="24"/>
                <w:szCs w:val="24"/>
                <w:lang w:eastAsia="ru-RU"/>
              </w:rPr>
            </w:pPr>
            <w:r w:rsidRPr="004330FF">
              <w:rPr>
                <w:rFonts w:ascii="Times New Roman" w:hAnsi="Times New Roman" w:cs="Times New Roman"/>
                <w:sz w:val="24"/>
                <w:szCs w:val="24"/>
                <w:lang w:eastAsia="ru-RU"/>
              </w:rPr>
              <w:t>с</w:t>
            </w:r>
            <w:proofErr w:type="gramStart"/>
            <w:r w:rsidRPr="004330FF">
              <w:rPr>
                <w:rFonts w:ascii="Times New Roman" w:hAnsi="Times New Roman" w:cs="Times New Roman"/>
                <w:sz w:val="24"/>
                <w:szCs w:val="24"/>
                <w:lang w:eastAsia="ru-RU"/>
              </w:rPr>
              <w:t>.О</w:t>
            </w:r>
            <w:proofErr w:type="gramEnd"/>
            <w:r w:rsidRPr="004330FF">
              <w:rPr>
                <w:rFonts w:ascii="Times New Roman" w:hAnsi="Times New Roman" w:cs="Times New Roman"/>
                <w:sz w:val="24"/>
                <w:szCs w:val="24"/>
                <w:lang w:eastAsia="ru-RU"/>
              </w:rPr>
              <w:t>рловка</w:t>
            </w:r>
          </w:p>
        </w:tc>
        <w:tc>
          <w:tcPr>
            <w:tcW w:w="2963" w:type="dxa"/>
            <w:shd w:val="clear" w:color="auto" w:fill="auto"/>
            <w:vAlign w:val="center"/>
          </w:tcPr>
          <w:p w:rsidR="004330FF" w:rsidRPr="004330FF" w:rsidRDefault="004330FF" w:rsidP="004330FF">
            <w:pPr>
              <w:suppressAutoHyphens w:val="0"/>
              <w:spacing w:after="0" w:line="240" w:lineRule="auto"/>
              <w:rPr>
                <w:rFonts w:ascii="Times New Roman" w:hAnsi="Times New Roman" w:cs="Times New Roman"/>
                <w:sz w:val="24"/>
                <w:szCs w:val="24"/>
                <w:lang w:eastAsia="ru-RU"/>
              </w:rPr>
            </w:pPr>
          </w:p>
        </w:tc>
        <w:tc>
          <w:tcPr>
            <w:tcW w:w="2978" w:type="dxa"/>
            <w:vAlign w:val="center"/>
          </w:tcPr>
          <w:p w:rsidR="004330FF" w:rsidRPr="004330FF" w:rsidRDefault="004330FF" w:rsidP="004330FF">
            <w:pPr>
              <w:suppressAutoHyphens w:val="0"/>
              <w:spacing w:after="0" w:line="240" w:lineRule="auto"/>
              <w:rPr>
                <w:rFonts w:ascii="Times New Roman" w:hAnsi="Times New Roman" w:cs="Times New Roman"/>
                <w:sz w:val="24"/>
                <w:szCs w:val="24"/>
                <w:lang w:eastAsia="ru-RU"/>
              </w:rPr>
            </w:pPr>
            <w:r w:rsidRPr="004330FF">
              <w:rPr>
                <w:rFonts w:ascii="Times New Roman" w:hAnsi="Times New Roman" w:cs="Times New Roman"/>
                <w:sz w:val="24"/>
                <w:szCs w:val="24"/>
                <w:lang w:eastAsia="ru-RU"/>
              </w:rPr>
              <w:t>Объекты по добыче промысловых рыб-рыб хозяйство</w:t>
            </w:r>
          </w:p>
        </w:tc>
        <w:tc>
          <w:tcPr>
            <w:tcW w:w="1473" w:type="dxa"/>
            <w:shd w:val="clear" w:color="auto" w:fill="auto"/>
            <w:vAlign w:val="center"/>
          </w:tcPr>
          <w:p w:rsidR="004330FF" w:rsidRPr="004330FF" w:rsidRDefault="004330FF" w:rsidP="004330FF">
            <w:pPr>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300</w:t>
            </w:r>
          </w:p>
        </w:tc>
      </w:tr>
      <w:tr w:rsidR="004330FF" w:rsidRPr="004330FF" w:rsidTr="008F59E5">
        <w:trPr>
          <w:trHeight w:val="90"/>
          <w:jc w:val="center"/>
        </w:trPr>
        <w:tc>
          <w:tcPr>
            <w:tcW w:w="531" w:type="dxa"/>
            <w:shd w:val="clear" w:color="auto" w:fill="auto"/>
            <w:vAlign w:val="center"/>
          </w:tcPr>
          <w:p w:rsidR="004330FF" w:rsidRPr="004330FF" w:rsidRDefault="004330FF" w:rsidP="004330FF">
            <w:pPr>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4</w:t>
            </w:r>
          </w:p>
        </w:tc>
        <w:tc>
          <w:tcPr>
            <w:tcW w:w="2101" w:type="dxa"/>
            <w:vAlign w:val="center"/>
          </w:tcPr>
          <w:p w:rsidR="004330FF" w:rsidRPr="004330FF" w:rsidRDefault="004330FF" w:rsidP="004330FF">
            <w:pPr>
              <w:suppressAutoHyphens w:val="0"/>
              <w:spacing w:after="0" w:line="240" w:lineRule="auto"/>
              <w:rPr>
                <w:rFonts w:ascii="Times New Roman" w:hAnsi="Times New Roman" w:cs="Times New Roman"/>
                <w:sz w:val="24"/>
                <w:szCs w:val="24"/>
                <w:lang w:eastAsia="ru-RU"/>
              </w:rPr>
            </w:pPr>
            <w:proofErr w:type="spellStart"/>
            <w:r w:rsidRPr="004330FF">
              <w:rPr>
                <w:rFonts w:ascii="Times New Roman" w:hAnsi="Times New Roman" w:cs="Times New Roman"/>
                <w:sz w:val="24"/>
                <w:szCs w:val="24"/>
                <w:lang w:eastAsia="ru-RU"/>
              </w:rPr>
              <w:t>д</w:t>
            </w:r>
            <w:proofErr w:type="gramStart"/>
            <w:r w:rsidRPr="004330FF">
              <w:rPr>
                <w:rFonts w:ascii="Times New Roman" w:hAnsi="Times New Roman" w:cs="Times New Roman"/>
                <w:sz w:val="24"/>
                <w:szCs w:val="24"/>
                <w:lang w:eastAsia="ru-RU"/>
              </w:rPr>
              <w:t>.О</w:t>
            </w:r>
            <w:proofErr w:type="gramEnd"/>
            <w:r w:rsidRPr="004330FF">
              <w:rPr>
                <w:rFonts w:ascii="Times New Roman" w:hAnsi="Times New Roman" w:cs="Times New Roman"/>
                <w:sz w:val="24"/>
                <w:szCs w:val="24"/>
                <w:lang w:eastAsia="ru-RU"/>
              </w:rPr>
              <w:t>шмянка</w:t>
            </w:r>
            <w:proofErr w:type="spellEnd"/>
          </w:p>
        </w:tc>
        <w:tc>
          <w:tcPr>
            <w:tcW w:w="2963" w:type="dxa"/>
            <w:shd w:val="clear" w:color="auto" w:fill="auto"/>
            <w:vAlign w:val="center"/>
          </w:tcPr>
          <w:p w:rsidR="004330FF" w:rsidRPr="004330FF" w:rsidRDefault="004330FF" w:rsidP="004330FF">
            <w:pPr>
              <w:suppressAutoHyphens w:val="0"/>
              <w:spacing w:after="0" w:line="240" w:lineRule="auto"/>
              <w:rPr>
                <w:rFonts w:ascii="Times New Roman" w:hAnsi="Times New Roman" w:cs="Times New Roman"/>
                <w:sz w:val="24"/>
                <w:szCs w:val="24"/>
                <w:lang w:eastAsia="ru-RU"/>
              </w:rPr>
            </w:pPr>
            <w:r w:rsidRPr="004330FF">
              <w:rPr>
                <w:rFonts w:ascii="Times New Roman" w:hAnsi="Times New Roman" w:cs="Times New Roman"/>
                <w:sz w:val="24"/>
                <w:szCs w:val="24"/>
                <w:lang w:eastAsia="ru-RU"/>
              </w:rPr>
              <w:t>Материальный склад</w:t>
            </w:r>
          </w:p>
        </w:tc>
        <w:tc>
          <w:tcPr>
            <w:tcW w:w="2978" w:type="dxa"/>
            <w:vAlign w:val="center"/>
          </w:tcPr>
          <w:p w:rsidR="004330FF" w:rsidRPr="004330FF" w:rsidRDefault="004330FF" w:rsidP="004330FF">
            <w:pPr>
              <w:suppressAutoHyphens w:val="0"/>
              <w:spacing w:after="0" w:line="240" w:lineRule="auto"/>
              <w:rPr>
                <w:rFonts w:ascii="Times New Roman" w:hAnsi="Times New Roman" w:cs="Times New Roman"/>
                <w:sz w:val="24"/>
                <w:szCs w:val="24"/>
                <w:lang w:eastAsia="ru-RU"/>
              </w:rPr>
            </w:pPr>
          </w:p>
        </w:tc>
        <w:tc>
          <w:tcPr>
            <w:tcW w:w="1473" w:type="dxa"/>
            <w:shd w:val="clear" w:color="auto" w:fill="auto"/>
            <w:vAlign w:val="center"/>
          </w:tcPr>
          <w:p w:rsidR="004330FF" w:rsidRPr="004330FF" w:rsidRDefault="004330FF" w:rsidP="004330FF">
            <w:pPr>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50</w:t>
            </w:r>
          </w:p>
        </w:tc>
      </w:tr>
      <w:tr w:rsidR="004330FF" w:rsidRPr="004330FF" w:rsidTr="008F59E5">
        <w:trPr>
          <w:trHeight w:val="90"/>
          <w:jc w:val="center"/>
        </w:trPr>
        <w:tc>
          <w:tcPr>
            <w:tcW w:w="531" w:type="dxa"/>
            <w:shd w:val="clear" w:color="auto" w:fill="auto"/>
            <w:vAlign w:val="center"/>
          </w:tcPr>
          <w:p w:rsidR="004330FF" w:rsidRPr="004330FF" w:rsidRDefault="004330FF" w:rsidP="004330FF">
            <w:pPr>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5</w:t>
            </w:r>
          </w:p>
        </w:tc>
        <w:tc>
          <w:tcPr>
            <w:tcW w:w="2101" w:type="dxa"/>
            <w:vAlign w:val="center"/>
          </w:tcPr>
          <w:p w:rsidR="004330FF" w:rsidRPr="004330FF" w:rsidRDefault="004330FF" w:rsidP="004330FF">
            <w:pPr>
              <w:suppressAutoHyphens w:val="0"/>
              <w:spacing w:after="0" w:line="240" w:lineRule="auto"/>
              <w:rPr>
                <w:rFonts w:ascii="Times New Roman" w:hAnsi="Times New Roman" w:cs="Times New Roman"/>
                <w:sz w:val="24"/>
                <w:szCs w:val="24"/>
                <w:lang w:eastAsia="ru-RU"/>
              </w:rPr>
            </w:pPr>
            <w:proofErr w:type="spellStart"/>
            <w:r w:rsidRPr="004330FF">
              <w:rPr>
                <w:rFonts w:ascii="Times New Roman" w:hAnsi="Times New Roman" w:cs="Times New Roman"/>
                <w:sz w:val="24"/>
                <w:szCs w:val="24"/>
                <w:lang w:eastAsia="ru-RU"/>
              </w:rPr>
              <w:t>д</w:t>
            </w:r>
            <w:proofErr w:type="gramStart"/>
            <w:r w:rsidRPr="004330FF">
              <w:rPr>
                <w:rFonts w:ascii="Times New Roman" w:hAnsi="Times New Roman" w:cs="Times New Roman"/>
                <w:sz w:val="24"/>
                <w:szCs w:val="24"/>
                <w:lang w:eastAsia="ru-RU"/>
              </w:rPr>
              <w:t>.О</w:t>
            </w:r>
            <w:proofErr w:type="gramEnd"/>
            <w:r w:rsidRPr="004330FF">
              <w:rPr>
                <w:rFonts w:ascii="Times New Roman" w:hAnsi="Times New Roman" w:cs="Times New Roman"/>
                <w:sz w:val="24"/>
                <w:szCs w:val="24"/>
                <w:lang w:eastAsia="ru-RU"/>
              </w:rPr>
              <w:t>шмянка</w:t>
            </w:r>
            <w:proofErr w:type="spellEnd"/>
          </w:p>
        </w:tc>
        <w:tc>
          <w:tcPr>
            <w:tcW w:w="2963" w:type="dxa"/>
            <w:shd w:val="clear" w:color="auto" w:fill="auto"/>
            <w:vAlign w:val="center"/>
          </w:tcPr>
          <w:p w:rsidR="004330FF" w:rsidRPr="004330FF" w:rsidRDefault="004330FF" w:rsidP="004330FF">
            <w:pPr>
              <w:suppressAutoHyphens w:val="0"/>
              <w:spacing w:after="0" w:line="240" w:lineRule="auto"/>
              <w:rPr>
                <w:rFonts w:ascii="Times New Roman" w:hAnsi="Times New Roman" w:cs="Times New Roman"/>
                <w:sz w:val="24"/>
                <w:szCs w:val="24"/>
                <w:lang w:eastAsia="ru-RU"/>
              </w:rPr>
            </w:pPr>
            <w:r w:rsidRPr="004330FF">
              <w:rPr>
                <w:rFonts w:ascii="Times New Roman" w:hAnsi="Times New Roman" w:cs="Times New Roman"/>
                <w:sz w:val="24"/>
                <w:szCs w:val="24"/>
                <w:lang w:eastAsia="ru-RU"/>
              </w:rPr>
              <w:t xml:space="preserve">Гаражи по ремонту, технологическому обслуживанию  </w:t>
            </w:r>
            <w:proofErr w:type="gramStart"/>
            <w:r w:rsidRPr="004330FF">
              <w:rPr>
                <w:rFonts w:ascii="Times New Roman" w:hAnsi="Times New Roman" w:cs="Times New Roman"/>
                <w:sz w:val="24"/>
                <w:szCs w:val="24"/>
                <w:lang w:eastAsia="ru-RU"/>
              </w:rPr>
              <w:t>сельскохозяйственной</w:t>
            </w:r>
            <w:proofErr w:type="gramEnd"/>
            <w:r w:rsidRPr="004330FF">
              <w:rPr>
                <w:rFonts w:ascii="Times New Roman" w:hAnsi="Times New Roman" w:cs="Times New Roman"/>
                <w:sz w:val="24"/>
                <w:szCs w:val="24"/>
                <w:lang w:eastAsia="ru-RU"/>
              </w:rPr>
              <w:t xml:space="preserve"> техники-Машино-тракторная мастерская, </w:t>
            </w:r>
          </w:p>
        </w:tc>
        <w:tc>
          <w:tcPr>
            <w:tcW w:w="2978" w:type="dxa"/>
            <w:vAlign w:val="center"/>
          </w:tcPr>
          <w:p w:rsidR="004330FF" w:rsidRPr="004330FF" w:rsidRDefault="004330FF" w:rsidP="004330FF">
            <w:pPr>
              <w:suppressAutoHyphens w:val="0"/>
              <w:spacing w:after="0" w:line="240" w:lineRule="auto"/>
              <w:rPr>
                <w:rFonts w:ascii="Times New Roman" w:hAnsi="Times New Roman" w:cs="Times New Roman"/>
                <w:sz w:val="24"/>
                <w:szCs w:val="24"/>
                <w:lang w:eastAsia="ru-RU"/>
              </w:rPr>
            </w:pPr>
            <w:r w:rsidRPr="004330FF">
              <w:rPr>
                <w:rFonts w:ascii="Times New Roman" w:hAnsi="Times New Roman" w:cs="Times New Roman"/>
                <w:sz w:val="24"/>
                <w:szCs w:val="24"/>
                <w:lang w:eastAsia="ru-RU"/>
              </w:rPr>
              <w:t>Станция технического обслуживания легковых автомобилей до 5 постов (без молярно-жестяных работ)</w:t>
            </w:r>
          </w:p>
        </w:tc>
        <w:tc>
          <w:tcPr>
            <w:tcW w:w="1473" w:type="dxa"/>
            <w:shd w:val="clear" w:color="auto" w:fill="auto"/>
            <w:vAlign w:val="center"/>
          </w:tcPr>
          <w:p w:rsidR="004330FF" w:rsidRPr="004330FF" w:rsidRDefault="004330FF" w:rsidP="004330FF">
            <w:pPr>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300/50</w:t>
            </w:r>
          </w:p>
        </w:tc>
      </w:tr>
      <w:tr w:rsidR="004330FF" w:rsidRPr="004330FF" w:rsidTr="008F59E5">
        <w:trPr>
          <w:trHeight w:val="90"/>
          <w:jc w:val="center"/>
        </w:trPr>
        <w:tc>
          <w:tcPr>
            <w:tcW w:w="531" w:type="dxa"/>
            <w:shd w:val="clear" w:color="auto" w:fill="auto"/>
            <w:vAlign w:val="center"/>
          </w:tcPr>
          <w:p w:rsidR="004330FF" w:rsidRPr="004330FF" w:rsidRDefault="004330FF" w:rsidP="004330FF">
            <w:pPr>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6</w:t>
            </w:r>
          </w:p>
        </w:tc>
        <w:tc>
          <w:tcPr>
            <w:tcW w:w="2101" w:type="dxa"/>
            <w:vAlign w:val="center"/>
          </w:tcPr>
          <w:p w:rsidR="004330FF" w:rsidRPr="004330FF" w:rsidRDefault="004330FF" w:rsidP="004330FF">
            <w:pPr>
              <w:suppressAutoHyphens w:val="0"/>
              <w:spacing w:after="0" w:line="240" w:lineRule="auto"/>
              <w:rPr>
                <w:rFonts w:ascii="Times New Roman" w:hAnsi="Times New Roman" w:cs="Times New Roman"/>
                <w:sz w:val="24"/>
                <w:szCs w:val="24"/>
                <w:lang w:eastAsia="ru-RU"/>
              </w:rPr>
            </w:pPr>
          </w:p>
        </w:tc>
        <w:tc>
          <w:tcPr>
            <w:tcW w:w="2963" w:type="dxa"/>
            <w:shd w:val="clear" w:color="auto" w:fill="auto"/>
            <w:vAlign w:val="center"/>
          </w:tcPr>
          <w:p w:rsidR="004330FF" w:rsidRPr="004330FF" w:rsidRDefault="004330FF" w:rsidP="004330FF">
            <w:pPr>
              <w:suppressAutoHyphens w:val="0"/>
              <w:spacing w:after="0" w:line="240" w:lineRule="auto"/>
              <w:rPr>
                <w:rFonts w:ascii="Times New Roman" w:hAnsi="Times New Roman" w:cs="Times New Roman"/>
                <w:sz w:val="24"/>
                <w:szCs w:val="24"/>
                <w:lang w:eastAsia="ru-RU"/>
              </w:rPr>
            </w:pPr>
            <w:r w:rsidRPr="004330FF">
              <w:rPr>
                <w:rFonts w:ascii="Times New Roman" w:hAnsi="Times New Roman" w:cs="Times New Roman"/>
                <w:sz w:val="24"/>
                <w:szCs w:val="24"/>
                <w:lang w:eastAsia="ru-RU"/>
              </w:rPr>
              <w:t>Ферма крупного рогатого скота менее 1200 голов-155 голов</w:t>
            </w:r>
          </w:p>
        </w:tc>
        <w:tc>
          <w:tcPr>
            <w:tcW w:w="2978" w:type="dxa"/>
            <w:vAlign w:val="center"/>
          </w:tcPr>
          <w:p w:rsidR="004330FF" w:rsidRPr="004330FF" w:rsidRDefault="004330FF" w:rsidP="004330FF">
            <w:pPr>
              <w:suppressAutoHyphens w:val="0"/>
              <w:spacing w:after="0" w:line="240" w:lineRule="auto"/>
              <w:rPr>
                <w:rFonts w:ascii="Times New Roman" w:hAnsi="Times New Roman" w:cs="Times New Roman"/>
                <w:sz w:val="24"/>
                <w:szCs w:val="24"/>
                <w:lang w:eastAsia="ru-RU"/>
              </w:rPr>
            </w:pPr>
            <w:r w:rsidRPr="004330FF">
              <w:rPr>
                <w:rFonts w:ascii="Times New Roman" w:hAnsi="Times New Roman" w:cs="Times New Roman"/>
                <w:sz w:val="24"/>
                <w:szCs w:val="24"/>
                <w:lang w:eastAsia="ru-RU"/>
              </w:rPr>
              <w:t>Молочно-товарная ферма с содержанием животных до 100 голов, возможность организации семейной фермы</w:t>
            </w:r>
          </w:p>
        </w:tc>
        <w:tc>
          <w:tcPr>
            <w:tcW w:w="1473" w:type="dxa"/>
            <w:shd w:val="clear" w:color="auto" w:fill="auto"/>
            <w:vAlign w:val="center"/>
          </w:tcPr>
          <w:p w:rsidR="004330FF" w:rsidRPr="004330FF" w:rsidRDefault="004330FF" w:rsidP="004330FF">
            <w:pPr>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300/100</w:t>
            </w:r>
          </w:p>
        </w:tc>
      </w:tr>
    </w:tbl>
    <w:p w:rsid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Зооветеринарные разрывы</w:t>
      </w:r>
      <w:r>
        <w:rPr>
          <w:rFonts w:ascii="Times New Roman" w:hAnsi="Times New Roman" w:cs="Times New Roman"/>
          <w:color w:val="000000"/>
          <w:sz w:val="28"/>
          <w:szCs w:val="28"/>
        </w:rPr>
        <w:t>.</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Зооветеринарный разрыв в соответствии с СП 19.13330.2011. «Свод правил. Генеральные планы сельскохозяйственных предприятий. Актуализированная редакция СНиП II-97-76*» - это минимальное расстояние между животноводческими предприятиями, препятствующее распространению эпизоотий и других заболеваний животных. Рассмотрение указанных разрывов, их установление на местности производится в составе проектной документации на стадии генеральных планов сельскохозяйственных предприятий.</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proofErr w:type="spellStart"/>
      <w:r w:rsidRPr="004330FF">
        <w:rPr>
          <w:rFonts w:ascii="Times New Roman" w:hAnsi="Times New Roman" w:cs="Times New Roman"/>
          <w:color w:val="000000"/>
          <w:sz w:val="28"/>
          <w:szCs w:val="28"/>
        </w:rPr>
        <w:t>Водоохранные</w:t>
      </w:r>
      <w:proofErr w:type="spellEnd"/>
      <w:r w:rsidRPr="004330FF">
        <w:rPr>
          <w:rFonts w:ascii="Times New Roman" w:hAnsi="Times New Roman" w:cs="Times New Roman"/>
          <w:color w:val="000000"/>
          <w:sz w:val="28"/>
          <w:szCs w:val="28"/>
        </w:rPr>
        <w:t xml:space="preserve"> зоны</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Для поддержания водных объектов в состоянии, соответствующим экологическим требованиям, для предотвращения загрязнения, засорения и истощения поверхностных вод, а также сохранения среды обитания животного и растительного мира устанавливаются </w:t>
      </w:r>
      <w:proofErr w:type="spellStart"/>
      <w:r w:rsidRPr="004330FF">
        <w:rPr>
          <w:rFonts w:ascii="Times New Roman" w:hAnsi="Times New Roman" w:cs="Times New Roman"/>
          <w:color w:val="000000"/>
          <w:sz w:val="28"/>
          <w:szCs w:val="28"/>
        </w:rPr>
        <w:t>водоохранные</w:t>
      </w:r>
      <w:proofErr w:type="spellEnd"/>
      <w:r w:rsidRPr="004330FF">
        <w:rPr>
          <w:rFonts w:ascii="Times New Roman" w:hAnsi="Times New Roman" w:cs="Times New Roman"/>
          <w:color w:val="000000"/>
          <w:sz w:val="28"/>
          <w:szCs w:val="28"/>
        </w:rPr>
        <w:t xml:space="preserve"> зоны в соответствии с требованиями ст. 65 Водного кодекса РФ.</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Ширина </w:t>
      </w:r>
      <w:proofErr w:type="spellStart"/>
      <w:r w:rsidRPr="004330FF">
        <w:rPr>
          <w:rFonts w:ascii="Times New Roman" w:hAnsi="Times New Roman" w:cs="Times New Roman"/>
          <w:color w:val="000000"/>
          <w:sz w:val="28"/>
          <w:szCs w:val="28"/>
        </w:rPr>
        <w:t>водоохранной</w:t>
      </w:r>
      <w:proofErr w:type="spellEnd"/>
      <w:r w:rsidRPr="004330FF">
        <w:rPr>
          <w:rFonts w:ascii="Times New Roman" w:hAnsi="Times New Roman" w:cs="Times New Roman"/>
          <w:color w:val="000000"/>
          <w:sz w:val="28"/>
          <w:szCs w:val="28"/>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Ширина прибрежной защитной полосы устанавливается в зависимости от уклона берега водного объекта. Размеры прибрежных защитных полос устанавливаются в зависимости от одного фактора, от уклона берега водного объекта. Градации ширины прибрежных защитных полос: 30, 40, 50 метров — для водных объектов и, дополнительно, 200 метров — для имеющих особо ценное </w:t>
      </w:r>
      <w:proofErr w:type="spellStart"/>
      <w:r w:rsidRPr="004330FF">
        <w:rPr>
          <w:rFonts w:ascii="Times New Roman" w:hAnsi="Times New Roman" w:cs="Times New Roman"/>
          <w:color w:val="000000"/>
          <w:sz w:val="28"/>
          <w:szCs w:val="28"/>
        </w:rPr>
        <w:t>рыбохозяйственное</w:t>
      </w:r>
      <w:proofErr w:type="spellEnd"/>
      <w:r w:rsidRPr="004330FF">
        <w:rPr>
          <w:rFonts w:ascii="Times New Roman" w:hAnsi="Times New Roman" w:cs="Times New Roman"/>
          <w:color w:val="000000"/>
          <w:sz w:val="28"/>
          <w:szCs w:val="28"/>
        </w:rPr>
        <w:t xml:space="preserve"> значение озёр и водохранилищ.</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В прибрежных защитных полосах </w:t>
      </w:r>
      <w:proofErr w:type="spellStart"/>
      <w:r w:rsidRPr="004330FF">
        <w:rPr>
          <w:rFonts w:ascii="Times New Roman" w:hAnsi="Times New Roman" w:cs="Times New Roman"/>
          <w:color w:val="000000"/>
          <w:sz w:val="28"/>
          <w:szCs w:val="28"/>
        </w:rPr>
        <w:t>водоохранных</w:t>
      </w:r>
      <w:proofErr w:type="spellEnd"/>
      <w:r w:rsidRPr="004330FF">
        <w:rPr>
          <w:rFonts w:ascii="Times New Roman" w:hAnsi="Times New Roman" w:cs="Times New Roman"/>
          <w:color w:val="000000"/>
          <w:sz w:val="28"/>
          <w:szCs w:val="28"/>
        </w:rPr>
        <w:t xml:space="preserve"> зон допускается размещение объектов водоснабжения, рекреации, рыбного и охотничьего </w:t>
      </w:r>
      <w:r w:rsidRPr="004330FF">
        <w:rPr>
          <w:rFonts w:ascii="Times New Roman" w:hAnsi="Times New Roman" w:cs="Times New Roman"/>
          <w:color w:val="000000"/>
          <w:sz w:val="28"/>
          <w:szCs w:val="28"/>
        </w:rPr>
        <w:lastRenderedPageBreak/>
        <w:t>хозяйств, а также водозаборных, и гидротехнических сооружений при наличии лицензии на водопользование.</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Использование и охрана лесов </w:t>
      </w:r>
      <w:proofErr w:type="spellStart"/>
      <w:r w:rsidRPr="004330FF">
        <w:rPr>
          <w:rFonts w:ascii="Times New Roman" w:hAnsi="Times New Roman" w:cs="Times New Roman"/>
          <w:color w:val="000000"/>
          <w:sz w:val="28"/>
          <w:szCs w:val="28"/>
        </w:rPr>
        <w:t>водоохранных</w:t>
      </w:r>
      <w:proofErr w:type="spellEnd"/>
      <w:r w:rsidRPr="004330FF">
        <w:rPr>
          <w:rFonts w:ascii="Times New Roman" w:hAnsi="Times New Roman" w:cs="Times New Roman"/>
          <w:color w:val="000000"/>
          <w:sz w:val="28"/>
          <w:szCs w:val="28"/>
        </w:rPr>
        <w:t xml:space="preserve"> зон водных объектов направлены на предотвращение загрязнения, засорения и истощения водных объектов. В границах </w:t>
      </w:r>
      <w:proofErr w:type="spellStart"/>
      <w:r w:rsidRPr="004330FF">
        <w:rPr>
          <w:rFonts w:ascii="Times New Roman" w:hAnsi="Times New Roman" w:cs="Times New Roman"/>
          <w:color w:val="000000"/>
          <w:sz w:val="28"/>
          <w:szCs w:val="28"/>
        </w:rPr>
        <w:t>водоохранных</w:t>
      </w:r>
      <w:proofErr w:type="spellEnd"/>
      <w:r w:rsidRPr="004330FF">
        <w:rPr>
          <w:rFonts w:ascii="Times New Roman" w:hAnsi="Times New Roman" w:cs="Times New Roman"/>
          <w:color w:val="000000"/>
          <w:sz w:val="28"/>
          <w:szCs w:val="28"/>
        </w:rPr>
        <w:t xml:space="preserve"> зон запрещаются: </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1) использование сточных вод в целях регулирования плодородия почв; </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3) осуществление авиационных мер по борьбе с вредными организмами; </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proofErr w:type="gramStart"/>
      <w:r w:rsidRPr="004330FF">
        <w:rPr>
          <w:rFonts w:ascii="Times New Roman" w:hAnsi="Times New Roman" w:cs="Times New Roman"/>
          <w:color w:val="000000"/>
          <w:sz w:val="28"/>
          <w:szCs w:val="28"/>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roofErr w:type="gramEnd"/>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6) размещение специализированных хранилищ пестицидов и </w:t>
      </w:r>
      <w:proofErr w:type="spellStart"/>
      <w:r w:rsidRPr="004330FF">
        <w:rPr>
          <w:rFonts w:ascii="Times New Roman" w:hAnsi="Times New Roman" w:cs="Times New Roman"/>
          <w:color w:val="000000"/>
          <w:sz w:val="28"/>
          <w:szCs w:val="28"/>
        </w:rPr>
        <w:t>агрохимикатов</w:t>
      </w:r>
      <w:proofErr w:type="spellEnd"/>
      <w:r w:rsidRPr="004330FF">
        <w:rPr>
          <w:rFonts w:ascii="Times New Roman" w:hAnsi="Times New Roman" w:cs="Times New Roman"/>
          <w:color w:val="000000"/>
          <w:sz w:val="28"/>
          <w:szCs w:val="28"/>
        </w:rPr>
        <w:t xml:space="preserve">, применение пестицидов и </w:t>
      </w:r>
      <w:proofErr w:type="spellStart"/>
      <w:r w:rsidRPr="004330FF">
        <w:rPr>
          <w:rFonts w:ascii="Times New Roman" w:hAnsi="Times New Roman" w:cs="Times New Roman"/>
          <w:color w:val="000000"/>
          <w:sz w:val="28"/>
          <w:szCs w:val="28"/>
        </w:rPr>
        <w:t>агрохимикатов</w:t>
      </w:r>
      <w:proofErr w:type="spellEnd"/>
      <w:r w:rsidRPr="004330FF">
        <w:rPr>
          <w:rFonts w:ascii="Times New Roman" w:hAnsi="Times New Roman" w:cs="Times New Roman"/>
          <w:color w:val="000000"/>
          <w:sz w:val="28"/>
          <w:szCs w:val="28"/>
        </w:rPr>
        <w:t xml:space="preserve">; </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7) сброс сточных, в том числе дренажных, вод; </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proofErr w:type="gramStart"/>
      <w:r w:rsidRPr="004330FF">
        <w:rPr>
          <w:rFonts w:ascii="Times New Roman" w:hAnsi="Times New Roman" w:cs="Times New Roman"/>
          <w:color w:val="000000"/>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4330FF">
        <w:rPr>
          <w:rFonts w:ascii="Times New Roman" w:hAnsi="Times New Roman" w:cs="Times New Roman"/>
          <w:color w:val="000000"/>
          <w:sz w:val="28"/>
          <w:szCs w:val="28"/>
        </w:rPr>
        <w:t xml:space="preserve"> </w:t>
      </w:r>
      <w:proofErr w:type="gramStart"/>
      <w:r w:rsidRPr="004330FF">
        <w:rPr>
          <w:rFonts w:ascii="Times New Roman" w:hAnsi="Times New Roman" w:cs="Times New Roman"/>
          <w:color w:val="000000"/>
          <w:sz w:val="28"/>
          <w:szCs w:val="28"/>
        </w:rPr>
        <w:t xml:space="preserve">21 февраля 1992 года N 2395-1 "О недрах"). </w:t>
      </w:r>
      <w:proofErr w:type="gramEnd"/>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В границах </w:t>
      </w:r>
      <w:proofErr w:type="spellStart"/>
      <w:r w:rsidRPr="004330FF">
        <w:rPr>
          <w:rFonts w:ascii="Times New Roman" w:hAnsi="Times New Roman" w:cs="Times New Roman"/>
          <w:color w:val="000000"/>
          <w:sz w:val="28"/>
          <w:szCs w:val="28"/>
        </w:rPr>
        <w:t>водоохранных</w:t>
      </w:r>
      <w:proofErr w:type="spellEnd"/>
      <w:r w:rsidRPr="004330FF">
        <w:rPr>
          <w:rFonts w:ascii="Times New Roman" w:hAnsi="Times New Roman" w:cs="Times New Roman"/>
          <w:color w:val="000000"/>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В границах прибрежных защитных полос наряду с вышеперечисленными </w:t>
      </w:r>
      <w:r w:rsidRPr="004330FF">
        <w:rPr>
          <w:rFonts w:ascii="Times New Roman" w:hAnsi="Times New Roman" w:cs="Times New Roman"/>
          <w:color w:val="000000"/>
          <w:sz w:val="28"/>
          <w:szCs w:val="28"/>
        </w:rPr>
        <w:lastRenderedPageBreak/>
        <w:t>ограничениями запрещаются:</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1) распашка земель;</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2) размещение отвалов размываемых грунтов;</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3) выпас сельскохозяйственных животных, организация для них летних лагерей, ванн.</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Таблица Характеристика рек поселения</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817"/>
        <w:gridCol w:w="1897"/>
        <w:gridCol w:w="1032"/>
        <w:gridCol w:w="1152"/>
        <w:gridCol w:w="921"/>
        <w:gridCol w:w="972"/>
        <w:gridCol w:w="989"/>
      </w:tblGrid>
      <w:tr w:rsidR="004330FF" w:rsidRPr="004330FF" w:rsidTr="004330FF">
        <w:trPr>
          <w:jc w:val="center"/>
        </w:trPr>
        <w:tc>
          <w:tcPr>
            <w:tcW w:w="495" w:type="dxa"/>
            <w:vMerge w:val="restart"/>
            <w:shd w:val="clear" w:color="auto" w:fill="auto"/>
            <w:vAlign w:val="center"/>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 xml:space="preserve">№ </w:t>
            </w:r>
            <w:proofErr w:type="gramStart"/>
            <w:r w:rsidRPr="004330FF">
              <w:rPr>
                <w:rFonts w:ascii="Times New Roman" w:hAnsi="Times New Roman" w:cs="Times New Roman"/>
                <w:sz w:val="24"/>
                <w:szCs w:val="24"/>
                <w:lang w:eastAsia="ru-RU"/>
              </w:rPr>
              <w:t>п</w:t>
            </w:r>
            <w:proofErr w:type="gramEnd"/>
            <w:r w:rsidRPr="004330FF">
              <w:rPr>
                <w:rFonts w:ascii="Times New Roman" w:hAnsi="Times New Roman" w:cs="Times New Roman"/>
                <w:sz w:val="24"/>
                <w:szCs w:val="24"/>
                <w:lang w:eastAsia="ru-RU"/>
              </w:rPr>
              <w:t>/п</w:t>
            </w:r>
          </w:p>
        </w:tc>
        <w:tc>
          <w:tcPr>
            <w:tcW w:w="1865" w:type="dxa"/>
            <w:vMerge w:val="restart"/>
            <w:shd w:val="clear" w:color="auto" w:fill="auto"/>
            <w:vAlign w:val="center"/>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Наименование водотока</w:t>
            </w:r>
          </w:p>
        </w:tc>
        <w:tc>
          <w:tcPr>
            <w:tcW w:w="2179" w:type="dxa"/>
            <w:vMerge w:val="restart"/>
            <w:shd w:val="clear" w:color="auto" w:fill="auto"/>
            <w:vAlign w:val="center"/>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Куда впадает, с какого берега, на каком километре от устья</w:t>
            </w:r>
          </w:p>
        </w:tc>
        <w:tc>
          <w:tcPr>
            <w:tcW w:w="1111" w:type="dxa"/>
            <w:vMerge w:val="restart"/>
            <w:shd w:val="clear" w:color="auto" w:fill="auto"/>
            <w:vAlign w:val="center"/>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 xml:space="preserve">Длина реки, </w:t>
            </w:r>
            <w:proofErr w:type="gramStart"/>
            <w:r w:rsidRPr="004330FF">
              <w:rPr>
                <w:rFonts w:ascii="Times New Roman" w:hAnsi="Times New Roman" w:cs="Times New Roman"/>
                <w:sz w:val="24"/>
                <w:szCs w:val="24"/>
                <w:lang w:eastAsia="ru-RU"/>
              </w:rPr>
              <w:t>км</w:t>
            </w:r>
            <w:proofErr w:type="gramEnd"/>
          </w:p>
        </w:tc>
        <w:tc>
          <w:tcPr>
            <w:tcW w:w="1085" w:type="dxa"/>
            <w:vMerge w:val="restart"/>
            <w:shd w:val="clear" w:color="auto" w:fill="auto"/>
            <w:vAlign w:val="center"/>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Площадь водо-сбора, км</w:t>
            </w:r>
            <w:proofErr w:type="gramStart"/>
            <w:r w:rsidRPr="004330FF">
              <w:rPr>
                <w:rFonts w:ascii="Times New Roman" w:hAnsi="Times New Roman" w:cs="Times New Roman"/>
                <w:sz w:val="24"/>
                <w:szCs w:val="24"/>
                <w:vertAlign w:val="superscript"/>
                <w:lang w:eastAsia="ru-RU"/>
              </w:rPr>
              <w:t>2</w:t>
            </w:r>
            <w:proofErr w:type="gramEnd"/>
          </w:p>
        </w:tc>
        <w:tc>
          <w:tcPr>
            <w:tcW w:w="2835" w:type="dxa"/>
            <w:gridSpan w:val="3"/>
            <w:shd w:val="clear" w:color="auto" w:fill="auto"/>
            <w:vAlign w:val="center"/>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 xml:space="preserve">Ширина, </w:t>
            </w:r>
            <w:proofErr w:type="gramStart"/>
            <w:r w:rsidRPr="004330FF">
              <w:rPr>
                <w:rFonts w:ascii="Times New Roman" w:hAnsi="Times New Roman" w:cs="Times New Roman"/>
                <w:sz w:val="24"/>
                <w:szCs w:val="24"/>
                <w:lang w:eastAsia="ru-RU"/>
              </w:rPr>
              <w:t>м</w:t>
            </w:r>
            <w:proofErr w:type="gramEnd"/>
          </w:p>
        </w:tc>
      </w:tr>
      <w:tr w:rsidR="004330FF" w:rsidRPr="004330FF" w:rsidTr="004330FF">
        <w:trPr>
          <w:jc w:val="center"/>
        </w:trPr>
        <w:tc>
          <w:tcPr>
            <w:tcW w:w="495" w:type="dxa"/>
            <w:vMerge/>
            <w:shd w:val="clear" w:color="auto" w:fill="auto"/>
            <w:vAlign w:val="center"/>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p>
        </w:tc>
        <w:tc>
          <w:tcPr>
            <w:tcW w:w="1865" w:type="dxa"/>
            <w:vMerge/>
            <w:shd w:val="clear" w:color="auto" w:fill="auto"/>
            <w:vAlign w:val="center"/>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p>
        </w:tc>
        <w:tc>
          <w:tcPr>
            <w:tcW w:w="2179" w:type="dxa"/>
            <w:vMerge/>
            <w:shd w:val="clear" w:color="auto" w:fill="auto"/>
            <w:vAlign w:val="center"/>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p>
        </w:tc>
        <w:tc>
          <w:tcPr>
            <w:tcW w:w="1111" w:type="dxa"/>
            <w:vMerge/>
            <w:shd w:val="clear" w:color="auto" w:fill="auto"/>
            <w:vAlign w:val="center"/>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p>
        </w:tc>
        <w:tc>
          <w:tcPr>
            <w:tcW w:w="1085" w:type="dxa"/>
            <w:vMerge/>
            <w:shd w:val="clear" w:color="auto" w:fill="auto"/>
            <w:vAlign w:val="center"/>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p>
        </w:tc>
        <w:tc>
          <w:tcPr>
            <w:tcW w:w="935" w:type="dxa"/>
            <w:shd w:val="clear" w:color="auto" w:fill="auto"/>
            <w:vAlign w:val="center"/>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водо-охран-ной зоны</w:t>
            </w:r>
          </w:p>
        </w:tc>
        <w:tc>
          <w:tcPr>
            <w:tcW w:w="948" w:type="dxa"/>
            <w:shd w:val="clear" w:color="auto" w:fill="auto"/>
            <w:vAlign w:val="center"/>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proofErr w:type="spellStart"/>
            <w:r w:rsidRPr="004330FF">
              <w:rPr>
                <w:rFonts w:ascii="Times New Roman" w:hAnsi="Times New Roman" w:cs="Times New Roman"/>
                <w:sz w:val="24"/>
                <w:szCs w:val="24"/>
                <w:lang w:eastAsia="ru-RU"/>
              </w:rPr>
              <w:t>при-бреж-ной</w:t>
            </w:r>
            <w:proofErr w:type="spellEnd"/>
            <w:r w:rsidRPr="004330FF">
              <w:rPr>
                <w:rFonts w:ascii="Times New Roman" w:hAnsi="Times New Roman" w:cs="Times New Roman"/>
                <w:sz w:val="24"/>
                <w:szCs w:val="24"/>
                <w:lang w:eastAsia="ru-RU"/>
              </w:rPr>
              <w:t xml:space="preserve"> </w:t>
            </w:r>
            <w:proofErr w:type="spellStart"/>
            <w:proofErr w:type="gramStart"/>
            <w:r w:rsidRPr="004330FF">
              <w:rPr>
                <w:rFonts w:ascii="Times New Roman" w:hAnsi="Times New Roman" w:cs="Times New Roman"/>
                <w:sz w:val="24"/>
                <w:szCs w:val="24"/>
                <w:lang w:eastAsia="ru-RU"/>
              </w:rPr>
              <w:t>защит-ной</w:t>
            </w:r>
            <w:proofErr w:type="spellEnd"/>
            <w:proofErr w:type="gramEnd"/>
            <w:r w:rsidRPr="004330FF">
              <w:rPr>
                <w:rFonts w:ascii="Times New Roman" w:hAnsi="Times New Roman" w:cs="Times New Roman"/>
                <w:sz w:val="24"/>
                <w:szCs w:val="24"/>
                <w:lang w:eastAsia="ru-RU"/>
              </w:rPr>
              <w:t xml:space="preserve"> полосы</w:t>
            </w:r>
          </w:p>
        </w:tc>
        <w:tc>
          <w:tcPr>
            <w:tcW w:w="952" w:type="dxa"/>
            <w:shd w:val="clear" w:color="auto" w:fill="auto"/>
            <w:vAlign w:val="center"/>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proofErr w:type="spellStart"/>
            <w:proofErr w:type="gramStart"/>
            <w:r w:rsidRPr="004330FF">
              <w:rPr>
                <w:rFonts w:ascii="Times New Roman" w:hAnsi="Times New Roman" w:cs="Times New Roman"/>
                <w:sz w:val="24"/>
                <w:szCs w:val="24"/>
                <w:lang w:eastAsia="ru-RU"/>
              </w:rPr>
              <w:t>бере-говой</w:t>
            </w:r>
            <w:proofErr w:type="spellEnd"/>
            <w:proofErr w:type="gramEnd"/>
            <w:r w:rsidRPr="004330FF">
              <w:rPr>
                <w:rFonts w:ascii="Times New Roman" w:hAnsi="Times New Roman" w:cs="Times New Roman"/>
                <w:sz w:val="24"/>
                <w:szCs w:val="24"/>
                <w:lang w:eastAsia="ru-RU"/>
              </w:rPr>
              <w:t xml:space="preserve"> полосы общего </w:t>
            </w:r>
            <w:proofErr w:type="spellStart"/>
            <w:r w:rsidRPr="004330FF">
              <w:rPr>
                <w:rFonts w:ascii="Times New Roman" w:hAnsi="Times New Roman" w:cs="Times New Roman"/>
                <w:sz w:val="24"/>
                <w:szCs w:val="24"/>
                <w:lang w:eastAsia="ru-RU"/>
              </w:rPr>
              <w:t>пользо-вания</w:t>
            </w:r>
            <w:proofErr w:type="spellEnd"/>
          </w:p>
        </w:tc>
      </w:tr>
      <w:tr w:rsidR="004330FF" w:rsidRPr="004330FF" w:rsidTr="004330FF">
        <w:trPr>
          <w:jc w:val="center"/>
        </w:trPr>
        <w:tc>
          <w:tcPr>
            <w:tcW w:w="495" w:type="dxa"/>
            <w:shd w:val="clear" w:color="auto" w:fill="auto"/>
            <w:vAlign w:val="center"/>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p>
        </w:tc>
        <w:tc>
          <w:tcPr>
            <w:tcW w:w="4044" w:type="dxa"/>
            <w:gridSpan w:val="2"/>
            <w:shd w:val="clear" w:color="auto" w:fill="auto"/>
            <w:vAlign w:val="center"/>
          </w:tcPr>
          <w:p w:rsidR="004330FF" w:rsidRPr="004330FF" w:rsidRDefault="004330FF" w:rsidP="004330FF">
            <w:pPr>
              <w:widowControl w:val="0"/>
              <w:suppressAutoHyphens w:val="0"/>
              <w:spacing w:after="0" w:line="240" w:lineRule="auto"/>
              <w:rPr>
                <w:rFonts w:ascii="Times New Roman" w:hAnsi="Times New Roman" w:cs="Times New Roman"/>
                <w:sz w:val="24"/>
                <w:szCs w:val="24"/>
                <w:lang w:eastAsia="ru-RU"/>
              </w:rPr>
            </w:pPr>
            <w:r w:rsidRPr="004330FF">
              <w:rPr>
                <w:rFonts w:ascii="Times New Roman" w:hAnsi="Times New Roman" w:cs="Times New Roman"/>
                <w:sz w:val="24"/>
                <w:szCs w:val="24"/>
                <w:lang w:eastAsia="ru-RU"/>
              </w:rPr>
              <w:t>Бассейн реки Кама</w:t>
            </w:r>
          </w:p>
        </w:tc>
        <w:tc>
          <w:tcPr>
            <w:tcW w:w="1111" w:type="dxa"/>
            <w:shd w:val="clear" w:color="auto" w:fill="auto"/>
            <w:vAlign w:val="center"/>
          </w:tcPr>
          <w:p w:rsidR="004330FF" w:rsidRPr="004330FF" w:rsidRDefault="004330FF" w:rsidP="004330FF">
            <w:pPr>
              <w:widowControl w:val="0"/>
              <w:suppressAutoHyphens w:val="0"/>
              <w:spacing w:after="0" w:line="240" w:lineRule="auto"/>
              <w:jc w:val="right"/>
              <w:rPr>
                <w:rFonts w:ascii="Times New Roman" w:hAnsi="Times New Roman" w:cs="Times New Roman"/>
                <w:sz w:val="24"/>
                <w:szCs w:val="24"/>
                <w:highlight w:val="yellow"/>
                <w:lang w:eastAsia="ru-RU"/>
              </w:rPr>
            </w:pPr>
          </w:p>
        </w:tc>
        <w:tc>
          <w:tcPr>
            <w:tcW w:w="1085" w:type="dxa"/>
            <w:shd w:val="clear" w:color="auto" w:fill="auto"/>
            <w:vAlign w:val="center"/>
          </w:tcPr>
          <w:p w:rsidR="004330FF" w:rsidRPr="004330FF" w:rsidRDefault="004330FF" w:rsidP="004330FF">
            <w:pPr>
              <w:widowControl w:val="0"/>
              <w:suppressAutoHyphens w:val="0"/>
              <w:spacing w:after="0" w:line="240" w:lineRule="auto"/>
              <w:jc w:val="right"/>
              <w:rPr>
                <w:rFonts w:ascii="Times New Roman" w:hAnsi="Times New Roman" w:cs="Times New Roman"/>
                <w:sz w:val="24"/>
                <w:szCs w:val="24"/>
                <w:highlight w:val="yellow"/>
                <w:lang w:eastAsia="ru-RU"/>
              </w:rPr>
            </w:pPr>
          </w:p>
        </w:tc>
        <w:tc>
          <w:tcPr>
            <w:tcW w:w="935" w:type="dxa"/>
            <w:shd w:val="clear" w:color="auto" w:fill="auto"/>
            <w:vAlign w:val="center"/>
          </w:tcPr>
          <w:p w:rsidR="004330FF" w:rsidRPr="004330FF" w:rsidRDefault="004330FF" w:rsidP="004330FF">
            <w:pPr>
              <w:widowControl w:val="0"/>
              <w:suppressAutoHyphens w:val="0"/>
              <w:spacing w:after="0" w:line="240" w:lineRule="auto"/>
              <w:jc w:val="right"/>
              <w:rPr>
                <w:rFonts w:ascii="Times New Roman" w:hAnsi="Times New Roman" w:cs="Times New Roman"/>
                <w:sz w:val="24"/>
                <w:szCs w:val="24"/>
                <w:highlight w:val="yellow"/>
                <w:lang w:eastAsia="ru-RU"/>
              </w:rPr>
            </w:pPr>
          </w:p>
        </w:tc>
        <w:tc>
          <w:tcPr>
            <w:tcW w:w="948" w:type="dxa"/>
            <w:shd w:val="clear" w:color="auto" w:fill="auto"/>
            <w:vAlign w:val="center"/>
          </w:tcPr>
          <w:p w:rsidR="004330FF" w:rsidRPr="004330FF" w:rsidRDefault="004330FF" w:rsidP="004330FF">
            <w:pPr>
              <w:widowControl w:val="0"/>
              <w:suppressAutoHyphens w:val="0"/>
              <w:spacing w:after="0" w:line="240" w:lineRule="auto"/>
              <w:jc w:val="right"/>
              <w:rPr>
                <w:rFonts w:ascii="Times New Roman" w:hAnsi="Times New Roman" w:cs="Times New Roman"/>
                <w:sz w:val="24"/>
                <w:szCs w:val="24"/>
                <w:highlight w:val="yellow"/>
                <w:lang w:eastAsia="ru-RU"/>
              </w:rPr>
            </w:pPr>
          </w:p>
        </w:tc>
        <w:tc>
          <w:tcPr>
            <w:tcW w:w="952" w:type="dxa"/>
            <w:shd w:val="clear" w:color="auto" w:fill="auto"/>
            <w:vAlign w:val="center"/>
          </w:tcPr>
          <w:p w:rsidR="004330FF" w:rsidRPr="004330FF" w:rsidRDefault="004330FF" w:rsidP="004330FF">
            <w:pPr>
              <w:widowControl w:val="0"/>
              <w:suppressAutoHyphens w:val="0"/>
              <w:spacing w:after="0" w:line="240" w:lineRule="auto"/>
              <w:jc w:val="right"/>
              <w:rPr>
                <w:rFonts w:ascii="Times New Roman" w:hAnsi="Times New Roman" w:cs="Times New Roman"/>
                <w:sz w:val="24"/>
                <w:szCs w:val="24"/>
                <w:highlight w:val="yellow"/>
                <w:lang w:eastAsia="ru-RU"/>
              </w:rPr>
            </w:pPr>
          </w:p>
        </w:tc>
      </w:tr>
      <w:tr w:rsidR="004330FF" w:rsidRPr="004330FF" w:rsidTr="004330FF">
        <w:trPr>
          <w:jc w:val="center"/>
        </w:trPr>
        <w:tc>
          <w:tcPr>
            <w:tcW w:w="495" w:type="dxa"/>
            <w:shd w:val="clear" w:color="auto" w:fill="auto"/>
            <w:vAlign w:val="center"/>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1</w:t>
            </w:r>
          </w:p>
        </w:tc>
        <w:tc>
          <w:tcPr>
            <w:tcW w:w="1865" w:type="dxa"/>
            <w:shd w:val="clear" w:color="auto" w:fill="auto"/>
            <w:vAlign w:val="bottom"/>
          </w:tcPr>
          <w:p w:rsidR="004330FF" w:rsidRPr="004330FF" w:rsidRDefault="004330FF" w:rsidP="004330FF">
            <w:pPr>
              <w:widowControl w:val="0"/>
              <w:suppressAutoHyphens w:val="0"/>
              <w:spacing w:after="0" w:line="240" w:lineRule="auto"/>
              <w:rPr>
                <w:rFonts w:ascii="Times New Roman" w:hAnsi="Times New Roman" w:cs="Times New Roman"/>
                <w:sz w:val="24"/>
                <w:szCs w:val="24"/>
                <w:lang w:eastAsia="ru-RU"/>
              </w:rPr>
            </w:pPr>
            <w:proofErr w:type="spellStart"/>
            <w:r w:rsidRPr="004330FF">
              <w:rPr>
                <w:rFonts w:ascii="Times New Roman" w:hAnsi="Times New Roman" w:cs="Times New Roman"/>
                <w:sz w:val="24"/>
                <w:szCs w:val="24"/>
                <w:lang w:eastAsia="ru-RU"/>
              </w:rPr>
              <w:t>Изяк</w:t>
            </w:r>
            <w:proofErr w:type="spellEnd"/>
          </w:p>
        </w:tc>
        <w:tc>
          <w:tcPr>
            <w:tcW w:w="2179" w:type="dxa"/>
            <w:shd w:val="clear" w:color="auto" w:fill="auto"/>
          </w:tcPr>
          <w:p w:rsidR="004330FF" w:rsidRPr="004330FF" w:rsidRDefault="004330FF" w:rsidP="004330FF">
            <w:pPr>
              <w:widowControl w:val="0"/>
              <w:suppressAutoHyphens w:val="0"/>
              <w:spacing w:after="0" w:line="240" w:lineRule="auto"/>
              <w:rPr>
                <w:rFonts w:ascii="Times New Roman" w:hAnsi="Times New Roman" w:cs="Times New Roman"/>
                <w:sz w:val="24"/>
                <w:szCs w:val="24"/>
                <w:lang w:eastAsia="ru-RU"/>
              </w:rPr>
            </w:pPr>
            <w:r w:rsidRPr="004330FF">
              <w:rPr>
                <w:rFonts w:ascii="Times New Roman" w:hAnsi="Times New Roman" w:cs="Times New Roman"/>
                <w:sz w:val="24"/>
                <w:szCs w:val="24"/>
                <w:lang w:eastAsia="ru-RU"/>
              </w:rPr>
              <w:t>Уфа, справа, 71</w:t>
            </w:r>
          </w:p>
        </w:tc>
        <w:tc>
          <w:tcPr>
            <w:tcW w:w="1111" w:type="dxa"/>
            <w:shd w:val="clear" w:color="auto" w:fill="auto"/>
            <w:vAlign w:val="bottom"/>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72</w:t>
            </w:r>
          </w:p>
        </w:tc>
        <w:tc>
          <w:tcPr>
            <w:tcW w:w="1085" w:type="dxa"/>
            <w:shd w:val="clear" w:color="auto" w:fill="auto"/>
            <w:vAlign w:val="bottom"/>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704</w:t>
            </w:r>
          </w:p>
        </w:tc>
        <w:tc>
          <w:tcPr>
            <w:tcW w:w="935" w:type="dxa"/>
            <w:shd w:val="clear" w:color="auto" w:fill="auto"/>
            <w:vAlign w:val="bottom"/>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200</w:t>
            </w:r>
          </w:p>
        </w:tc>
        <w:tc>
          <w:tcPr>
            <w:tcW w:w="948" w:type="dxa"/>
            <w:shd w:val="clear" w:color="auto" w:fill="auto"/>
            <w:vAlign w:val="center"/>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50</w:t>
            </w:r>
          </w:p>
        </w:tc>
        <w:tc>
          <w:tcPr>
            <w:tcW w:w="952" w:type="dxa"/>
            <w:shd w:val="clear" w:color="auto" w:fill="auto"/>
            <w:vAlign w:val="center"/>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20</w:t>
            </w:r>
          </w:p>
        </w:tc>
      </w:tr>
      <w:tr w:rsidR="004330FF" w:rsidRPr="004330FF" w:rsidTr="004330FF">
        <w:trPr>
          <w:jc w:val="center"/>
        </w:trPr>
        <w:tc>
          <w:tcPr>
            <w:tcW w:w="495" w:type="dxa"/>
            <w:shd w:val="clear" w:color="auto" w:fill="auto"/>
            <w:vAlign w:val="center"/>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2</w:t>
            </w:r>
          </w:p>
        </w:tc>
        <w:tc>
          <w:tcPr>
            <w:tcW w:w="1865" w:type="dxa"/>
            <w:shd w:val="clear" w:color="auto" w:fill="auto"/>
            <w:vAlign w:val="bottom"/>
          </w:tcPr>
          <w:p w:rsidR="004330FF" w:rsidRPr="004330FF" w:rsidRDefault="004330FF" w:rsidP="004330FF">
            <w:pPr>
              <w:widowControl w:val="0"/>
              <w:suppressAutoHyphens w:val="0"/>
              <w:spacing w:after="0" w:line="240" w:lineRule="auto"/>
              <w:rPr>
                <w:rFonts w:ascii="Times New Roman" w:hAnsi="Times New Roman" w:cs="Times New Roman"/>
                <w:sz w:val="24"/>
                <w:szCs w:val="24"/>
                <w:lang w:eastAsia="ru-RU"/>
              </w:rPr>
            </w:pPr>
            <w:proofErr w:type="spellStart"/>
            <w:r w:rsidRPr="004330FF">
              <w:rPr>
                <w:rFonts w:ascii="Times New Roman" w:hAnsi="Times New Roman" w:cs="Times New Roman"/>
                <w:sz w:val="24"/>
                <w:szCs w:val="24"/>
                <w:lang w:eastAsia="ru-RU"/>
              </w:rPr>
              <w:t>Огрязь</w:t>
            </w:r>
            <w:proofErr w:type="spellEnd"/>
          </w:p>
        </w:tc>
        <w:tc>
          <w:tcPr>
            <w:tcW w:w="2179" w:type="dxa"/>
            <w:shd w:val="clear" w:color="auto" w:fill="auto"/>
          </w:tcPr>
          <w:p w:rsidR="004330FF" w:rsidRPr="004330FF" w:rsidRDefault="004330FF" w:rsidP="004330FF">
            <w:pPr>
              <w:widowControl w:val="0"/>
              <w:suppressAutoHyphens w:val="0"/>
              <w:spacing w:after="0" w:line="240" w:lineRule="auto"/>
              <w:rPr>
                <w:rFonts w:ascii="Times New Roman" w:hAnsi="Times New Roman" w:cs="Times New Roman"/>
                <w:sz w:val="24"/>
                <w:szCs w:val="24"/>
                <w:lang w:eastAsia="ru-RU"/>
              </w:rPr>
            </w:pPr>
            <w:proofErr w:type="spellStart"/>
            <w:r w:rsidRPr="004330FF">
              <w:rPr>
                <w:rFonts w:ascii="Times New Roman" w:hAnsi="Times New Roman" w:cs="Times New Roman"/>
                <w:sz w:val="24"/>
                <w:szCs w:val="24"/>
                <w:lang w:eastAsia="ru-RU"/>
              </w:rPr>
              <w:t>Изяк</w:t>
            </w:r>
            <w:proofErr w:type="spellEnd"/>
            <w:r w:rsidRPr="004330FF">
              <w:rPr>
                <w:rFonts w:ascii="Times New Roman" w:hAnsi="Times New Roman" w:cs="Times New Roman"/>
                <w:sz w:val="24"/>
                <w:szCs w:val="24"/>
                <w:lang w:eastAsia="ru-RU"/>
              </w:rPr>
              <w:t>, справа, 52</w:t>
            </w:r>
          </w:p>
        </w:tc>
        <w:tc>
          <w:tcPr>
            <w:tcW w:w="1111" w:type="dxa"/>
            <w:shd w:val="clear" w:color="auto" w:fill="auto"/>
            <w:vAlign w:val="bottom"/>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20</w:t>
            </w:r>
          </w:p>
        </w:tc>
        <w:tc>
          <w:tcPr>
            <w:tcW w:w="1085" w:type="dxa"/>
            <w:shd w:val="clear" w:color="auto" w:fill="auto"/>
            <w:vAlign w:val="bottom"/>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60</w:t>
            </w:r>
          </w:p>
        </w:tc>
        <w:tc>
          <w:tcPr>
            <w:tcW w:w="935" w:type="dxa"/>
            <w:shd w:val="clear" w:color="auto" w:fill="auto"/>
            <w:vAlign w:val="bottom"/>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100</w:t>
            </w:r>
          </w:p>
        </w:tc>
        <w:tc>
          <w:tcPr>
            <w:tcW w:w="948" w:type="dxa"/>
            <w:shd w:val="clear" w:color="auto" w:fill="auto"/>
            <w:vAlign w:val="center"/>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50</w:t>
            </w:r>
          </w:p>
        </w:tc>
        <w:tc>
          <w:tcPr>
            <w:tcW w:w="952" w:type="dxa"/>
            <w:shd w:val="clear" w:color="auto" w:fill="auto"/>
            <w:vAlign w:val="center"/>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20</w:t>
            </w:r>
          </w:p>
        </w:tc>
      </w:tr>
      <w:tr w:rsidR="004330FF" w:rsidRPr="004330FF" w:rsidTr="004330FF">
        <w:trPr>
          <w:jc w:val="center"/>
        </w:trPr>
        <w:tc>
          <w:tcPr>
            <w:tcW w:w="495" w:type="dxa"/>
            <w:shd w:val="clear" w:color="auto" w:fill="auto"/>
            <w:vAlign w:val="center"/>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3</w:t>
            </w:r>
          </w:p>
        </w:tc>
        <w:tc>
          <w:tcPr>
            <w:tcW w:w="1865" w:type="dxa"/>
            <w:shd w:val="clear" w:color="auto" w:fill="auto"/>
            <w:vAlign w:val="bottom"/>
          </w:tcPr>
          <w:p w:rsidR="004330FF" w:rsidRPr="004330FF" w:rsidRDefault="004330FF" w:rsidP="004330FF">
            <w:pPr>
              <w:widowControl w:val="0"/>
              <w:suppressAutoHyphens w:val="0"/>
              <w:spacing w:after="0" w:line="240" w:lineRule="auto"/>
              <w:rPr>
                <w:rFonts w:ascii="Times New Roman" w:hAnsi="Times New Roman" w:cs="Times New Roman"/>
                <w:sz w:val="24"/>
                <w:szCs w:val="24"/>
                <w:lang w:eastAsia="ru-RU"/>
              </w:rPr>
            </w:pPr>
            <w:r w:rsidRPr="004330FF">
              <w:rPr>
                <w:rFonts w:ascii="Times New Roman" w:hAnsi="Times New Roman" w:cs="Times New Roman"/>
                <w:sz w:val="24"/>
                <w:szCs w:val="24"/>
                <w:lang w:eastAsia="ru-RU"/>
              </w:rPr>
              <w:t xml:space="preserve">Малая </w:t>
            </w:r>
            <w:proofErr w:type="spellStart"/>
            <w:r w:rsidRPr="004330FF">
              <w:rPr>
                <w:rFonts w:ascii="Times New Roman" w:hAnsi="Times New Roman" w:cs="Times New Roman"/>
                <w:sz w:val="24"/>
                <w:szCs w:val="24"/>
                <w:lang w:eastAsia="ru-RU"/>
              </w:rPr>
              <w:t>Огрязь</w:t>
            </w:r>
            <w:proofErr w:type="spellEnd"/>
          </w:p>
        </w:tc>
        <w:tc>
          <w:tcPr>
            <w:tcW w:w="2179" w:type="dxa"/>
            <w:shd w:val="clear" w:color="auto" w:fill="auto"/>
          </w:tcPr>
          <w:p w:rsidR="004330FF" w:rsidRPr="004330FF" w:rsidRDefault="004330FF" w:rsidP="004330FF">
            <w:pPr>
              <w:widowControl w:val="0"/>
              <w:suppressAutoHyphens w:val="0"/>
              <w:spacing w:after="0" w:line="240" w:lineRule="auto"/>
              <w:rPr>
                <w:rFonts w:ascii="Times New Roman" w:hAnsi="Times New Roman" w:cs="Times New Roman"/>
                <w:sz w:val="24"/>
                <w:szCs w:val="24"/>
                <w:lang w:eastAsia="ru-RU"/>
              </w:rPr>
            </w:pPr>
            <w:proofErr w:type="spellStart"/>
            <w:r w:rsidRPr="004330FF">
              <w:rPr>
                <w:rFonts w:ascii="Times New Roman" w:hAnsi="Times New Roman" w:cs="Times New Roman"/>
                <w:sz w:val="24"/>
                <w:szCs w:val="24"/>
                <w:lang w:eastAsia="ru-RU"/>
              </w:rPr>
              <w:t>Изяк</w:t>
            </w:r>
            <w:proofErr w:type="spellEnd"/>
            <w:r w:rsidRPr="004330FF">
              <w:rPr>
                <w:rFonts w:ascii="Times New Roman" w:hAnsi="Times New Roman" w:cs="Times New Roman"/>
                <w:sz w:val="24"/>
                <w:szCs w:val="24"/>
                <w:lang w:eastAsia="ru-RU"/>
              </w:rPr>
              <w:t>, справа, 50</w:t>
            </w:r>
          </w:p>
        </w:tc>
        <w:tc>
          <w:tcPr>
            <w:tcW w:w="1111" w:type="dxa"/>
            <w:shd w:val="clear" w:color="auto" w:fill="auto"/>
            <w:vAlign w:val="bottom"/>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13</w:t>
            </w:r>
          </w:p>
        </w:tc>
        <w:tc>
          <w:tcPr>
            <w:tcW w:w="1085" w:type="dxa"/>
            <w:shd w:val="clear" w:color="auto" w:fill="auto"/>
            <w:vAlign w:val="bottom"/>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49,5</w:t>
            </w:r>
          </w:p>
        </w:tc>
        <w:tc>
          <w:tcPr>
            <w:tcW w:w="935" w:type="dxa"/>
            <w:shd w:val="clear" w:color="auto" w:fill="auto"/>
            <w:vAlign w:val="bottom"/>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100</w:t>
            </w:r>
          </w:p>
        </w:tc>
        <w:tc>
          <w:tcPr>
            <w:tcW w:w="948" w:type="dxa"/>
            <w:shd w:val="clear" w:color="auto" w:fill="auto"/>
            <w:vAlign w:val="center"/>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50</w:t>
            </w:r>
          </w:p>
        </w:tc>
        <w:tc>
          <w:tcPr>
            <w:tcW w:w="952" w:type="dxa"/>
            <w:shd w:val="clear" w:color="auto" w:fill="auto"/>
            <w:vAlign w:val="center"/>
          </w:tcPr>
          <w:p w:rsidR="004330FF" w:rsidRPr="004330FF" w:rsidRDefault="004330FF" w:rsidP="004330FF">
            <w:pPr>
              <w:widowControl w:val="0"/>
              <w:suppressAutoHyphens w:val="0"/>
              <w:spacing w:after="0" w:line="240" w:lineRule="auto"/>
              <w:jc w:val="center"/>
              <w:rPr>
                <w:rFonts w:ascii="Times New Roman" w:hAnsi="Times New Roman" w:cs="Times New Roman"/>
                <w:sz w:val="24"/>
                <w:szCs w:val="24"/>
                <w:lang w:eastAsia="ru-RU"/>
              </w:rPr>
            </w:pPr>
            <w:r w:rsidRPr="004330FF">
              <w:rPr>
                <w:rFonts w:ascii="Times New Roman" w:hAnsi="Times New Roman" w:cs="Times New Roman"/>
                <w:sz w:val="24"/>
                <w:szCs w:val="24"/>
                <w:lang w:eastAsia="ru-RU"/>
              </w:rPr>
              <w:t>20</w:t>
            </w:r>
          </w:p>
        </w:tc>
      </w:tr>
    </w:tbl>
    <w:p w:rsid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Рыбоохранная зона (водного объекта </w:t>
      </w:r>
      <w:proofErr w:type="spellStart"/>
      <w:r w:rsidRPr="004330FF">
        <w:rPr>
          <w:rFonts w:ascii="Times New Roman" w:hAnsi="Times New Roman" w:cs="Times New Roman"/>
          <w:color w:val="000000"/>
          <w:sz w:val="28"/>
          <w:szCs w:val="28"/>
        </w:rPr>
        <w:t>рыбохозяйственного</w:t>
      </w:r>
      <w:proofErr w:type="spellEnd"/>
      <w:r w:rsidRPr="004330FF">
        <w:rPr>
          <w:rFonts w:ascii="Times New Roman" w:hAnsi="Times New Roman" w:cs="Times New Roman"/>
          <w:color w:val="000000"/>
          <w:sz w:val="28"/>
          <w:szCs w:val="28"/>
        </w:rPr>
        <w:t xml:space="preserve"> значения)</w:t>
      </w:r>
      <w:r>
        <w:rPr>
          <w:rFonts w:ascii="Times New Roman" w:hAnsi="Times New Roman" w:cs="Times New Roman"/>
          <w:color w:val="000000"/>
          <w:sz w:val="28"/>
          <w:szCs w:val="28"/>
        </w:rPr>
        <w:t>.</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В целях защиты водных биологических ресурсов устанавливается рыбоохранные зоны. Рыбоохранной зоной является территория, прилегающая к акватории водного объекта </w:t>
      </w:r>
      <w:proofErr w:type="spellStart"/>
      <w:r w:rsidRPr="004330FF">
        <w:rPr>
          <w:rFonts w:ascii="Times New Roman" w:hAnsi="Times New Roman" w:cs="Times New Roman"/>
          <w:color w:val="000000"/>
          <w:sz w:val="28"/>
          <w:szCs w:val="28"/>
        </w:rPr>
        <w:t>рыбохозяйственного</w:t>
      </w:r>
      <w:proofErr w:type="spellEnd"/>
      <w:r w:rsidRPr="004330FF">
        <w:rPr>
          <w:rFonts w:ascii="Times New Roman" w:hAnsi="Times New Roman" w:cs="Times New Roman"/>
          <w:color w:val="000000"/>
          <w:sz w:val="28"/>
          <w:szCs w:val="28"/>
        </w:rPr>
        <w:t xml:space="preserve"> значения, на которой вводятся ограничения, устанавливается особый режим хозяйственной и иной деятельности. Рыбоохранные зоны устанавливаются в соответствии с Федеральным законом от 20.12.2004 №166-ФЗ «О рыболовстве и сохранении водных биологических ресурсов» и Постановлением Правительства Российской Федерации от 6 октября 2008 г. №743 «Об утверждении Правил установления рыбоохранных зон».</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В соответствии с постановлением Правительства Республики Башкортостан от 28.02.2012 №52 «Об утверждении Перечня рыбопромысловых участков в </w:t>
      </w:r>
      <w:proofErr w:type="spellStart"/>
      <w:r w:rsidRPr="004330FF">
        <w:rPr>
          <w:rFonts w:ascii="Times New Roman" w:hAnsi="Times New Roman" w:cs="Times New Roman"/>
          <w:color w:val="000000"/>
          <w:sz w:val="28"/>
          <w:szCs w:val="28"/>
        </w:rPr>
        <w:t>рыбохозяйственных</w:t>
      </w:r>
      <w:proofErr w:type="spellEnd"/>
      <w:r w:rsidRPr="004330FF">
        <w:rPr>
          <w:rFonts w:ascii="Times New Roman" w:hAnsi="Times New Roman" w:cs="Times New Roman"/>
          <w:color w:val="000000"/>
          <w:sz w:val="28"/>
          <w:szCs w:val="28"/>
        </w:rPr>
        <w:t xml:space="preserve"> водоёмах Республики Башкортостан» на территории сельского поселения отсутствуют рыбопромысловые участки.</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Зоны санитарной охраны источников водоснабжения</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Зоны санитарной охраны источников водоснабжения определяются в соответствии с требованиями СанПиН 2.1.4.1110-02. Санитарные правила и нормы «Зоны санитарной охраны источников водоснабжения и водопроводов питьевого назначения» (далее   ЗСО).</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 Основной целью создания и обеспечения режима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На территории сельского поселения находятся подземные водозаборы, </w:t>
      </w:r>
      <w:r w:rsidRPr="004330FF">
        <w:rPr>
          <w:rFonts w:ascii="Times New Roman" w:hAnsi="Times New Roman" w:cs="Times New Roman"/>
          <w:color w:val="000000"/>
          <w:sz w:val="28"/>
          <w:szCs w:val="28"/>
        </w:rPr>
        <w:lastRenderedPageBreak/>
        <w:t>поверхностные водозаборы отсутствуют.</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Система мер, обеспечивающих санитарную охрану поверхностных и подземных вод, предусматривает организацию и регулируемую эксплуатацию зон санитарной охраны (ЗСО) источников питьевого водоснабжения.</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Санитарные мероприятия выполняются в пределах первого пояса ЗСО владельцем водозаборов, в пределах второго и третьего поясов – владельцами объектов, оказывающих или могущих оказать отрицательное влияние на качество подземных вод.</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Согласно требованиям СанПиН 2.1.4.1110-02 «Зоны санитарной охраны источников водоснабжения и водопроводов питьевого назначения»,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Граница второго и третьего пояса ЗСО определяется гидродинамическими расчетами.</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В первом поясе ЗСО подземных водозаборов не допускается:</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посадка высокоствольных деревьев;</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все виды строительства, не имеющие непосредственного отношения к эксплуатации, реконструкции и расширению водопроводных сооружений;</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прокладка трубопроводов различного назначения;</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размещение жилых и хозяйственно-бытовых зданий;</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проживание людей;</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применение удобрений и ядохимикатов.</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Во втором и третьем поясе ЗСО подземных водозаборов не допускается:</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закачка отработанных вод в подземные горизонты, подземного складирования твердых отходов и разработки недр земли,</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 размещение складов горюче–смазочных материалов, ядохимикатов и минеральных удобрений, накопителей </w:t>
      </w:r>
      <w:proofErr w:type="spellStart"/>
      <w:r w:rsidRPr="004330FF">
        <w:rPr>
          <w:rFonts w:ascii="Times New Roman" w:hAnsi="Times New Roman" w:cs="Times New Roman"/>
          <w:color w:val="000000"/>
          <w:sz w:val="28"/>
          <w:szCs w:val="28"/>
        </w:rPr>
        <w:t>промстоков</w:t>
      </w:r>
      <w:proofErr w:type="spellEnd"/>
      <w:r w:rsidRPr="004330FF">
        <w:rPr>
          <w:rFonts w:ascii="Times New Roman" w:hAnsi="Times New Roman" w:cs="Times New Roman"/>
          <w:color w:val="000000"/>
          <w:sz w:val="28"/>
          <w:szCs w:val="28"/>
        </w:rPr>
        <w:t xml:space="preserve">, </w:t>
      </w:r>
      <w:proofErr w:type="spellStart"/>
      <w:r w:rsidRPr="004330FF">
        <w:rPr>
          <w:rFonts w:ascii="Times New Roman" w:hAnsi="Times New Roman" w:cs="Times New Roman"/>
          <w:color w:val="000000"/>
          <w:sz w:val="28"/>
          <w:szCs w:val="28"/>
        </w:rPr>
        <w:t>шламохранилищ</w:t>
      </w:r>
      <w:proofErr w:type="spellEnd"/>
      <w:r w:rsidRPr="004330FF">
        <w:rPr>
          <w:rFonts w:ascii="Times New Roman" w:hAnsi="Times New Roman" w:cs="Times New Roman"/>
          <w:color w:val="000000"/>
          <w:sz w:val="28"/>
          <w:szCs w:val="28"/>
        </w:rPr>
        <w:t xml:space="preserve"> и других объектов, обусловливающих опасность химического загрязнения подземных вод.</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Во втором поясе ЗСО подземных водозаборов не допускается:</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 размещение мест захоронения, скотомогильников, полей ассенизации, </w:t>
      </w:r>
      <w:r w:rsidRPr="004330FF">
        <w:rPr>
          <w:rFonts w:ascii="Times New Roman" w:hAnsi="Times New Roman" w:cs="Times New Roman"/>
          <w:color w:val="000000"/>
          <w:sz w:val="28"/>
          <w:szCs w:val="28"/>
        </w:rPr>
        <w:lastRenderedPageBreak/>
        <w:t>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 применение удобрений и ядохимикатов; </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рубка леса главного пользования.</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Отсутствие учёта требований к режиму использования территорий 1-го, 2-го и 3-го поясов ЗСО, а также невнимание к условиям природной защищенности подземных вод при размещении объектов промышленной и сельскохозяйственной инфраструктуры предопределяет высокую потенциальную возможность загрязнения вод и их реальное загрязнение, а значит, создает проблему для снабжения населения водой питьевого качества. Размеры ЗСО устанавливаются в соответствии с проектом зон охраны источников водоснабжения.</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Зоны охраны объектов культурного наследия</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В границах  проектируемой территории имеются памятники истории и культуры, археологии, представленные памятниками федерального и регионального значения, выявленными памятниками.</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В настоящее время зоны охраны объектов культурного наследия, расположенных на территории сельского поселения не разработаны. После разработки и утверждения </w:t>
      </w:r>
      <w:proofErr w:type="gramStart"/>
      <w:r w:rsidRPr="004330FF">
        <w:rPr>
          <w:rFonts w:ascii="Times New Roman" w:hAnsi="Times New Roman" w:cs="Times New Roman"/>
          <w:color w:val="000000"/>
          <w:sz w:val="28"/>
          <w:szCs w:val="28"/>
        </w:rPr>
        <w:t>проекта зон охраны объектов культурного наследия</w:t>
      </w:r>
      <w:proofErr w:type="gramEnd"/>
      <w:r w:rsidRPr="004330FF">
        <w:rPr>
          <w:rFonts w:ascii="Times New Roman" w:hAnsi="Times New Roman" w:cs="Times New Roman"/>
          <w:color w:val="000000"/>
          <w:sz w:val="28"/>
          <w:szCs w:val="28"/>
        </w:rPr>
        <w:t xml:space="preserve"> в генеральный план следует внести соответствующие изменения в установленном порядке.</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Объекты культурного наследия показаны в целях предупреждения проведения мероприятий, препятствующих обеспечению сохранности объектов культурного наследия и ограничения хозяйственной деятельности.</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Охранные зоны </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Охранные зоны трубопроводов</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Для обеспечения нормальных условий эксплуатации и исключения возможности повреждения трубопроводов и их объектов вокруг них устанавливаются охранные зоны.</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Согласно Правилам охраны газораспределительных сетей для газораспределительных сетей устанавливаются следующие охранные зоны:</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а) вдоль трасс наружных газопроводов — в виде территории, ограниченной условными линиями, проходящими на расстоянии 2–х метров с каждой стороны газопровода;</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lastRenderedPageBreak/>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е) вдоль трасс межпоселковых газопроводов, проходящих по лесам и </w:t>
      </w:r>
      <w:proofErr w:type="spellStart"/>
      <w:r w:rsidRPr="004330FF">
        <w:rPr>
          <w:rFonts w:ascii="Times New Roman" w:hAnsi="Times New Roman" w:cs="Times New Roman"/>
          <w:color w:val="000000"/>
          <w:sz w:val="28"/>
          <w:szCs w:val="28"/>
        </w:rPr>
        <w:t>древесно</w:t>
      </w:r>
      <w:proofErr w:type="spellEnd"/>
      <w:r w:rsidRPr="004330FF">
        <w:rPr>
          <w:rFonts w:ascii="Times New Roman" w:hAnsi="Times New Roman" w:cs="Times New Roman"/>
          <w:color w:val="000000"/>
          <w:sz w:val="28"/>
          <w:szCs w:val="28"/>
        </w:rPr>
        <w:t xml:space="preserve"> — 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Охранные зоны объектов электросетевого хозяйства</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Согласно постановлению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устанавливаются:</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4330FF">
        <w:rPr>
          <w:rFonts w:ascii="Times New Roman" w:hAnsi="Times New Roman" w:cs="Times New Roman"/>
          <w:color w:val="000000"/>
          <w:sz w:val="28"/>
          <w:szCs w:val="28"/>
        </w:rPr>
        <w:t>неотклоненном</w:t>
      </w:r>
      <w:proofErr w:type="spellEnd"/>
      <w:r w:rsidRPr="004330FF">
        <w:rPr>
          <w:rFonts w:ascii="Times New Roman" w:hAnsi="Times New Roman" w:cs="Times New Roman"/>
          <w:color w:val="000000"/>
          <w:sz w:val="28"/>
          <w:szCs w:val="28"/>
        </w:rPr>
        <w:t xml:space="preserve"> их положении на следующем расстоянии, </w:t>
      </w:r>
      <w:proofErr w:type="gramStart"/>
      <w:r w:rsidRPr="004330FF">
        <w:rPr>
          <w:rFonts w:ascii="Times New Roman" w:hAnsi="Times New Roman" w:cs="Times New Roman"/>
          <w:color w:val="000000"/>
          <w:sz w:val="28"/>
          <w:szCs w:val="28"/>
        </w:rPr>
        <w:t>м</w:t>
      </w:r>
      <w:proofErr w:type="gramEnd"/>
      <w:r w:rsidRPr="004330FF">
        <w:rPr>
          <w:rFonts w:ascii="Times New Roman" w:hAnsi="Times New Roman" w:cs="Times New Roman"/>
          <w:color w:val="000000"/>
          <w:sz w:val="28"/>
          <w:szCs w:val="28"/>
        </w:rPr>
        <w:t>:</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2 – для </w:t>
      </w:r>
      <w:proofErr w:type="gramStart"/>
      <w:r w:rsidRPr="004330FF">
        <w:rPr>
          <w:rFonts w:ascii="Times New Roman" w:hAnsi="Times New Roman" w:cs="Times New Roman"/>
          <w:color w:val="000000"/>
          <w:sz w:val="28"/>
          <w:szCs w:val="28"/>
        </w:rPr>
        <w:t>ВЛ</w:t>
      </w:r>
      <w:proofErr w:type="gramEnd"/>
      <w:r w:rsidRPr="004330FF">
        <w:rPr>
          <w:rFonts w:ascii="Times New Roman" w:hAnsi="Times New Roman" w:cs="Times New Roman"/>
          <w:color w:val="000000"/>
          <w:sz w:val="28"/>
          <w:szCs w:val="28"/>
        </w:rPr>
        <w:t xml:space="preserve"> напряжением до 1 кВ; </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10 – для </w:t>
      </w:r>
      <w:proofErr w:type="gramStart"/>
      <w:r w:rsidRPr="004330FF">
        <w:rPr>
          <w:rFonts w:ascii="Times New Roman" w:hAnsi="Times New Roman" w:cs="Times New Roman"/>
          <w:color w:val="000000"/>
          <w:sz w:val="28"/>
          <w:szCs w:val="28"/>
        </w:rPr>
        <w:t>ВЛ</w:t>
      </w:r>
      <w:proofErr w:type="gramEnd"/>
      <w:r w:rsidRPr="004330FF">
        <w:rPr>
          <w:rFonts w:ascii="Times New Roman" w:hAnsi="Times New Roman" w:cs="Times New Roman"/>
          <w:color w:val="000000"/>
          <w:sz w:val="28"/>
          <w:szCs w:val="28"/>
        </w:rPr>
        <w:t xml:space="preserve"> напряжением от 1 до 20 кВ;</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15 – для </w:t>
      </w:r>
      <w:proofErr w:type="gramStart"/>
      <w:r w:rsidRPr="004330FF">
        <w:rPr>
          <w:rFonts w:ascii="Times New Roman" w:hAnsi="Times New Roman" w:cs="Times New Roman"/>
          <w:color w:val="000000"/>
          <w:sz w:val="28"/>
          <w:szCs w:val="28"/>
        </w:rPr>
        <w:t>ВЛ</w:t>
      </w:r>
      <w:proofErr w:type="gramEnd"/>
      <w:r w:rsidRPr="004330FF">
        <w:rPr>
          <w:rFonts w:ascii="Times New Roman" w:hAnsi="Times New Roman" w:cs="Times New Roman"/>
          <w:color w:val="000000"/>
          <w:sz w:val="28"/>
          <w:szCs w:val="28"/>
        </w:rPr>
        <w:t xml:space="preserve"> напряжением 35 кВ; </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20 – для </w:t>
      </w:r>
      <w:proofErr w:type="gramStart"/>
      <w:r w:rsidRPr="004330FF">
        <w:rPr>
          <w:rFonts w:ascii="Times New Roman" w:hAnsi="Times New Roman" w:cs="Times New Roman"/>
          <w:color w:val="000000"/>
          <w:sz w:val="28"/>
          <w:szCs w:val="28"/>
        </w:rPr>
        <w:t>ВЛ</w:t>
      </w:r>
      <w:proofErr w:type="gramEnd"/>
      <w:r w:rsidRPr="004330FF">
        <w:rPr>
          <w:rFonts w:ascii="Times New Roman" w:hAnsi="Times New Roman" w:cs="Times New Roman"/>
          <w:color w:val="000000"/>
          <w:sz w:val="28"/>
          <w:szCs w:val="28"/>
        </w:rPr>
        <w:t xml:space="preserve"> напряжением 110 кВ; </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25 – для </w:t>
      </w:r>
      <w:proofErr w:type="gramStart"/>
      <w:r w:rsidRPr="004330FF">
        <w:rPr>
          <w:rFonts w:ascii="Times New Roman" w:hAnsi="Times New Roman" w:cs="Times New Roman"/>
          <w:color w:val="000000"/>
          <w:sz w:val="28"/>
          <w:szCs w:val="28"/>
        </w:rPr>
        <w:t>ВЛ</w:t>
      </w:r>
      <w:proofErr w:type="gramEnd"/>
      <w:r w:rsidRPr="004330FF">
        <w:rPr>
          <w:rFonts w:ascii="Times New Roman" w:hAnsi="Times New Roman" w:cs="Times New Roman"/>
          <w:color w:val="000000"/>
          <w:sz w:val="28"/>
          <w:szCs w:val="28"/>
        </w:rPr>
        <w:t xml:space="preserve"> напряжением 220 кВ; </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30 – для </w:t>
      </w:r>
      <w:proofErr w:type="gramStart"/>
      <w:r w:rsidRPr="004330FF">
        <w:rPr>
          <w:rFonts w:ascii="Times New Roman" w:hAnsi="Times New Roman" w:cs="Times New Roman"/>
          <w:color w:val="000000"/>
          <w:sz w:val="28"/>
          <w:szCs w:val="28"/>
        </w:rPr>
        <w:t>ВЛ</w:t>
      </w:r>
      <w:proofErr w:type="gramEnd"/>
      <w:r w:rsidRPr="004330FF">
        <w:rPr>
          <w:rFonts w:ascii="Times New Roman" w:hAnsi="Times New Roman" w:cs="Times New Roman"/>
          <w:color w:val="000000"/>
          <w:sz w:val="28"/>
          <w:szCs w:val="28"/>
        </w:rPr>
        <w:t xml:space="preserve"> напряжением 500 кВ; </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proofErr w:type="gramStart"/>
      <w:r w:rsidRPr="004330FF">
        <w:rPr>
          <w:rFonts w:ascii="Times New Roman" w:hAnsi="Times New Roman" w:cs="Times New Roman"/>
          <w:color w:val="000000"/>
          <w:sz w:val="28"/>
          <w:szCs w:val="28"/>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w:t>
      </w:r>
      <w:proofErr w:type="gramEnd"/>
      <w:r w:rsidRPr="004330FF">
        <w:rPr>
          <w:rFonts w:ascii="Times New Roman" w:hAnsi="Times New Roman" w:cs="Times New Roman"/>
          <w:color w:val="000000"/>
          <w:sz w:val="28"/>
          <w:szCs w:val="28"/>
        </w:rPr>
        <w:t xml:space="preserve"> и на 1 метр в сторону проезжей части улицы);</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proofErr w:type="gramStart"/>
      <w:r w:rsidRPr="004330FF">
        <w:rPr>
          <w:rFonts w:ascii="Times New Roman" w:hAnsi="Times New Roman" w:cs="Times New Roman"/>
          <w:color w:val="000000"/>
          <w:sz w:val="28"/>
          <w:szCs w:val="28"/>
        </w:rPr>
        <w:lastRenderedPageBreak/>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4330FF">
        <w:rPr>
          <w:rFonts w:ascii="Times New Roman" w:hAnsi="Times New Roman" w:cs="Times New Roman"/>
          <w:color w:val="000000"/>
          <w:sz w:val="28"/>
          <w:szCs w:val="28"/>
        </w:rPr>
        <w:t>неотклоненном</w:t>
      </w:r>
      <w:proofErr w:type="spellEnd"/>
      <w:r w:rsidRPr="004330FF">
        <w:rPr>
          <w:rFonts w:ascii="Times New Roman" w:hAnsi="Times New Roman" w:cs="Times New Roman"/>
          <w:color w:val="000000"/>
          <w:sz w:val="28"/>
          <w:szCs w:val="28"/>
        </w:rPr>
        <w:t xml:space="preserve"> их положении для судоходных водоемов на расстоянии 100 метров, для несудоходных водоемов — на расстоянии, предусмотренном для установления</w:t>
      </w:r>
      <w:proofErr w:type="gramEnd"/>
      <w:r w:rsidRPr="004330FF">
        <w:rPr>
          <w:rFonts w:ascii="Times New Roman" w:hAnsi="Times New Roman" w:cs="Times New Roman"/>
          <w:color w:val="000000"/>
          <w:sz w:val="28"/>
          <w:szCs w:val="28"/>
        </w:rPr>
        <w:t xml:space="preserve"> охранных зон вдоль воздушных линий электропередачи.</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Охранные зоны линий и сооружений связи</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В соответствии с земельным законодательством Российской Федерации к землям связи относятся земельные участки, предоставленные для нужд связи в постоянное (бессрочное) или безвозмездное срочное пользование, аренду либо передаваемые на праве ограниченного пользования чужим земельным участком (сервитут) для строительства и эксплуатации сооружений связи.</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proofErr w:type="gramStart"/>
      <w:r w:rsidRPr="004330FF">
        <w:rPr>
          <w:rFonts w:ascii="Times New Roman" w:hAnsi="Times New Roman" w:cs="Times New Roman"/>
          <w:color w:val="000000"/>
          <w:sz w:val="28"/>
          <w:szCs w:val="28"/>
        </w:rPr>
        <w:t>Согласно Федерального закона Российской Федерации от 07 сентября 2003 года № 126-ФЗ «О связи» предоставление земельных участков организациям связи, порядок (режим) пользования ими, в том числе установления охранных зон сетей связи и сооружений связи и создания просек для размещения сетей связи, основания, условия и порядок изъятия этих земельных участков устанавливаются земельным законодательством Российской Федерации.</w:t>
      </w:r>
      <w:proofErr w:type="gramEnd"/>
      <w:r w:rsidRPr="004330FF">
        <w:rPr>
          <w:rFonts w:ascii="Times New Roman" w:hAnsi="Times New Roman" w:cs="Times New Roman"/>
          <w:color w:val="000000"/>
          <w:sz w:val="28"/>
          <w:szCs w:val="28"/>
        </w:rPr>
        <w:t xml:space="preserve"> Размеры таких земельных участков, в том числе земельных участков, предоставляемых для установления охранных зон и просек, определяются в соответствии с нормами отвода земель для осуществления соответствующих видов деятельности, градостроительной и проектной документацией.</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proofErr w:type="gramStart"/>
      <w:r w:rsidRPr="004330FF">
        <w:rPr>
          <w:rFonts w:ascii="Times New Roman" w:hAnsi="Times New Roman" w:cs="Times New Roman"/>
          <w:color w:val="000000"/>
          <w:sz w:val="28"/>
          <w:szCs w:val="28"/>
        </w:rPr>
        <w:t>Согласно постановления</w:t>
      </w:r>
      <w:proofErr w:type="gramEnd"/>
      <w:r w:rsidRPr="004330FF">
        <w:rPr>
          <w:rFonts w:ascii="Times New Roman" w:hAnsi="Times New Roman" w:cs="Times New Roman"/>
          <w:color w:val="000000"/>
          <w:sz w:val="28"/>
          <w:szCs w:val="28"/>
        </w:rPr>
        <w:t xml:space="preserve"> Правительства Российской Федерации от 09 июня 1995 года №578 «Об утверждении правил охраны линий и сооружений связи Российской Федерации», на трассах кабельных и воздушных линий связи и линий радиофикации:</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а) устанавливаются охранные зоны с особыми условиями использования:</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proofErr w:type="gramStart"/>
      <w:r w:rsidRPr="004330FF">
        <w:rPr>
          <w:rFonts w:ascii="Times New Roman" w:hAnsi="Times New Roman" w:cs="Times New Roman"/>
          <w:color w:val="000000"/>
          <w:sz w:val="28"/>
          <w:szCs w:val="28"/>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w:t>
      </w:r>
      <w:r w:rsidRPr="004330FF">
        <w:rPr>
          <w:rFonts w:ascii="Times New Roman" w:hAnsi="Times New Roman" w:cs="Times New Roman"/>
          <w:color w:val="000000"/>
          <w:sz w:val="28"/>
          <w:szCs w:val="28"/>
        </w:rPr>
        <w:lastRenderedPageBreak/>
        <w:t>менее чем на 2 метра с каждой стороны;</w:t>
      </w:r>
      <w:proofErr w:type="gramEnd"/>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proofErr w:type="gramStart"/>
      <w:r w:rsidRPr="004330FF">
        <w:rPr>
          <w:rFonts w:ascii="Times New Roman" w:hAnsi="Times New Roman" w:cs="Times New Roman"/>
          <w:color w:val="000000"/>
          <w:sz w:val="28"/>
          <w:szCs w:val="28"/>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w:t>
      </w:r>
      <w:proofErr w:type="gramEnd"/>
      <w:r w:rsidRPr="004330FF">
        <w:rPr>
          <w:rFonts w:ascii="Times New Roman" w:hAnsi="Times New Roman" w:cs="Times New Roman"/>
          <w:color w:val="000000"/>
          <w:sz w:val="28"/>
          <w:szCs w:val="28"/>
        </w:rPr>
        <w:t xml:space="preserve"> каналы (арыки) на 100 метров с каждой стороны;</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б) создаются просеки в лесных массивах и зеленых насаждениях:</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вдоль трассы кабеля связи – шириной не менее 6 метров (по 3 метра с каждой стороны от кабеля связи);</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В составе предоставленных исходных данных отсутствует графический материал с точным отображением расположения кабельной линии </w:t>
      </w:r>
      <w:proofErr w:type="gramStart"/>
      <w:r w:rsidRPr="004330FF">
        <w:rPr>
          <w:rFonts w:ascii="Times New Roman" w:hAnsi="Times New Roman" w:cs="Times New Roman"/>
          <w:color w:val="000000"/>
          <w:sz w:val="28"/>
          <w:szCs w:val="28"/>
        </w:rPr>
        <w:t>вне городской</w:t>
      </w:r>
      <w:proofErr w:type="gramEnd"/>
      <w:r w:rsidRPr="004330FF">
        <w:rPr>
          <w:rFonts w:ascii="Times New Roman" w:hAnsi="Times New Roman" w:cs="Times New Roman"/>
          <w:color w:val="000000"/>
          <w:sz w:val="28"/>
          <w:szCs w:val="28"/>
        </w:rPr>
        <w:t xml:space="preserve"> черты. Трасса линии обозначена на местности замерными столбиками и предупредительными знаками. В соответствии с Правилами охраны линий связи  и сооружений связи РФ, утверждёнными Постановлением Правительства Российской Федерации, в охранной зоне кабельной линии связи запрещаются любые земляные работы без соответствующего уведомления эксплуатирующей организации.</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Охранные зоны геодезических пунктов</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Астрономо-геодезические, геодезические, нивелирные и гравиметрические пункты, наземные знаки и центры этих пунктов (далее – геодезические пункты), в том числе размещенные на световых маяках, навигационных знаках и других инженерных конструкциях и построенные за счет средств федерального бюджета, относятся к федеральной собственности и находятся под охраной государства.</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Охранной зоной геодезического пункта является земельный участок, на котором расположен геодезический пункт, и полоса земли шириной 1 метр, </w:t>
      </w:r>
      <w:r w:rsidRPr="004330FF">
        <w:rPr>
          <w:rFonts w:ascii="Times New Roman" w:hAnsi="Times New Roman" w:cs="Times New Roman"/>
          <w:color w:val="000000"/>
          <w:sz w:val="28"/>
          <w:szCs w:val="28"/>
        </w:rPr>
        <w:lastRenderedPageBreak/>
        <w:t>примыкающая с внешней стороны к границе пункта.</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Придорожная полоса автомобильных дорог</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proofErr w:type="gramStart"/>
      <w:r w:rsidRPr="004330FF">
        <w:rPr>
          <w:rFonts w:ascii="Times New Roman" w:hAnsi="Times New Roman" w:cs="Times New Roman"/>
          <w:color w:val="000000"/>
          <w:sz w:val="28"/>
          <w:szCs w:val="28"/>
        </w:rPr>
        <w:t>В соответствии с Федеральным законом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8 ноября 2007 года № 257-ФЗ придорожной полосой автомобильной дороги является территория, которая прилегает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w:t>
      </w:r>
      <w:proofErr w:type="gramEnd"/>
      <w:r w:rsidRPr="004330FF">
        <w:rPr>
          <w:rFonts w:ascii="Times New Roman" w:hAnsi="Times New Roman" w:cs="Times New Roman"/>
          <w:color w:val="000000"/>
          <w:sz w:val="28"/>
          <w:szCs w:val="28"/>
        </w:rPr>
        <w:t xml:space="preserve">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proofErr w:type="gramStart"/>
      <w:r w:rsidRPr="004330FF">
        <w:rPr>
          <w:rFonts w:ascii="Times New Roman" w:hAnsi="Times New Roman" w:cs="Times New Roman"/>
          <w:color w:val="000000"/>
          <w:sz w:val="28"/>
          <w:szCs w:val="28"/>
        </w:rPr>
        <w:t>В соответствии с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8 ноября 2007 года № 257-ФЗ, проектом «Порядка установления и использования придорожных полос, автомобильных дорог общего пользования регионального или межмуниципального значения» ширина придорожной полосы устанавливается в зависимости от категории автомобильной дороги в размере, м: 50</w:t>
      </w:r>
      <w:proofErr w:type="gramEnd"/>
      <w:r w:rsidRPr="004330FF">
        <w:rPr>
          <w:rFonts w:ascii="Times New Roman" w:hAnsi="Times New Roman" w:cs="Times New Roman"/>
          <w:color w:val="000000"/>
          <w:sz w:val="28"/>
          <w:szCs w:val="28"/>
        </w:rPr>
        <w:t xml:space="preserve"> — для автомобильных дорог III и IV категорий; 25 — для автомобильных дорог V категории.</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Зона ограничения до жилой застройки. </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Особый режим использования данных участков земель предусматривает ряд ограничений хозяйственной деятельности в пределах этих полос для создания нормальных условии эксплуатации автомобильных дорог и их сохранности, обеспечения безопасности дорожного движения. Собственники, владельцы, пользователи и арендаторы земельных участков, расположенных в пределах полос, должны быть уведомлены соответствующими органами исполнительной власти субъектов Российской Федерации об особом режиме использования этих земель.</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В соответствии с СП 34.13330. Расстояния от бровки земляного полотна указанных дорог до застройки необходимо принимать в соответствии с СП 34.13330 и требованиями раздела 14, но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товарище</w:t>
      </w:r>
      <w:proofErr w:type="gramStart"/>
      <w:r w:rsidRPr="004330FF">
        <w:rPr>
          <w:rFonts w:ascii="Times New Roman" w:hAnsi="Times New Roman" w:cs="Times New Roman"/>
          <w:color w:val="000000"/>
          <w:sz w:val="28"/>
          <w:szCs w:val="28"/>
        </w:rPr>
        <w:t>ств сл</w:t>
      </w:r>
      <w:proofErr w:type="gramEnd"/>
      <w:r w:rsidRPr="004330FF">
        <w:rPr>
          <w:rFonts w:ascii="Times New Roman" w:hAnsi="Times New Roman" w:cs="Times New Roman"/>
          <w:color w:val="000000"/>
          <w:sz w:val="28"/>
          <w:szCs w:val="28"/>
        </w:rPr>
        <w:t>едует предусматривать вдоль дороги полосу зеленых насаждений шириной не менее 10 м.</w:t>
      </w:r>
    </w:p>
    <w:p w:rsidR="004330FF" w:rsidRPr="004330FF" w:rsidRDefault="004330FF" w:rsidP="004330FF">
      <w:pPr>
        <w:widowControl w:val="0"/>
        <w:suppressAutoHyphens w:val="0"/>
        <w:spacing w:after="0" w:line="240" w:lineRule="auto"/>
        <w:ind w:firstLine="425"/>
        <w:jc w:val="both"/>
        <w:rPr>
          <w:rFonts w:ascii="Times New Roman" w:hAnsi="Times New Roman" w:cs="Times New Roman"/>
          <w:color w:val="000000"/>
          <w:sz w:val="28"/>
          <w:szCs w:val="28"/>
        </w:rPr>
      </w:pPr>
      <w:r w:rsidRPr="004330FF">
        <w:rPr>
          <w:rFonts w:ascii="Times New Roman" w:hAnsi="Times New Roman" w:cs="Times New Roman"/>
          <w:color w:val="000000"/>
          <w:sz w:val="28"/>
          <w:szCs w:val="28"/>
        </w:rPr>
        <w:t xml:space="preserve">В случае транзитного прохождения автомобильных дорог общей сети по территории населенного пункта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w:t>
      </w:r>
      <w:r w:rsidRPr="004330FF">
        <w:rPr>
          <w:rFonts w:ascii="Times New Roman" w:hAnsi="Times New Roman" w:cs="Times New Roman"/>
          <w:color w:val="000000"/>
          <w:sz w:val="28"/>
          <w:szCs w:val="28"/>
        </w:rPr>
        <w:lastRenderedPageBreak/>
        <w:t xml:space="preserve">к застройке. </w:t>
      </w:r>
    </w:p>
    <w:p w:rsidR="00EA298E" w:rsidRPr="00EA298E" w:rsidRDefault="004330FF" w:rsidP="004330FF">
      <w:pPr>
        <w:widowControl w:val="0"/>
        <w:suppressAutoHyphens w:val="0"/>
        <w:spacing w:after="0" w:line="240" w:lineRule="auto"/>
        <w:ind w:firstLine="425"/>
        <w:jc w:val="both"/>
        <w:rPr>
          <w:rFonts w:ascii="Times New Roman" w:hAnsi="Times New Roman" w:cs="Times New Roman"/>
          <w:sz w:val="28"/>
          <w:szCs w:val="28"/>
          <w:lang w:eastAsia="ru-RU"/>
        </w:rPr>
      </w:pPr>
      <w:r w:rsidRPr="004330FF">
        <w:rPr>
          <w:rFonts w:ascii="Times New Roman" w:hAnsi="Times New Roman" w:cs="Times New Roman"/>
          <w:color w:val="000000"/>
          <w:sz w:val="28"/>
          <w:szCs w:val="28"/>
        </w:rPr>
        <w:t xml:space="preserve">В случае нахождения существующей жилой застройки в пределах зоны ограничения до жилой застройки необходим комплекс мер по обеспечению экологических и санитарно-гигиенических требований к существующей застройке. В качестве мероприятий могут быть разработка проектов зон ограничений с компенсирующими мероприятиями в виде </w:t>
      </w:r>
      <w:proofErr w:type="spellStart"/>
      <w:r w:rsidRPr="004330FF">
        <w:rPr>
          <w:rFonts w:ascii="Times New Roman" w:hAnsi="Times New Roman" w:cs="Times New Roman"/>
          <w:color w:val="000000"/>
          <w:sz w:val="28"/>
          <w:szCs w:val="28"/>
        </w:rPr>
        <w:t>шумозащитных</w:t>
      </w:r>
      <w:proofErr w:type="spellEnd"/>
      <w:r w:rsidRPr="004330FF">
        <w:rPr>
          <w:rFonts w:ascii="Times New Roman" w:hAnsi="Times New Roman" w:cs="Times New Roman"/>
          <w:color w:val="000000"/>
          <w:sz w:val="28"/>
          <w:szCs w:val="28"/>
        </w:rPr>
        <w:t xml:space="preserve"> экранов, зеленых насаждений.</w:t>
      </w:r>
    </w:p>
    <w:p w:rsidR="00EA298E" w:rsidRPr="00EA298E" w:rsidRDefault="00EA298E" w:rsidP="00EA298E">
      <w:pPr>
        <w:widowControl w:val="0"/>
        <w:suppressAutoHyphens w:val="0"/>
        <w:spacing w:after="0" w:line="240" w:lineRule="auto"/>
        <w:ind w:firstLine="425"/>
        <w:jc w:val="both"/>
        <w:rPr>
          <w:rFonts w:ascii="Times New Roman" w:hAnsi="Times New Roman" w:cs="Times New Roman"/>
          <w:sz w:val="28"/>
          <w:szCs w:val="28"/>
          <w:lang w:eastAsia="ru-RU"/>
        </w:rPr>
      </w:pPr>
    </w:p>
    <w:p w:rsidR="00DB798A" w:rsidRPr="0058053F" w:rsidRDefault="00353324" w:rsidP="00792F8D">
      <w:pPr>
        <w:widowControl w:val="0"/>
        <w:suppressAutoHyphens w:val="0"/>
        <w:spacing w:after="0" w:line="240" w:lineRule="auto"/>
        <w:ind w:firstLine="425"/>
        <w:jc w:val="both"/>
        <w:rPr>
          <w:rFonts w:ascii="Times New Roman" w:hAnsi="Times New Roman" w:cs="Times New Roman"/>
          <w:b/>
          <w:sz w:val="28"/>
          <w:szCs w:val="28"/>
        </w:rPr>
      </w:pPr>
      <w:r w:rsidRPr="0058053F">
        <w:rPr>
          <w:rFonts w:ascii="Times New Roman" w:hAnsi="Times New Roman" w:cs="Times New Roman"/>
          <w:b/>
          <w:sz w:val="28"/>
          <w:szCs w:val="28"/>
        </w:rPr>
        <w:t>7</w:t>
      </w:r>
      <w:r w:rsidR="0058053F">
        <w:rPr>
          <w:rFonts w:ascii="Times New Roman" w:hAnsi="Times New Roman" w:cs="Times New Roman"/>
          <w:b/>
          <w:sz w:val="28"/>
          <w:szCs w:val="28"/>
        </w:rPr>
        <w:t>. Комплексная оценка</w:t>
      </w:r>
      <w:r w:rsidR="00DB798A" w:rsidRPr="0058053F">
        <w:rPr>
          <w:rFonts w:ascii="Times New Roman" w:hAnsi="Times New Roman" w:cs="Times New Roman"/>
          <w:b/>
          <w:sz w:val="28"/>
          <w:szCs w:val="28"/>
        </w:rPr>
        <w:t xml:space="preserve"> территории муниципального образования</w:t>
      </w:r>
    </w:p>
    <w:p w:rsidR="00DB798A" w:rsidRPr="00792F8D" w:rsidRDefault="00DB798A" w:rsidP="00792F8D">
      <w:pPr>
        <w:pStyle w:val="ab"/>
        <w:widowControl w:val="0"/>
        <w:suppressAutoHyphens w:val="0"/>
        <w:spacing w:after="0" w:line="240" w:lineRule="auto"/>
        <w:ind w:firstLine="425"/>
        <w:jc w:val="both"/>
        <w:rPr>
          <w:rFonts w:ascii="Times New Roman" w:hAnsi="Times New Roman" w:cs="Times New Roman"/>
          <w:bCs/>
          <w:sz w:val="28"/>
          <w:szCs w:val="28"/>
        </w:rPr>
      </w:pPr>
      <w:r w:rsidRPr="0058053F">
        <w:rPr>
          <w:rFonts w:ascii="Times New Roman" w:hAnsi="Times New Roman" w:cs="Times New Roman"/>
          <w:bCs/>
          <w:sz w:val="28"/>
          <w:szCs w:val="28"/>
        </w:rPr>
        <w:t>Комплексная оценка дана по ре</w:t>
      </w:r>
      <w:r w:rsidR="0072272F" w:rsidRPr="0058053F">
        <w:rPr>
          <w:rFonts w:ascii="Times New Roman" w:hAnsi="Times New Roman" w:cs="Times New Roman"/>
          <w:bCs/>
          <w:sz w:val="28"/>
          <w:szCs w:val="28"/>
        </w:rPr>
        <w:t>зультатам а</w:t>
      </w:r>
      <w:r w:rsidR="0072272F" w:rsidRPr="005437AB">
        <w:rPr>
          <w:rFonts w:ascii="Times New Roman" w:hAnsi="Times New Roman" w:cs="Times New Roman"/>
          <w:bCs/>
          <w:sz w:val="28"/>
          <w:szCs w:val="28"/>
        </w:rPr>
        <w:t xml:space="preserve">нализа территории и </w:t>
      </w:r>
      <w:r w:rsidRPr="005437AB">
        <w:rPr>
          <w:rFonts w:ascii="Times New Roman" w:hAnsi="Times New Roman" w:cs="Times New Roman"/>
          <w:bCs/>
          <w:sz w:val="28"/>
          <w:szCs w:val="28"/>
        </w:rPr>
        <w:t>определяет территориальные и природные ресурсы для развития основных видов хозяйственного использования территории:</w:t>
      </w:r>
      <w:r w:rsidRPr="00792F8D">
        <w:rPr>
          <w:rFonts w:ascii="Times New Roman" w:hAnsi="Times New Roman" w:cs="Times New Roman"/>
          <w:bCs/>
          <w:sz w:val="28"/>
          <w:szCs w:val="28"/>
        </w:rPr>
        <w:t xml:space="preserve"> </w:t>
      </w:r>
    </w:p>
    <w:p w:rsidR="00DB798A" w:rsidRPr="00792F8D" w:rsidRDefault="00DB798A" w:rsidP="00792F8D">
      <w:pPr>
        <w:pStyle w:val="ab"/>
        <w:widowControl w:val="0"/>
        <w:numPr>
          <w:ilvl w:val="0"/>
          <w:numId w:val="9"/>
        </w:numPr>
        <w:suppressAutoHyphens w:val="0"/>
        <w:spacing w:after="0" w:line="240" w:lineRule="auto"/>
        <w:ind w:left="0" w:firstLine="425"/>
        <w:jc w:val="both"/>
        <w:rPr>
          <w:rFonts w:ascii="Times New Roman" w:hAnsi="Times New Roman" w:cs="Times New Roman"/>
          <w:bCs/>
          <w:sz w:val="28"/>
          <w:szCs w:val="28"/>
        </w:rPr>
      </w:pPr>
      <w:r w:rsidRPr="00792F8D">
        <w:rPr>
          <w:rFonts w:ascii="Times New Roman" w:hAnsi="Times New Roman" w:cs="Times New Roman"/>
          <w:bCs/>
          <w:sz w:val="28"/>
          <w:szCs w:val="28"/>
        </w:rPr>
        <w:t>промышленного и гражданского строительства;</w:t>
      </w:r>
    </w:p>
    <w:p w:rsidR="00DB798A" w:rsidRPr="00792F8D" w:rsidRDefault="00DB798A" w:rsidP="00792F8D">
      <w:pPr>
        <w:pStyle w:val="ab"/>
        <w:widowControl w:val="0"/>
        <w:numPr>
          <w:ilvl w:val="0"/>
          <w:numId w:val="9"/>
        </w:numPr>
        <w:suppressAutoHyphens w:val="0"/>
        <w:spacing w:after="0" w:line="240" w:lineRule="auto"/>
        <w:ind w:left="0" w:firstLine="425"/>
        <w:jc w:val="both"/>
        <w:rPr>
          <w:rFonts w:ascii="Times New Roman" w:hAnsi="Times New Roman" w:cs="Times New Roman"/>
          <w:bCs/>
          <w:sz w:val="28"/>
          <w:szCs w:val="28"/>
        </w:rPr>
      </w:pPr>
      <w:r w:rsidRPr="00792F8D">
        <w:rPr>
          <w:rFonts w:ascii="Times New Roman" w:hAnsi="Times New Roman" w:cs="Times New Roman"/>
          <w:bCs/>
          <w:sz w:val="28"/>
          <w:szCs w:val="28"/>
        </w:rPr>
        <w:t>сельского хозяйства;</w:t>
      </w:r>
    </w:p>
    <w:p w:rsidR="00DB798A" w:rsidRPr="00792F8D" w:rsidRDefault="00DB798A" w:rsidP="00792F8D">
      <w:pPr>
        <w:pStyle w:val="ab"/>
        <w:widowControl w:val="0"/>
        <w:numPr>
          <w:ilvl w:val="0"/>
          <w:numId w:val="9"/>
        </w:numPr>
        <w:suppressAutoHyphens w:val="0"/>
        <w:spacing w:after="0" w:line="240" w:lineRule="auto"/>
        <w:ind w:left="0" w:firstLine="425"/>
        <w:jc w:val="both"/>
        <w:rPr>
          <w:rFonts w:ascii="Times New Roman" w:hAnsi="Times New Roman" w:cs="Times New Roman"/>
          <w:bCs/>
          <w:sz w:val="28"/>
          <w:szCs w:val="28"/>
        </w:rPr>
      </w:pPr>
      <w:r w:rsidRPr="00792F8D">
        <w:rPr>
          <w:rFonts w:ascii="Times New Roman" w:hAnsi="Times New Roman" w:cs="Times New Roman"/>
          <w:bCs/>
          <w:sz w:val="28"/>
          <w:szCs w:val="28"/>
        </w:rPr>
        <w:t>рекреационной деятельности;</w:t>
      </w:r>
    </w:p>
    <w:p w:rsidR="00DB798A" w:rsidRPr="00792F8D" w:rsidRDefault="00DB798A" w:rsidP="00792F8D">
      <w:pPr>
        <w:pStyle w:val="ab"/>
        <w:widowControl w:val="0"/>
        <w:numPr>
          <w:ilvl w:val="0"/>
          <w:numId w:val="9"/>
        </w:numPr>
        <w:suppressAutoHyphens w:val="0"/>
        <w:spacing w:after="0" w:line="240" w:lineRule="auto"/>
        <w:ind w:left="0" w:firstLine="425"/>
        <w:jc w:val="both"/>
        <w:rPr>
          <w:rFonts w:ascii="Times New Roman" w:hAnsi="Times New Roman" w:cs="Times New Roman"/>
          <w:bCs/>
          <w:sz w:val="28"/>
          <w:szCs w:val="28"/>
        </w:rPr>
      </w:pPr>
      <w:r w:rsidRPr="00792F8D">
        <w:rPr>
          <w:rFonts w:ascii="Times New Roman" w:hAnsi="Times New Roman" w:cs="Times New Roman"/>
          <w:bCs/>
          <w:sz w:val="28"/>
          <w:szCs w:val="28"/>
        </w:rPr>
        <w:t>природоохранной деятельности.</w:t>
      </w:r>
    </w:p>
    <w:p w:rsidR="00A56856" w:rsidRPr="00792F8D" w:rsidRDefault="00DB798A"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bCs/>
          <w:sz w:val="28"/>
          <w:szCs w:val="28"/>
        </w:rPr>
        <w:t xml:space="preserve">Главная задача комплексной оценки территории – показать определенные ограничения для градостроительной деятельности, благоприятные условия и предпосылки для хозяйственного освоения территории. Комплексная оценка территории является основой для определения функционального зонирования территории. </w:t>
      </w:r>
      <w:r w:rsidRPr="00792F8D">
        <w:rPr>
          <w:rFonts w:ascii="Times New Roman" w:hAnsi="Times New Roman" w:cs="Times New Roman"/>
          <w:bCs/>
          <w:spacing w:val="-10"/>
          <w:sz w:val="28"/>
          <w:szCs w:val="28"/>
        </w:rPr>
        <w:t xml:space="preserve">Для каждого вида использования территориальных ресурсов была сделана оценка природных и планировочных условий, в результате которой выделены территории с наиболее благоприятными и неблагоприятными условиями для </w:t>
      </w:r>
      <w:r w:rsidRPr="00792F8D">
        <w:rPr>
          <w:rFonts w:ascii="Times New Roman" w:hAnsi="Times New Roman" w:cs="Times New Roman"/>
          <w:color w:val="000000"/>
          <w:sz w:val="28"/>
          <w:szCs w:val="28"/>
        </w:rPr>
        <w:t>различных видов хозяйственной деятельности.</w:t>
      </w:r>
    </w:p>
    <w:p w:rsidR="00DB798A" w:rsidRPr="00792F8D" w:rsidRDefault="00DB798A" w:rsidP="00792F8D">
      <w:pPr>
        <w:widowControl w:val="0"/>
        <w:suppressAutoHyphens w:val="0"/>
        <w:spacing w:after="0" w:line="240" w:lineRule="auto"/>
        <w:ind w:firstLine="425"/>
        <w:jc w:val="both"/>
        <w:rPr>
          <w:rFonts w:ascii="Times New Roman" w:hAnsi="Times New Roman" w:cs="Times New Roman"/>
          <w:sz w:val="28"/>
          <w:szCs w:val="28"/>
        </w:rPr>
      </w:pPr>
      <w:r w:rsidRPr="005437AB">
        <w:rPr>
          <w:rFonts w:ascii="Times New Roman" w:hAnsi="Times New Roman" w:cs="Times New Roman"/>
          <w:color w:val="000000"/>
          <w:sz w:val="28"/>
          <w:szCs w:val="28"/>
        </w:rPr>
        <w:t xml:space="preserve">Анализ комплексного развития территории муниципального образования </w:t>
      </w:r>
      <w:r w:rsidR="00483971">
        <w:rPr>
          <w:rFonts w:ascii="Times New Roman" w:hAnsi="Times New Roman" w:cs="Times New Roman"/>
          <w:color w:val="000000"/>
          <w:sz w:val="28"/>
          <w:szCs w:val="28"/>
        </w:rPr>
        <w:t>Орловский</w:t>
      </w:r>
      <w:r w:rsidR="005437AB" w:rsidRPr="005437AB">
        <w:rPr>
          <w:rFonts w:ascii="Times New Roman" w:hAnsi="Times New Roman" w:cs="Times New Roman"/>
          <w:color w:val="000000"/>
          <w:sz w:val="28"/>
          <w:szCs w:val="28"/>
        </w:rPr>
        <w:t xml:space="preserve"> сельсовет</w:t>
      </w:r>
      <w:r w:rsidRPr="005437AB">
        <w:rPr>
          <w:rFonts w:ascii="Times New Roman" w:hAnsi="Times New Roman" w:cs="Times New Roman"/>
          <w:color w:val="000000"/>
          <w:sz w:val="28"/>
          <w:szCs w:val="28"/>
        </w:rPr>
        <w:t xml:space="preserve"> проводился по</w:t>
      </w:r>
      <w:r w:rsidRPr="005437AB">
        <w:rPr>
          <w:rFonts w:ascii="Times New Roman" w:hAnsi="Times New Roman" w:cs="Times New Roman"/>
          <w:sz w:val="28"/>
          <w:szCs w:val="28"/>
        </w:rPr>
        <w:t xml:space="preserve"> следующим направлениям:</w:t>
      </w:r>
    </w:p>
    <w:p w:rsidR="005437AB" w:rsidRPr="005437AB" w:rsidRDefault="005437AB" w:rsidP="005437AB">
      <w:pPr>
        <w:pStyle w:val="a6"/>
        <w:tabs>
          <w:tab w:val="left" w:pos="0"/>
        </w:tabs>
        <w:spacing w:before="0" w:after="0"/>
        <w:ind w:firstLine="426"/>
        <w:jc w:val="both"/>
        <w:rPr>
          <w:rFonts w:ascii="Times New Roman" w:hAnsi="Times New Roman" w:cs="Times New Roman"/>
          <w:color w:val="auto"/>
          <w:sz w:val="28"/>
          <w:szCs w:val="28"/>
        </w:rPr>
      </w:pPr>
      <w:r w:rsidRPr="005437AB">
        <w:rPr>
          <w:rFonts w:ascii="Times New Roman" w:hAnsi="Times New Roman" w:cs="Times New Roman"/>
          <w:color w:val="auto"/>
          <w:sz w:val="28"/>
          <w:szCs w:val="28"/>
        </w:rPr>
        <w:t xml:space="preserve">Экологическая ситуация. В результате сбора, обобщения и анализа состояния рассматриваемой территории можно сделать следующие выводы по экологической обстановке и наличии факторов экологического риска: территория испытывает </w:t>
      </w:r>
      <w:proofErr w:type="spellStart"/>
      <w:r w:rsidRPr="005437AB">
        <w:rPr>
          <w:rFonts w:ascii="Times New Roman" w:hAnsi="Times New Roman" w:cs="Times New Roman"/>
          <w:color w:val="auto"/>
          <w:sz w:val="28"/>
          <w:szCs w:val="28"/>
        </w:rPr>
        <w:t>среднедопустимую</w:t>
      </w:r>
      <w:proofErr w:type="spellEnd"/>
      <w:r w:rsidRPr="005437AB">
        <w:rPr>
          <w:rFonts w:ascii="Times New Roman" w:hAnsi="Times New Roman" w:cs="Times New Roman"/>
          <w:color w:val="auto"/>
          <w:sz w:val="28"/>
          <w:szCs w:val="28"/>
        </w:rPr>
        <w:t xml:space="preserve"> техногенную нагрузку, которая выражается в присутствии на территории химического загрязнения, а также влиянии физических факторов экологического риска от производственной деятельности сельхозпредприятий и автотранспорта. Источником загрязнения окружающей среды являются населенные пункты и промышленные объекты, расположенные в них.</w:t>
      </w:r>
    </w:p>
    <w:p w:rsidR="005437AB" w:rsidRPr="005437AB" w:rsidRDefault="005437AB" w:rsidP="005437AB">
      <w:pPr>
        <w:pStyle w:val="ab"/>
        <w:widowControl w:val="0"/>
        <w:tabs>
          <w:tab w:val="left" w:pos="0"/>
        </w:tabs>
        <w:suppressAutoHyphens w:val="0"/>
        <w:spacing w:after="0" w:line="240" w:lineRule="auto"/>
        <w:ind w:firstLine="426"/>
        <w:jc w:val="both"/>
        <w:rPr>
          <w:rFonts w:ascii="Times New Roman" w:hAnsi="Times New Roman" w:cs="Times New Roman"/>
          <w:sz w:val="28"/>
          <w:szCs w:val="28"/>
        </w:rPr>
      </w:pPr>
      <w:r w:rsidRPr="005437AB">
        <w:rPr>
          <w:rFonts w:ascii="Times New Roman" w:hAnsi="Times New Roman" w:cs="Times New Roman"/>
          <w:sz w:val="28"/>
          <w:szCs w:val="28"/>
        </w:rPr>
        <w:t>Основные направления улучшения экологической обстановки:</w:t>
      </w:r>
    </w:p>
    <w:p w:rsidR="005437AB" w:rsidRPr="005437AB" w:rsidRDefault="005437AB" w:rsidP="005437AB">
      <w:pPr>
        <w:pStyle w:val="ab"/>
        <w:widowControl w:val="0"/>
        <w:tabs>
          <w:tab w:val="left" w:pos="0"/>
        </w:tabs>
        <w:suppressAutoHyphens w:val="0"/>
        <w:spacing w:after="0" w:line="240" w:lineRule="auto"/>
        <w:ind w:firstLine="426"/>
        <w:jc w:val="both"/>
        <w:rPr>
          <w:rFonts w:ascii="Times New Roman" w:hAnsi="Times New Roman" w:cs="Times New Roman"/>
          <w:sz w:val="28"/>
          <w:szCs w:val="28"/>
        </w:rPr>
      </w:pPr>
      <w:r w:rsidRPr="005437AB">
        <w:rPr>
          <w:rFonts w:ascii="Times New Roman" w:hAnsi="Times New Roman" w:cs="Times New Roman"/>
          <w:sz w:val="28"/>
          <w:szCs w:val="28"/>
        </w:rPr>
        <w:t>В целях обеспечения экологической безопасности и формирования благоприятной среды проживания на территории проектирования следует предусматривать проведение следующих природоохранных мероприятий:</w:t>
      </w:r>
    </w:p>
    <w:p w:rsidR="005437AB" w:rsidRPr="005437AB" w:rsidRDefault="005437AB" w:rsidP="005437AB">
      <w:pPr>
        <w:pStyle w:val="ab"/>
        <w:widowControl w:val="0"/>
        <w:tabs>
          <w:tab w:val="left" w:pos="0"/>
        </w:tabs>
        <w:suppressAutoHyphens w:val="0"/>
        <w:spacing w:after="0" w:line="240" w:lineRule="auto"/>
        <w:ind w:firstLine="426"/>
        <w:jc w:val="both"/>
        <w:rPr>
          <w:rFonts w:ascii="Times New Roman" w:hAnsi="Times New Roman" w:cs="Times New Roman"/>
          <w:sz w:val="28"/>
          <w:szCs w:val="28"/>
        </w:rPr>
      </w:pPr>
      <w:r w:rsidRPr="005437AB">
        <w:rPr>
          <w:rFonts w:ascii="Times New Roman" w:hAnsi="Times New Roman" w:cs="Times New Roman"/>
          <w:sz w:val="28"/>
          <w:szCs w:val="28"/>
        </w:rPr>
        <w:t>- исключение размещения промышленных объектов, являющихся дополнительными источниками вредного воздействия на среду обитания и здоровье человека;</w:t>
      </w:r>
    </w:p>
    <w:p w:rsidR="005437AB" w:rsidRPr="005437AB" w:rsidRDefault="005437AB" w:rsidP="005437AB">
      <w:pPr>
        <w:pStyle w:val="ab"/>
        <w:widowControl w:val="0"/>
        <w:tabs>
          <w:tab w:val="left" w:pos="0"/>
        </w:tabs>
        <w:suppressAutoHyphens w:val="0"/>
        <w:spacing w:after="0" w:line="240" w:lineRule="auto"/>
        <w:ind w:firstLine="426"/>
        <w:jc w:val="both"/>
        <w:rPr>
          <w:rFonts w:ascii="Times New Roman" w:hAnsi="Times New Roman" w:cs="Times New Roman"/>
          <w:sz w:val="28"/>
          <w:szCs w:val="28"/>
        </w:rPr>
      </w:pPr>
      <w:r w:rsidRPr="005437AB">
        <w:rPr>
          <w:rFonts w:ascii="Times New Roman" w:hAnsi="Times New Roman" w:cs="Times New Roman"/>
          <w:sz w:val="28"/>
          <w:szCs w:val="28"/>
        </w:rPr>
        <w:t>- организация защитных полос зеленых насаждений вдоль транспортных магистралей;</w:t>
      </w:r>
    </w:p>
    <w:p w:rsidR="005437AB" w:rsidRPr="005437AB" w:rsidRDefault="005437AB" w:rsidP="005437AB">
      <w:pPr>
        <w:pStyle w:val="ab"/>
        <w:widowControl w:val="0"/>
        <w:tabs>
          <w:tab w:val="left" w:pos="0"/>
        </w:tabs>
        <w:suppressAutoHyphens w:val="0"/>
        <w:spacing w:after="0" w:line="240" w:lineRule="auto"/>
        <w:ind w:firstLine="426"/>
        <w:jc w:val="both"/>
        <w:rPr>
          <w:rFonts w:ascii="Times New Roman" w:hAnsi="Times New Roman" w:cs="Times New Roman"/>
          <w:sz w:val="28"/>
          <w:szCs w:val="28"/>
        </w:rPr>
      </w:pPr>
      <w:r w:rsidRPr="005437AB">
        <w:rPr>
          <w:rFonts w:ascii="Times New Roman" w:hAnsi="Times New Roman" w:cs="Times New Roman"/>
          <w:sz w:val="28"/>
          <w:szCs w:val="28"/>
        </w:rPr>
        <w:lastRenderedPageBreak/>
        <w:t>- ландшафтное благоустройство, озеленение, выделение рекреационных зон на территориях населенных пунктов;</w:t>
      </w:r>
    </w:p>
    <w:p w:rsidR="005437AB" w:rsidRPr="005437AB" w:rsidRDefault="005437AB" w:rsidP="005437AB">
      <w:pPr>
        <w:pStyle w:val="ab"/>
        <w:widowControl w:val="0"/>
        <w:tabs>
          <w:tab w:val="left" w:pos="0"/>
        </w:tabs>
        <w:suppressAutoHyphens w:val="0"/>
        <w:spacing w:after="0" w:line="240" w:lineRule="auto"/>
        <w:ind w:firstLine="426"/>
        <w:jc w:val="both"/>
        <w:rPr>
          <w:rFonts w:ascii="Times New Roman" w:hAnsi="Times New Roman" w:cs="Times New Roman"/>
          <w:sz w:val="28"/>
          <w:szCs w:val="28"/>
        </w:rPr>
      </w:pPr>
      <w:r w:rsidRPr="005437AB">
        <w:rPr>
          <w:rFonts w:ascii="Times New Roman" w:hAnsi="Times New Roman" w:cs="Times New Roman"/>
          <w:sz w:val="28"/>
          <w:szCs w:val="28"/>
        </w:rPr>
        <w:t>- использование экологически безопасных технологических и технических решений инженерного обеспечения территории;</w:t>
      </w:r>
    </w:p>
    <w:p w:rsidR="005437AB" w:rsidRDefault="005437AB" w:rsidP="005437AB">
      <w:pPr>
        <w:pStyle w:val="ab"/>
        <w:widowControl w:val="0"/>
        <w:tabs>
          <w:tab w:val="left" w:pos="0"/>
        </w:tabs>
        <w:suppressAutoHyphens w:val="0"/>
        <w:spacing w:after="0" w:line="240" w:lineRule="auto"/>
        <w:ind w:firstLine="426"/>
        <w:jc w:val="both"/>
        <w:rPr>
          <w:rFonts w:ascii="Times New Roman" w:hAnsi="Times New Roman" w:cs="Times New Roman"/>
          <w:sz w:val="28"/>
          <w:szCs w:val="28"/>
        </w:rPr>
      </w:pPr>
      <w:r w:rsidRPr="005437AB">
        <w:rPr>
          <w:rFonts w:ascii="Times New Roman" w:hAnsi="Times New Roman" w:cs="Times New Roman"/>
          <w:sz w:val="28"/>
          <w:szCs w:val="28"/>
        </w:rPr>
        <w:t>- регламентированное использование террит</w:t>
      </w:r>
      <w:r>
        <w:rPr>
          <w:rFonts w:ascii="Times New Roman" w:hAnsi="Times New Roman" w:cs="Times New Roman"/>
          <w:sz w:val="28"/>
          <w:szCs w:val="28"/>
        </w:rPr>
        <w:t>ории санитарно-защитных зон,</w:t>
      </w:r>
      <w:r w:rsidRPr="005437AB">
        <w:rPr>
          <w:rFonts w:ascii="Times New Roman" w:hAnsi="Times New Roman" w:cs="Times New Roman"/>
          <w:sz w:val="28"/>
          <w:szCs w:val="28"/>
        </w:rPr>
        <w:t xml:space="preserve"> водоохраной зоны, прибрежной защитной полосы и охранных зон коммуникаций.</w:t>
      </w:r>
    </w:p>
    <w:p w:rsidR="005437AB" w:rsidRPr="005437AB" w:rsidRDefault="005437AB" w:rsidP="005437AB">
      <w:pPr>
        <w:pStyle w:val="ab"/>
        <w:widowControl w:val="0"/>
        <w:suppressAutoHyphens w:val="0"/>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Р</w:t>
      </w:r>
      <w:r w:rsidRPr="005437AB">
        <w:rPr>
          <w:rFonts w:ascii="Times New Roman" w:hAnsi="Times New Roman" w:cs="Times New Roman"/>
          <w:sz w:val="28"/>
          <w:szCs w:val="28"/>
        </w:rPr>
        <w:t>екреационно-оздоровительный потенциал</w:t>
      </w:r>
      <w:r>
        <w:rPr>
          <w:rFonts w:ascii="Times New Roman" w:hAnsi="Times New Roman" w:cs="Times New Roman"/>
          <w:sz w:val="28"/>
          <w:szCs w:val="28"/>
        </w:rPr>
        <w:t>.</w:t>
      </w:r>
    </w:p>
    <w:p w:rsidR="005437AB" w:rsidRPr="005437AB" w:rsidRDefault="005437AB" w:rsidP="005437AB">
      <w:pPr>
        <w:pStyle w:val="ab"/>
        <w:widowControl w:val="0"/>
        <w:suppressAutoHyphens w:val="0"/>
        <w:spacing w:after="0" w:line="240" w:lineRule="auto"/>
        <w:ind w:firstLine="425"/>
        <w:jc w:val="both"/>
        <w:rPr>
          <w:rFonts w:ascii="Times New Roman" w:hAnsi="Times New Roman" w:cs="Times New Roman"/>
          <w:sz w:val="28"/>
          <w:szCs w:val="28"/>
        </w:rPr>
      </w:pPr>
      <w:r w:rsidRPr="005437AB">
        <w:rPr>
          <w:rFonts w:ascii="Times New Roman" w:hAnsi="Times New Roman" w:cs="Times New Roman"/>
          <w:sz w:val="28"/>
          <w:szCs w:val="28"/>
        </w:rPr>
        <w:t xml:space="preserve">Территория сельского поселения </w:t>
      </w:r>
      <w:r w:rsidR="00483971">
        <w:rPr>
          <w:rFonts w:ascii="Times New Roman" w:hAnsi="Times New Roman" w:cs="Times New Roman"/>
          <w:sz w:val="28"/>
          <w:szCs w:val="28"/>
        </w:rPr>
        <w:t>Орловский</w:t>
      </w:r>
      <w:r w:rsidRPr="005437AB">
        <w:rPr>
          <w:rFonts w:ascii="Times New Roman" w:hAnsi="Times New Roman" w:cs="Times New Roman"/>
          <w:sz w:val="28"/>
          <w:szCs w:val="28"/>
        </w:rPr>
        <w:t xml:space="preserve"> сельсовет обладает значительным рекреационным потенциалом. </w:t>
      </w:r>
    </w:p>
    <w:p w:rsidR="005437AB" w:rsidRPr="005437AB" w:rsidRDefault="005437AB" w:rsidP="005437AB">
      <w:pPr>
        <w:pStyle w:val="ab"/>
        <w:widowControl w:val="0"/>
        <w:suppressAutoHyphens w:val="0"/>
        <w:spacing w:after="0" w:line="240" w:lineRule="auto"/>
        <w:ind w:firstLine="425"/>
        <w:jc w:val="both"/>
        <w:rPr>
          <w:rFonts w:ascii="Times New Roman" w:hAnsi="Times New Roman" w:cs="Times New Roman"/>
          <w:sz w:val="28"/>
          <w:szCs w:val="28"/>
        </w:rPr>
      </w:pPr>
      <w:proofErr w:type="gramStart"/>
      <w:r w:rsidRPr="005437AB">
        <w:rPr>
          <w:rFonts w:ascii="Times New Roman" w:hAnsi="Times New Roman" w:cs="Times New Roman"/>
          <w:sz w:val="28"/>
          <w:szCs w:val="28"/>
        </w:rPr>
        <w:t xml:space="preserve">Отсутствие инвестиций, резкое снижение на территории района традиционных отраслей экономики, кроме химической и металлургической, демографический спад, отсутствие качественных автодорог являются одними из основных причин нехватки рабочих мест в районе, что непосредственно отражается на формировании местного </w:t>
      </w:r>
      <w:proofErr w:type="spellStart"/>
      <w:r w:rsidRPr="005437AB">
        <w:rPr>
          <w:rFonts w:ascii="Times New Roman" w:hAnsi="Times New Roman" w:cs="Times New Roman"/>
          <w:sz w:val="28"/>
          <w:szCs w:val="28"/>
        </w:rPr>
        <w:t>бюд-жета</w:t>
      </w:r>
      <w:proofErr w:type="spellEnd"/>
      <w:r w:rsidRPr="005437AB">
        <w:rPr>
          <w:rFonts w:ascii="Times New Roman" w:hAnsi="Times New Roman" w:cs="Times New Roman"/>
          <w:sz w:val="28"/>
          <w:szCs w:val="28"/>
        </w:rPr>
        <w:t>.</w:t>
      </w:r>
      <w:proofErr w:type="gramEnd"/>
    </w:p>
    <w:p w:rsidR="005437AB" w:rsidRPr="005437AB" w:rsidRDefault="005437AB" w:rsidP="005437AB">
      <w:pPr>
        <w:pStyle w:val="ab"/>
        <w:widowControl w:val="0"/>
        <w:suppressAutoHyphens w:val="0"/>
        <w:spacing w:after="0" w:line="240" w:lineRule="auto"/>
        <w:ind w:firstLine="425"/>
        <w:jc w:val="both"/>
        <w:rPr>
          <w:rFonts w:ascii="Times New Roman" w:hAnsi="Times New Roman" w:cs="Times New Roman"/>
          <w:sz w:val="28"/>
          <w:szCs w:val="28"/>
        </w:rPr>
      </w:pPr>
      <w:r w:rsidRPr="005437AB">
        <w:rPr>
          <w:rFonts w:ascii="Times New Roman" w:hAnsi="Times New Roman" w:cs="Times New Roman"/>
          <w:sz w:val="28"/>
          <w:szCs w:val="28"/>
        </w:rPr>
        <w:t xml:space="preserve">Наиболее предпочтительными видами рекреационных услуг, которые не требуют значительных инвестиций, в районе являются: экологический туризм, паломнический туризм, этнический туризм. Особо следует отметить развитие спортивного туризма, как наиболее привлекательного. Имеются предпосылки для развития сети туристских центров и маршрутов, подготовки кадров туристского актива, развития детско-юношеского туризма, любительского, в том числе неорганизованного туризма. Следует отметить возможность и необходимость развития санаторно-рекреационной сферы, в том числе </w:t>
      </w:r>
      <w:proofErr w:type="spellStart"/>
      <w:r w:rsidRPr="005437AB">
        <w:rPr>
          <w:rFonts w:ascii="Times New Roman" w:hAnsi="Times New Roman" w:cs="Times New Roman"/>
          <w:sz w:val="28"/>
          <w:szCs w:val="28"/>
        </w:rPr>
        <w:t>кумыс</w:t>
      </w:r>
      <w:proofErr w:type="gramStart"/>
      <w:r w:rsidRPr="005437AB">
        <w:rPr>
          <w:rFonts w:ascii="Times New Roman" w:hAnsi="Times New Roman" w:cs="Times New Roman"/>
          <w:sz w:val="28"/>
          <w:szCs w:val="28"/>
        </w:rPr>
        <w:t>о</w:t>
      </w:r>
      <w:proofErr w:type="spellEnd"/>
      <w:r w:rsidRPr="005437AB">
        <w:rPr>
          <w:rFonts w:ascii="Times New Roman" w:hAnsi="Times New Roman" w:cs="Times New Roman"/>
          <w:sz w:val="28"/>
          <w:szCs w:val="28"/>
        </w:rPr>
        <w:t>-</w:t>
      </w:r>
      <w:proofErr w:type="gramEnd"/>
      <w:r w:rsidRPr="005437AB">
        <w:rPr>
          <w:rFonts w:ascii="Times New Roman" w:hAnsi="Times New Roman" w:cs="Times New Roman"/>
          <w:sz w:val="28"/>
          <w:szCs w:val="28"/>
        </w:rPr>
        <w:t xml:space="preserve"> и </w:t>
      </w:r>
      <w:proofErr w:type="spellStart"/>
      <w:r w:rsidRPr="005437AB">
        <w:rPr>
          <w:rFonts w:ascii="Times New Roman" w:hAnsi="Times New Roman" w:cs="Times New Roman"/>
          <w:sz w:val="28"/>
          <w:szCs w:val="28"/>
        </w:rPr>
        <w:t>медолечения</w:t>
      </w:r>
      <w:proofErr w:type="spellEnd"/>
      <w:r w:rsidRPr="005437AB">
        <w:rPr>
          <w:rFonts w:ascii="Times New Roman" w:hAnsi="Times New Roman" w:cs="Times New Roman"/>
          <w:sz w:val="28"/>
          <w:szCs w:val="28"/>
        </w:rPr>
        <w:t>, верховой езды (</w:t>
      </w:r>
      <w:proofErr w:type="spellStart"/>
      <w:r w:rsidRPr="005437AB">
        <w:rPr>
          <w:rFonts w:ascii="Times New Roman" w:hAnsi="Times New Roman" w:cs="Times New Roman"/>
          <w:sz w:val="28"/>
          <w:szCs w:val="28"/>
        </w:rPr>
        <w:t>иппотерапия</w:t>
      </w:r>
      <w:proofErr w:type="spellEnd"/>
      <w:r w:rsidRPr="005437AB">
        <w:rPr>
          <w:rFonts w:ascii="Times New Roman" w:hAnsi="Times New Roman" w:cs="Times New Roman"/>
          <w:sz w:val="28"/>
          <w:szCs w:val="28"/>
        </w:rPr>
        <w:t>).</w:t>
      </w:r>
    </w:p>
    <w:p w:rsidR="005437AB" w:rsidRPr="005437AB" w:rsidRDefault="005437AB" w:rsidP="005437AB">
      <w:pPr>
        <w:pStyle w:val="ab"/>
        <w:widowControl w:val="0"/>
        <w:suppressAutoHyphens w:val="0"/>
        <w:spacing w:after="0" w:line="240" w:lineRule="auto"/>
        <w:ind w:firstLine="425"/>
        <w:jc w:val="both"/>
        <w:rPr>
          <w:rFonts w:ascii="Times New Roman" w:hAnsi="Times New Roman" w:cs="Times New Roman"/>
          <w:sz w:val="28"/>
          <w:szCs w:val="28"/>
        </w:rPr>
      </w:pPr>
      <w:r w:rsidRPr="005437AB">
        <w:rPr>
          <w:rFonts w:ascii="Times New Roman" w:hAnsi="Times New Roman" w:cs="Times New Roman"/>
          <w:sz w:val="28"/>
          <w:szCs w:val="28"/>
        </w:rPr>
        <w:t>Все это свидетельствует о необходимости создания на территории района организаций различных форм собственности, действующих в сфере туризма.</w:t>
      </w:r>
    </w:p>
    <w:p w:rsidR="005437AB" w:rsidRDefault="005437AB" w:rsidP="005437AB">
      <w:pPr>
        <w:pStyle w:val="ab"/>
        <w:widowControl w:val="0"/>
        <w:suppressAutoHyphens w:val="0"/>
        <w:spacing w:after="0" w:line="240" w:lineRule="auto"/>
        <w:ind w:firstLine="425"/>
        <w:jc w:val="both"/>
        <w:rPr>
          <w:rFonts w:ascii="Times New Roman" w:hAnsi="Times New Roman" w:cs="Times New Roman"/>
          <w:sz w:val="28"/>
          <w:szCs w:val="28"/>
        </w:rPr>
      </w:pPr>
      <w:r w:rsidRPr="005437AB">
        <w:rPr>
          <w:rFonts w:ascii="Times New Roman" w:hAnsi="Times New Roman" w:cs="Times New Roman"/>
          <w:sz w:val="28"/>
          <w:szCs w:val="28"/>
        </w:rPr>
        <w:t>В настоящее время на территории сельского поселения отсутствуют организованные зоны отдыха, ни один вид туризма не получил должного развития.</w:t>
      </w:r>
    </w:p>
    <w:p w:rsidR="00860459" w:rsidRPr="00792F8D" w:rsidRDefault="00DB798A" w:rsidP="00792F8D">
      <w:pPr>
        <w:pStyle w:val="ab"/>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 xml:space="preserve">Комплексный анализ территории района представлен на </w:t>
      </w:r>
      <w:r w:rsidR="00FA2093" w:rsidRPr="00792F8D">
        <w:rPr>
          <w:rFonts w:ascii="Times New Roman" w:hAnsi="Times New Roman" w:cs="Times New Roman"/>
          <w:color w:val="000000"/>
          <w:sz w:val="28"/>
          <w:szCs w:val="28"/>
        </w:rPr>
        <w:t>«</w:t>
      </w:r>
      <w:r w:rsidRPr="00792F8D">
        <w:rPr>
          <w:rFonts w:ascii="Times New Roman" w:hAnsi="Times New Roman" w:cs="Times New Roman"/>
          <w:color w:val="000000"/>
          <w:sz w:val="28"/>
          <w:szCs w:val="28"/>
        </w:rPr>
        <w:t>Схеме комплексной оценки территории</w:t>
      </w:r>
      <w:r w:rsidR="00FA2093" w:rsidRPr="00792F8D">
        <w:rPr>
          <w:rFonts w:ascii="Times New Roman" w:hAnsi="Times New Roman" w:cs="Times New Roman"/>
          <w:color w:val="000000"/>
          <w:sz w:val="28"/>
          <w:szCs w:val="28"/>
        </w:rPr>
        <w:t>»</w:t>
      </w:r>
      <w:r w:rsidRPr="00792F8D">
        <w:rPr>
          <w:rFonts w:ascii="Times New Roman" w:hAnsi="Times New Roman" w:cs="Times New Roman"/>
          <w:color w:val="000000"/>
          <w:sz w:val="28"/>
          <w:szCs w:val="28"/>
        </w:rPr>
        <w:t xml:space="preserve"> (см.Графические материалы).</w:t>
      </w:r>
    </w:p>
    <w:p w:rsidR="005E12C3" w:rsidRPr="00792F8D" w:rsidRDefault="005E12C3"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t>Планировочная организация территории.</w:t>
      </w:r>
    </w:p>
    <w:p w:rsidR="005E12C3" w:rsidRPr="00792F8D" w:rsidRDefault="005E12C3"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sz w:val="28"/>
          <w:szCs w:val="28"/>
        </w:rPr>
        <w:t>Новые площадки для индивидуального жилищного строительства пр</w:t>
      </w:r>
      <w:r w:rsidR="004B2EB0">
        <w:rPr>
          <w:rFonts w:ascii="Times New Roman" w:hAnsi="Times New Roman" w:cs="Times New Roman"/>
          <w:sz w:val="28"/>
          <w:szCs w:val="28"/>
        </w:rPr>
        <w:t xml:space="preserve">едлагается </w:t>
      </w:r>
      <w:r w:rsidRPr="00792F8D">
        <w:rPr>
          <w:rFonts w:ascii="Times New Roman" w:hAnsi="Times New Roman" w:cs="Times New Roman"/>
          <w:sz w:val="28"/>
          <w:szCs w:val="28"/>
        </w:rPr>
        <w:t xml:space="preserve">сформировать на участках из земель сельскохозяйственного назначения, примыкающих к населенным пунктам и лесного фонда. </w:t>
      </w:r>
    </w:p>
    <w:p w:rsidR="005E12C3" w:rsidRPr="00792F8D" w:rsidRDefault="005E12C3" w:rsidP="00792F8D">
      <w:pPr>
        <w:widowControl w:val="0"/>
        <w:tabs>
          <w:tab w:val="left" w:pos="360"/>
        </w:tabs>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Прогноз перспективной численности населения</w:t>
      </w:r>
    </w:p>
    <w:p w:rsidR="005E12C3" w:rsidRPr="00792F8D" w:rsidRDefault="005E12C3"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Демографический прогноз представляет собой научное предвидение изменения численности населения на ближайшую или отдаленную перспективу.</w:t>
      </w:r>
    </w:p>
    <w:p w:rsidR="005E12C3" w:rsidRPr="00792F8D" w:rsidRDefault="005E12C3"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В связи с политическими программами, предлагаемыми Правительством РФ, существует возможность улучшения экономического и социального положения поселения.</w:t>
      </w:r>
    </w:p>
    <w:p w:rsidR="005E12C3" w:rsidRPr="00792F8D" w:rsidRDefault="005E12C3"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color w:val="000000"/>
          <w:sz w:val="28"/>
          <w:szCs w:val="28"/>
        </w:rPr>
        <w:t xml:space="preserve">В поселении на перспективу предполагается увеличение численности населения  за счет уменьшение оттока населения, в связи с увеличением </w:t>
      </w:r>
      <w:r w:rsidRPr="00792F8D">
        <w:rPr>
          <w:rFonts w:ascii="Times New Roman" w:hAnsi="Times New Roman" w:cs="Times New Roman"/>
          <w:color w:val="000000"/>
          <w:sz w:val="28"/>
          <w:szCs w:val="28"/>
        </w:rPr>
        <w:lastRenderedPageBreak/>
        <w:t>занятости за счет расширения деятельности существующих предприятий, развития малого и среднего предпринимательства, увеличения рождаемости. Прогноз численности 202</w:t>
      </w:r>
      <w:r w:rsidR="004B2EB0">
        <w:rPr>
          <w:rFonts w:ascii="Times New Roman" w:hAnsi="Times New Roman" w:cs="Times New Roman"/>
          <w:color w:val="000000"/>
          <w:sz w:val="28"/>
          <w:szCs w:val="28"/>
        </w:rPr>
        <w:t>4</w:t>
      </w:r>
      <w:r w:rsidR="00050C05">
        <w:rPr>
          <w:rFonts w:ascii="Times New Roman" w:hAnsi="Times New Roman" w:cs="Times New Roman"/>
          <w:color w:val="000000"/>
          <w:sz w:val="28"/>
          <w:szCs w:val="28"/>
        </w:rPr>
        <w:t xml:space="preserve"> год </w:t>
      </w:r>
      <w:r w:rsidR="00050C05">
        <w:rPr>
          <w:rFonts w:ascii="Times New Roman" w:hAnsi="Times New Roman" w:cs="Times New Roman"/>
          <w:color w:val="000000"/>
          <w:sz w:val="28"/>
          <w:szCs w:val="28"/>
        </w:rPr>
        <w:noBreakHyphen/>
        <w:t xml:space="preserve"> 450</w:t>
      </w:r>
      <w:r w:rsidR="004B2EB0">
        <w:rPr>
          <w:rFonts w:ascii="Times New Roman" w:hAnsi="Times New Roman" w:cs="Times New Roman"/>
          <w:color w:val="000000"/>
          <w:sz w:val="28"/>
          <w:szCs w:val="28"/>
        </w:rPr>
        <w:t xml:space="preserve"> </w:t>
      </w:r>
      <w:r w:rsidRPr="00792F8D">
        <w:rPr>
          <w:rFonts w:ascii="Times New Roman" w:hAnsi="Times New Roman" w:cs="Times New Roman"/>
          <w:color w:val="000000"/>
          <w:sz w:val="28"/>
          <w:szCs w:val="28"/>
        </w:rPr>
        <w:t>человек, на 20</w:t>
      </w:r>
      <w:r w:rsidR="004B2EB0">
        <w:rPr>
          <w:rFonts w:ascii="Times New Roman" w:hAnsi="Times New Roman" w:cs="Times New Roman"/>
          <w:color w:val="000000"/>
          <w:sz w:val="28"/>
          <w:szCs w:val="28"/>
        </w:rPr>
        <w:t>29</w:t>
      </w:r>
      <w:r w:rsidRPr="00792F8D">
        <w:rPr>
          <w:rFonts w:ascii="Times New Roman" w:hAnsi="Times New Roman" w:cs="Times New Roman"/>
          <w:color w:val="000000"/>
          <w:sz w:val="28"/>
          <w:szCs w:val="28"/>
        </w:rPr>
        <w:t xml:space="preserve"> г. – </w:t>
      </w:r>
      <w:r w:rsidR="00050C05">
        <w:rPr>
          <w:rFonts w:ascii="Times New Roman" w:hAnsi="Times New Roman" w:cs="Times New Roman"/>
          <w:color w:val="000000"/>
          <w:sz w:val="28"/>
          <w:szCs w:val="28"/>
        </w:rPr>
        <w:t>680</w:t>
      </w:r>
      <w:r w:rsidRPr="00792F8D">
        <w:rPr>
          <w:rFonts w:ascii="Times New Roman" w:hAnsi="Times New Roman" w:cs="Times New Roman"/>
          <w:color w:val="000000"/>
          <w:sz w:val="28"/>
          <w:szCs w:val="28"/>
        </w:rPr>
        <w:t xml:space="preserve"> человек</w:t>
      </w:r>
      <w:r w:rsidRPr="00792F8D">
        <w:rPr>
          <w:rFonts w:ascii="Times New Roman" w:hAnsi="Times New Roman" w:cs="Times New Roman"/>
          <w:sz w:val="28"/>
          <w:szCs w:val="28"/>
        </w:rPr>
        <w:t>.</w:t>
      </w:r>
    </w:p>
    <w:p w:rsidR="005E12C3" w:rsidRPr="00792F8D" w:rsidRDefault="005E12C3"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t>Жилищное строительство.</w:t>
      </w:r>
    </w:p>
    <w:p w:rsidR="005E12C3" w:rsidRPr="00792F8D" w:rsidRDefault="005E12C3"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bCs/>
          <w:iCs/>
          <w:sz w:val="28"/>
          <w:szCs w:val="28"/>
        </w:rPr>
        <w:t xml:space="preserve">В </w:t>
      </w:r>
      <w:r w:rsidR="004B2EB0">
        <w:rPr>
          <w:rFonts w:ascii="Times New Roman" w:hAnsi="Times New Roman" w:cs="Times New Roman"/>
          <w:bCs/>
          <w:iCs/>
          <w:sz w:val="28"/>
          <w:szCs w:val="28"/>
        </w:rPr>
        <w:t>Благовещенском</w:t>
      </w:r>
      <w:r w:rsidRPr="00792F8D">
        <w:rPr>
          <w:rFonts w:ascii="Times New Roman" w:hAnsi="Times New Roman" w:cs="Times New Roman"/>
          <w:bCs/>
          <w:iCs/>
          <w:sz w:val="28"/>
          <w:szCs w:val="28"/>
        </w:rPr>
        <w:t xml:space="preserve"> районе приняты и реализуются муниципальные программы по развитию жилищного </w:t>
      </w:r>
      <w:r w:rsidRPr="00792F8D">
        <w:rPr>
          <w:rFonts w:ascii="Times New Roman" w:hAnsi="Times New Roman" w:cs="Times New Roman"/>
          <w:sz w:val="28"/>
          <w:szCs w:val="28"/>
        </w:rPr>
        <w:t xml:space="preserve">строительства, в соответствии с которыми необходимо провести  ремонт жилищного фонда, в целях улучшения условий для проживания населения в МО </w:t>
      </w:r>
      <w:r w:rsidR="00483971">
        <w:rPr>
          <w:rFonts w:ascii="Times New Roman" w:hAnsi="Times New Roman" w:cs="Times New Roman"/>
          <w:sz w:val="28"/>
          <w:szCs w:val="28"/>
        </w:rPr>
        <w:t>Орловский</w:t>
      </w:r>
      <w:r w:rsidR="004B2EB0">
        <w:rPr>
          <w:rFonts w:ascii="Times New Roman" w:hAnsi="Times New Roman" w:cs="Times New Roman"/>
          <w:sz w:val="28"/>
          <w:szCs w:val="28"/>
        </w:rPr>
        <w:t xml:space="preserve"> сельсовет</w:t>
      </w:r>
      <w:r w:rsidRPr="00792F8D">
        <w:rPr>
          <w:rFonts w:ascii="Times New Roman" w:hAnsi="Times New Roman" w:cs="Times New Roman"/>
          <w:sz w:val="28"/>
          <w:szCs w:val="28"/>
        </w:rPr>
        <w:t>.</w:t>
      </w:r>
    </w:p>
    <w:p w:rsidR="005E12C3" w:rsidRPr="00792F8D" w:rsidRDefault="005E12C3"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t>Новые площадки для индивидуального жилищного строительства формируются как в черте населенных пунктов, так и за чертой, из земель сельскохозяйственного назначения, лесного фонда.</w:t>
      </w:r>
    </w:p>
    <w:p w:rsidR="005E12C3" w:rsidRDefault="005E12C3"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t>Площадки под жилищное строительство предусмотрены в следующих населенных пунктах.</w:t>
      </w:r>
    </w:p>
    <w:p w:rsidR="00792F8D" w:rsidRPr="00792F8D" w:rsidRDefault="00792F8D" w:rsidP="00792F8D">
      <w:pPr>
        <w:widowControl w:val="0"/>
        <w:suppressAutoHyphens w:val="0"/>
        <w:spacing w:after="0" w:line="240" w:lineRule="auto"/>
        <w:ind w:firstLine="425"/>
        <w:jc w:val="both"/>
        <w:rPr>
          <w:rFonts w:ascii="Times New Roman" w:hAnsi="Times New Roman" w:cs="Times New Roman"/>
          <w:sz w:val="28"/>
          <w:szCs w:val="28"/>
        </w:rPr>
      </w:pPr>
    </w:p>
    <w:p w:rsidR="005E12C3" w:rsidRPr="00792F8D" w:rsidRDefault="005E12C3" w:rsidP="005E12C3">
      <w:pPr>
        <w:spacing w:after="0" w:line="240" w:lineRule="auto"/>
        <w:ind w:firstLine="540"/>
        <w:jc w:val="both"/>
        <w:rPr>
          <w:rFonts w:ascii="Times New Roman" w:hAnsi="Times New Roman" w:cs="Times New Roman"/>
          <w:sz w:val="28"/>
          <w:szCs w:val="28"/>
        </w:rPr>
      </w:pPr>
      <w:r w:rsidRPr="00792F8D">
        <w:rPr>
          <w:rFonts w:ascii="Times New Roman" w:hAnsi="Times New Roman" w:cs="Times New Roman"/>
          <w:sz w:val="28"/>
          <w:szCs w:val="28"/>
        </w:rPr>
        <w:t>Таблица 17 Площадь земель, включаемых в границу населенных пунктов</w:t>
      </w:r>
    </w:p>
    <w:tbl>
      <w:tblPr>
        <w:tblStyle w:val="ac"/>
        <w:tblW w:w="0" w:type="auto"/>
        <w:jc w:val="center"/>
        <w:tblLook w:val="04A0"/>
      </w:tblPr>
      <w:tblGrid>
        <w:gridCol w:w="594"/>
        <w:gridCol w:w="4050"/>
        <w:gridCol w:w="2336"/>
        <w:gridCol w:w="2337"/>
      </w:tblGrid>
      <w:tr w:rsidR="000A67B4" w:rsidRPr="000A67B4" w:rsidTr="00F3754E">
        <w:trPr>
          <w:jc w:val="center"/>
        </w:trPr>
        <w:tc>
          <w:tcPr>
            <w:tcW w:w="594" w:type="dxa"/>
            <w:vMerge w:val="restart"/>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 xml:space="preserve">№ </w:t>
            </w:r>
            <w:proofErr w:type="gramStart"/>
            <w:r w:rsidRPr="000A67B4">
              <w:rPr>
                <w:rFonts w:ascii="Times New Roman" w:hAnsi="Times New Roman" w:cs="Times New Roman"/>
                <w:sz w:val="24"/>
                <w:szCs w:val="24"/>
              </w:rPr>
              <w:t>п</w:t>
            </w:r>
            <w:proofErr w:type="gramEnd"/>
            <w:r w:rsidRPr="000A67B4">
              <w:rPr>
                <w:rFonts w:ascii="Times New Roman" w:hAnsi="Times New Roman" w:cs="Times New Roman"/>
                <w:sz w:val="24"/>
                <w:szCs w:val="24"/>
                <w:lang w:val="en-US"/>
              </w:rPr>
              <w:t>/</w:t>
            </w:r>
            <w:r w:rsidRPr="000A67B4">
              <w:rPr>
                <w:rFonts w:ascii="Times New Roman" w:hAnsi="Times New Roman" w:cs="Times New Roman"/>
                <w:sz w:val="24"/>
                <w:szCs w:val="24"/>
              </w:rPr>
              <w:t>п</w:t>
            </w:r>
          </w:p>
        </w:tc>
        <w:tc>
          <w:tcPr>
            <w:tcW w:w="4050" w:type="dxa"/>
            <w:vMerge w:val="restart"/>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Категории земель</w:t>
            </w:r>
          </w:p>
        </w:tc>
        <w:tc>
          <w:tcPr>
            <w:tcW w:w="2336"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Существующее положение</w:t>
            </w:r>
          </w:p>
        </w:tc>
        <w:tc>
          <w:tcPr>
            <w:tcW w:w="2337"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Расчетный срок</w:t>
            </w:r>
          </w:p>
        </w:tc>
      </w:tr>
      <w:tr w:rsidR="000A67B4" w:rsidRPr="000A67B4" w:rsidTr="00F3754E">
        <w:trPr>
          <w:jc w:val="center"/>
        </w:trPr>
        <w:tc>
          <w:tcPr>
            <w:tcW w:w="594" w:type="dxa"/>
            <w:vMerge/>
            <w:vAlign w:val="center"/>
          </w:tcPr>
          <w:p w:rsidR="000A67B4" w:rsidRPr="000A67B4" w:rsidRDefault="000A67B4" w:rsidP="00F3754E">
            <w:pPr>
              <w:spacing w:after="0" w:line="240" w:lineRule="auto"/>
              <w:jc w:val="center"/>
              <w:rPr>
                <w:rFonts w:ascii="Times New Roman" w:hAnsi="Times New Roman" w:cs="Times New Roman"/>
                <w:sz w:val="24"/>
                <w:szCs w:val="24"/>
              </w:rPr>
            </w:pPr>
          </w:p>
        </w:tc>
        <w:tc>
          <w:tcPr>
            <w:tcW w:w="4050" w:type="dxa"/>
            <w:vMerge/>
            <w:vAlign w:val="center"/>
          </w:tcPr>
          <w:p w:rsidR="000A67B4" w:rsidRPr="000A67B4" w:rsidRDefault="000A67B4" w:rsidP="00F3754E">
            <w:pPr>
              <w:spacing w:after="0" w:line="240" w:lineRule="auto"/>
              <w:jc w:val="center"/>
              <w:rPr>
                <w:rFonts w:ascii="Times New Roman" w:hAnsi="Times New Roman" w:cs="Times New Roman"/>
                <w:sz w:val="24"/>
                <w:szCs w:val="24"/>
              </w:rPr>
            </w:pPr>
          </w:p>
        </w:tc>
        <w:tc>
          <w:tcPr>
            <w:tcW w:w="2336"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 xml:space="preserve">Общая площадь, </w:t>
            </w:r>
            <w:r w:rsidR="00F3754E">
              <w:rPr>
                <w:rFonts w:ascii="Times New Roman" w:hAnsi="Times New Roman" w:cs="Times New Roman"/>
                <w:sz w:val="24"/>
                <w:szCs w:val="24"/>
              </w:rPr>
              <w:t>кв. м</w:t>
            </w:r>
          </w:p>
        </w:tc>
        <w:tc>
          <w:tcPr>
            <w:tcW w:w="2337" w:type="dxa"/>
            <w:vAlign w:val="center"/>
          </w:tcPr>
          <w:p w:rsidR="000A67B4" w:rsidRPr="000A67B4" w:rsidRDefault="00F3754E" w:rsidP="00F375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Общая площадь, кв</w:t>
            </w:r>
            <w:proofErr w:type="gramStart"/>
            <w:r>
              <w:rPr>
                <w:rFonts w:ascii="Times New Roman" w:hAnsi="Times New Roman" w:cs="Times New Roman"/>
                <w:sz w:val="24"/>
                <w:szCs w:val="24"/>
              </w:rPr>
              <w:t>.м</w:t>
            </w:r>
            <w:proofErr w:type="gramEnd"/>
          </w:p>
        </w:tc>
      </w:tr>
      <w:tr w:rsidR="000A67B4" w:rsidRPr="000A67B4" w:rsidTr="00F3754E">
        <w:trPr>
          <w:jc w:val="center"/>
        </w:trPr>
        <w:tc>
          <w:tcPr>
            <w:tcW w:w="594"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1</w:t>
            </w:r>
          </w:p>
        </w:tc>
        <w:tc>
          <w:tcPr>
            <w:tcW w:w="4050" w:type="dxa"/>
            <w:vAlign w:val="center"/>
          </w:tcPr>
          <w:p w:rsidR="000A67B4" w:rsidRPr="000A67B4" w:rsidRDefault="000A67B4" w:rsidP="00F3754E">
            <w:pPr>
              <w:spacing w:after="0" w:line="240" w:lineRule="auto"/>
              <w:rPr>
                <w:rFonts w:ascii="Times New Roman" w:hAnsi="Times New Roman" w:cs="Times New Roman"/>
                <w:sz w:val="24"/>
                <w:szCs w:val="24"/>
              </w:rPr>
            </w:pPr>
            <w:r w:rsidRPr="000A67B4">
              <w:rPr>
                <w:rFonts w:ascii="Times New Roman" w:hAnsi="Times New Roman" w:cs="Times New Roman"/>
                <w:sz w:val="24"/>
                <w:szCs w:val="24"/>
              </w:rPr>
              <w:t>Земли сельскохозяйственного назначения</w:t>
            </w:r>
          </w:p>
        </w:tc>
        <w:tc>
          <w:tcPr>
            <w:tcW w:w="2336"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5832,2</w:t>
            </w:r>
          </w:p>
        </w:tc>
        <w:tc>
          <w:tcPr>
            <w:tcW w:w="2337"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5714,6</w:t>
            </w:r>
          </w:p>
        </w:tc>
      </w:tr>
      <w:tr w:rsidR="000A67B4" w:rsidRPr="000A67B4" w:rsidTr="00F3754E">
        <w:trPr>
          <w:jc w:val="center"/>
        </w:trPr>
        <w:tc>
          <w:tcPr>
            <w:tcW w:w="594"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2</w:t>
            </w:r>
          </w:p>
        </w:tc>
        <w:tc>
          <w:tcPr>
            <w:tcW w:w="4050" w:type="dxa"/>
            <w:vAlign w:val="center"/>
          </w:tcPr>
          <w:p w:rsidR="000A67B4" w:rsidRPr="000A67B4" w:rsidRDefault="000A67B4" w:rsidP="00F3754E">
            <w:pPr>
              <w:spacing w:after="0" w:line="240" w:lineRule="auto"/>
              <w:rPr>
                <w:rFonts w:ascii="Times New Roman" w:hAnsi="Times New Roman" w:cs="Times New Roman"/>
                <w:sz w:val="24"/>
                <w:szCs w:val="24"/>
              </w:rPr>
            </w:pPr>
            <w:r w:rsidRPr="000A67B4">
              <w:rPr>
                <w:rFonts w:ascii="Times New Roman" w:hAnsi="Times New Roman" w:cs="Times New Roman"/>
                <w:sz w:val="24"/>
                <w:szCs w:val="24"/>
              </w:rPr>
              <w:t>Земли населенных пунктов, в том числе по населенным пунктам:</w:t>
            </w:r>
          </w:p>
        </w:tc>
        <w:tc>
          <w:tcPr>
            <w:tcW w:w="2336"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140,4</w:t>
            </w:r>
          </w:p>
        </w:tc>
        <w:tc>
          <w:tcPr>
            <w:tcW w:w="2337"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238,8</w:t>
            </w:r>
          </w:p>
        </w:tc>
      </w:tr>
      <w:tr w:rsidR="000A67B4" w:rsidRPr="000A67B4" w:rsidTr="00F3754E">
        <w:trPr>
          <w:jc w:val="center"/>
        </w:trPr>
        <w:tc>
          <w:tcPr>
            <w:tcW w:w="594"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2.1</w:t>
            </w:r>
          </w:p>
        </w:tc>
        <w:tc>
          <w:tcPr>
            <w:tcW w:w="4050" w:type="dxa"/>
            <w:vAlign w:val="center"/>
          </w:tcPr>
          <w:p w:rsidR="000A67B4" w:rsidRPr="000A67B4" w:rsidRDefault="000A67B4" w:rsidP="00F3754E">
            <w:pPr>
              <w:spacing w:after="0" w:line="240" w:lineRule="auto"/>
              <w:rPr>
                <w:rFonts w:ascii="Times New Roman" w:hAnsi="Times New Roman" w:cs="Times New Roman"/>
                <w:sz w:val="24"/>
                <w:szCs w:val="24"/>
              </w:rPr>
            </w:pPr>
            <w:proofErr w:type="gramStart"/>
            <w:r w:rsidRPr="000A67B4">
              <w:rPr>
                <w:rFonts w:ascii="Times New Roman" w:hAnsi="Times New Roman" w:cs="Times New Roman"/>
                <w:sz w:val="24"/>
                <w:szCs w:val="24"/>
              </w:rPr>
              <w:t>с</w:t>
            </w:r>
            <w:proofErr w:type="gramEnd"/>
            <w:r w:rsidRPr="000A67B4">
              <w:rPr>
                <w:rFonts w:ascii="Times New Roman" w:hAnsi="Times New Roman" w:cs="Times New Roman"/>
                <w:sz w:val="24"/>
                <w:szCs w:val="24"/>
              </w:rPr>
              <w:t>. Орловка</w:t>
            </w:r>
          </w:p>
        </w:tc>
        <w:tc>
          <w:tcPr>
            <w:tcW w:w="2336"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41,2</w:t>
            </w:r>
          </w:p>
        </w:tc>
        <w:tc>
          <w:tcPr>
            <w:tcW w:w="2337"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68,7</w:t>
            </w:r>
          </w:p>
        </w:tc>
      </w:tr>
      <w:tr w:rsidR="000A67B4" w:rsidRPr="000A67B4" w:rsidTr="00F3754E">
        <w:trPr>
          <w:jc w:val="center"/>
        </w:trPr>
        <w:tc>
          <w:tcPr>
            <w:tcW w:w="594"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2.2</w:t>
            </w:r>
          </w:p>
        </w:tc>
        <w:tc>
          <w:tcPr>
            <w:tcW w:w="4050" w:type="dxa"/>
            <w:vAlign w:val="center"/>
          </w:tcPr>
          <w:p w:rsidR="000A67B4" w:rsidRPr="000A67B4" w:rsidRDefault="000A67B4" w:rsidP="00F3754E">
            <w:pPr>
              <w:spacing w:after="0" w:line="240" w:lineRule="auto"/>
              <w:rPr>
                <w:rFonts w:ascii="Times New Roman" w:hAnsi="Times New Roman" w:cs="Times New Roman"/>
                <w:sz w:val="24"/>
                <w:szCs w:val="24"/>
              </w:rPr>
            </w:pPr>
            <w:r w:rsidRPr="000A67B4">
              <w:rPr>
                <w:rFonts w:ascii="Times New Roman" w:hAnsi="Times New Roman" w:cs="Times New Roman"/>
                <w:sz w:val="24"/>
                <w:szCs w:val="24"/>
              </w:rPr>
              <w:t>д. Труженик</w:t>
            </w:r>
          </w:p>
        </w:tc>
        <w:tc>
          <w:tcPr>
            <w:tcW w:w="2336"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12,2</w:t>
            </w:r>
          </w:p>
        </w:tc>
        <w:tc>
          <w:tcPr>
            <w:tcW w:w="2337"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17,9</w:t>
            </w:r>
          </w:p>
        </w:tc>
      </w:tr>
      <w:tr w:rsidR="000A67B4" w:rsidRPr="000A67B4" w:rsidTr="00F3754E">
        <w:trPr>
          <w:jc w:val="center"/>
        </w:trPr>
        <w:tc>
          <w:tcPr>
            <w:tcW w:w="594"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2.3</w:t>
            </w:r>
          </w:p>
        </w:tc>
        <w:tc>
          <w:tcPr>
            <w:tcW w:w="4050" w:type="dxa"/>
            <w:vAlign w:val="center"/>
          </w:tcPr>
          <w:p w:rsidR="000A67B4" w:rsidRPr="000A67B4" w:rsidRDefault="000A67B4" w:rsidP="00F3754E">
            <w:pPr>
              <w:spacing w:after="0" w:line="240" w:lineRule="auto"/>
              <w:rPr>
                <w:rFonts w:ascii="Times New Roman" w:hAnsi="Times New Roman" w:cs="Times New Roman"/>
                <w:sz w:val="24"/>
                <w:szCs w:val="24"/>
              </w:rPr>
            </w:pPr>
            <w:r w:rsidRPr="000A67B4">
              <w:rPr>
                <w:rFonts w:ascii="Times New Roman" w:hAnsi="Times New Roman" w:cs="Times New Roman"/>
                <w:sz w:val="24"/>
                <w:szCs w:val="24"/>
              </w:rPr>
              <w:t xml:space="preserve">д. </w:t>
            </w:r>
            <w:proofErr w:type="spellStart"/>
            <w:r w:rsidRPr="000A67B4">
              <w:rPr>
                <w:rFonts w:ascii="Times New Roman" w:hAnsi="Times New Roman" w:cs="Times New Roman"/>
                <w:sz w:val="24"/>
                <w:szCs w:val="24"/>
              </w:rPr>
              <w:t>Ошмянка</w:t>
            </w:r>
            <w:proofErr w:type="spellEnd"/>
          </w:p>
        </w:tc>
        <w:tc>
          <w:tcPr>
            <w:tcW w:w="2336"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83,9</w:t>
            </w:r>
          </w:p>
        </w:tc>
        <w:tc>
          <w:tcPr>
            <w:tcW w:w="2337"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127,3</w:t>
            </w:r>
          </w:p>
        </w:tc>
      </w:tr>
      <w:tr w:rsidR="000A67B4" w:rsidRPr="000A67B4" w:rsidTr="00F3754E">
        <w:trPr>
          <w:jc w:val="center"/>
        </w:trPr>
        <w:tc>
          <w:tcPr>
            <w:tcW w:w="594"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2.4</w:t>
            </w:r>
          </w:p>
        </w:tc>
        <w:tc>
          <w:tcPr>
            <w:tcW w:w="4050" w:type="dxa"/>
            <w:vAlign w:val="center"/>
          </w:tcPr>
          <w:p w:rsidR="000A67B4" w:rsidRPr="000A67B4" w:rsidRDefault="000A67B4" w:rsidP="00F3754E">
            <w:pPr>
              <w:spacing w:after="0" w:line="240" w:lineRule="auto"/>
              <w:rPr>
                <w:rFonts w:ascii="Times New Roman" w:hAnsi="Times New Roman" w:cs="Times New Roman"/>
                <w:sz w:val="24"/>
                <w:szCs w:val="24"/>
              </w:rPr>
            </w:pPr>
            <w:r w:rsidRPr="000A67B4">
              <w:rPr>
                <w:rFonts w:ascii="Times New Roman" w:hAnsi="Times New Roman" w:cs="Times New Roman"/>
                <w:sz w:val="24"/>
                <w:szCs w:val="24"/>
              </w:rPr>
              <w:t>д. Петровка</w:t>
            </w:r>
          </w:p>
        </w:tc>
        <w:tc>
          <w:tcPr>
            <w:tcW w:w="2336"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3,1</w:t>
            </w:r>
          </w:p>
        </w:tc>
        <w:tc>
          <w:tcPr>
            <w:tcW w:w="2337"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24,9</w:t>
            </w:r>
          </w:p>
        </w:tc>
      </w:tr>
      <w:tr w:rsidR="000A67B4" w:rsidRPr="000A67B4" w:rsidTr="00F3754E">
        <w:trPr>
          <w:jc w:val="center"/>
        </w:trPr>
        <w:tc>
          <w:tcPr>
            <w:tcW w:w="594"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3</w:t>
            </w:r>
          </w:p>
        </w:tc>
        <w:tc>
          <w:tcPr>
            <w:tcW w:w="4050" w:type="dxa"/>
            <w:vAlign w:val="center"/>
          </w:tcPr>
          <w:p w:rsidR="000A67B4" w:rsidRPr="000A67B4" w:rsidRDefault="000A67B4" w:rsidP="00F3754E">
            <w:pPr>
              <w:spacing w:after="0" w:line="240" w:lineRule="auto"/>
              <w:rPr>
                <w:rFonts w:ascii="Times New Roman" w:hAnsi="Times New Roman" w:cs="Times New Roman"/>
                <w:sz w:val="24"/>
                <w:szCs w:val="24"/>
              </w:rPr>
            </w:pPr>
            <w:r w:rsidRPr="000A67B4">
              <w:rPr>
                <w:rFonts w:ascii="Times New Roman" w:hAnsi="Times New Roman" w:cs="Times New Roman"/>
                <w:sz w:val="24"/>
                <w:szCs w:val="24"/>
              </w:rPr>
              <w:t>Земли промышленности, энергетики,</w:t>
            </w:r>
            <w:r>
              <w:rPr>
                <w:rFonts w:ascii="Times New Roman" w:hAnsi="Times New Roman" w:cs="Times New Roman"/>
                <w:sz w:val="24"/>
                <w:szCs w:val="24"/>
              </w:rPr>
              <w:t xml:space="preserve"> </w:t>
            </w:r>
            <w:r w:rsidRPr="000A67B4">
              <w:rPr>
                <w:rFonts w:ascii="Times New Roman" w:hAnsi="Times New Roman" w:cs="Times New Roman"/>
                <w:sz w:val="24"/>
                <w:szCs w:val="24"/>
              </w:rPr>
              <w:t>транспорта, связи, земли обороны, безопасности и земли иного специального</w:t>
            </w:r>
            <w:r>
              <w:rPr>
                <w:rFonts w:ascii="Times New Roman" w:hAnsi="Times New Roman" w:cs="Times New Roman"/>
                <w:sz w:val="24"/>
                <w:szCs w:val="24"/>
              </w:rPr>
              <w:t xml:space="preserve"> </w:t>
            </w:r>
            <w:r w:rsidRPr="000A67B4">
              <w:rPr>
                <w:rFonts w:ascii="Times New Roman" w:hAnsi="Times New Roman" w:cs="Times New Roman"/>
                <w:sz w:val="24"/>
                <w:szCs w:val="24"/>
              </w:rPr>
              <w:t>назначения</w:t>
            </w:r>
          </w:p>
        </w:tc>
        <w:tc>
          <w:tcPr>
            <w:tcW w:w="2336"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25,1</w:t>
            </w:r>
          </w:p>
        </w:tc>
        <w:tc>
          <w:tcPr>
            <w:tcW w:w="2337"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44.3</w:t>
            </w:r>
          </w:p>
        </w:tc>
      </w:tr>
      <w:tr w:rsidR="000A67B4" w:rsidRPr="000A67B4" w:rsidTr="00F3754E">
        <w:trPr>
          <w:jc w:val="center"/>
        </w:trPr>
        <w:tc>
          <w:tcPr>
            <w:tcW w:w="594"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4</w:t>
            </w:r>
          </w:p>
        </w:tc>
        <w:tc>
          <w:tcPr>
            <w:tcW w:w="4050" w:type="dxa"/>
            <w:vAlign w:val="center"/>
          </w:tcPr>
          <w:p w:rsidR="000A67B4" w:rsidRPr="000A67B4" w:rsidRDefault="000A67B4" w:rsidP="00F3754E">
            <w:pPr>
              <w:spacing w:after="0" w:line="240" w:lineRule="auto"/>
              <w:rPr>
                <w:rFonts w:ascii="Times New Roman" w:hAnsi="Times New Roman" w:cs="Times New Roman"/>
                <w:sz w:val="24"/>
                <w:szCs w:val="24"/>
              </w:rPr>
            </w:pPr>
            <w:r w:rsidRPr="000A67B4">
              <w:rPr>
                <w:rFonts w:ascii="Times New Roman" w:hAnsi="Times New Roman" w:cs="Times New Roman"/>
                <w:sz w:val="24"/>
                <w:szCs w:val="24"/>
              </w:rPr>
              <w:t>Земли лесного фонда</w:t>
            </w:r>
          </w:p>
        </w:tc>
        <w:tc>
          <w:tcPr>
            <w:tcW w:w="2336"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824,3</w:t>
            </w:r>
          </w:p>
        </w:tc>
        <w:tc>
          <w:tcPr>
            <w:tcW w:w="2337"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824,3</w:t>
            </w:r>
          </w:p>
        </w:tc>
      </w:tr>
      <w:tr w:rsidR="000A67B4" w:rsidRPr="000A67B4" w:rsidTr="00F3754E">
        <w:trPr>
          <w:jc w:val="center"/>
        </w:trPr>
        <w:tc>
          <w:tcPr>
            <w:tcW w:w="4644" w:type="dxa"/>
            <w:gridSpan w:val="2"/>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Итого земель в административных границах</w:t>
            </w:r>
          </w:p>
        </w:tc>
        <w:tc>
          <w:tcPr>
            <w:tcW w:w="2336"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6822</w:t>
            </w:r>
          </w:p>
        </w:tc>
        <w:tc>
          <w:tcPr>
            <w:tcW w:w="2337" w:type="dxa"/>
            <w:vAlign w:val="center"/>
          </w:tcPr>
          <w:p w:rsidR="000A67B4" w:rsidRPr="000A67B4" w:rsidRDefault="000A67B4" w:rsidP="00F3754E">
            <w:pPr>
              <w:spacing w:after="0" w:line="240" w:lineRule="auto"/>
              <w:jc w:val="center"/>
              <w:rPr>
                <w:rFonts w:ascii="Times New Roman" w:hAnsi="Times New Roman" w:cs="Times New Roman"/>
                <w:sz w:val="24"/>
                <w:szCs w:val="24"/>
              </w:rPr>
            </w:pPr>
            <w:r w:rsidRPr="000A67B4">
              <w:rPr>
                <w:rFonts w:ascii="Times New Roman" w:hAnsi="Times New Roman" w:cs="Times New Roman"/>
                <w:sz w:val="24"/>
                <w:szCs w:val="24"/>
              </w:rPr>
              <w:t>6822</w:t>
            </w:r>
          </w:p>
        </w:tc>
      </w:tr>
    </w:tbl>
    <w:p w:rsidR="005E12C3" w:rsidRPr="00F75E58" w:rsidRDefault="005E12C3" w:rsidP="005E12C3">
      <w:pPr>
        <w:spacing w:after="0" w:line="240" w:lineRule="auto"/>
        <w:jc w:val="both"/>
        <w:rPr>
          <w:rFonts w:ascii="Times New Roman" w:hAnsi="Times New Roman" w:cs="Times New Roman"/>
          <w:sz w:val="24"/>
          <w:szCs w:val="24"/>
        </w:rPr>
      </w:pPr>
    </w:p>
    <w:p w:rsidR="005E12C3" w:rsidRPr="00792F8D" w:rsidRDefault="005E12C3" w:rsidP="001D63C1">
      <w:pPr>
        <w:widowControl w:val="0"/>
        <w:tabs>
          <w:tab w:val="left" w:pos="540"/>
          <w:tab w:val="center" w:pos="4536"/>
          <w:tab w:val="right" w:pos="9072"/>
        </w:tabs>
        <w:suppressAutoHyphens w:val="0"/>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lang w:eastAsia="ru-RU"/>
        </w:rPr>
      </w:pPr>
      <w:r w:rsidRPr="00792F8D">
        <w:rPr>
          <w:rFonts w:ascii="Times New Roman" w:hAnsi="Times New Roman" w:cs="Times New Roman"/>
          <w:sz w:val="28"/>
          <w:szCs w:val="28"/>
          <w:lang w:eastAsia="ru-RU"/>
        </w:rPr>
        <w:t xml:space="preserve">Состав и порядок согласования документации, необходимой для включения земельных участков в границы населенных пунктов для жилищного строительства из земель лесного фонда определен Федеральным законом от 29.12.2004 № 191-ФЗ. </w:t>
      </w:r>
    </w:p>
    <w:p w:rsidR="005E12C3" w:rsidRDefault="005E12C3" w:rsidP="001D63C1">
      <w:pPr>
        <w:widowControl w:val="0"/>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Генпланом рекомендуется провести комплекс мероприятий по установлению (изменению) границ населенных пунктов, в порядке, определенном действующим законодательством.</w:t>
      </w:r>
    </w:p>
    <w:p w:rsidR="000A67B4" w:rsidRPr="0075705B" w:rsidRDefault="0075705B" w:rsidP="001D63C1">
      <w:pPr>
        <w:widowControl w:val="0"/>
        <w:suppressAutoHyphens w:val="0"/>
        <w:spacing w:after="0" w:line="240" w:lineRule="auto"/>
        <w:ind w:firstLine="426"/>
        <w:jc w:val="both"/>
        <w:rPr>
          <w:rFonts w:ascii="Times New Roman" w:hAnsi="Times New Roman" w:cs="Times New Roman"/>
          <w:sz w:val="28"/>
          <w:szCs w:val="28"/>
        </w:rPr>
      </w:pPr>
      <w:r w:rsidRPr="0075705B">
        <w:rPr>
          <w:rFonts w:ascii="Times New Roman" w:hAnsi="Times New Roman" w:cs="Times New Roman"/>
          <w:sz w:val="28"/>
          <w:szCs w:val="28"/>
        </w:rPr>
        <w:t>Перечень земельных участков сельскохозяйственного назначения, из состава которых планируется осуществить перевод земель в иную категорию, представлен в таблице.</w:t>
      </w:r>
    </w:p>
    <w:p w:rsidR="0075705B" w:rsidRDefault="0075705B" w:rsidP="0075705B">
      <w:pPr>
        <w:widowControl w:val="0"/>
        <w:suppressAutoHyphens w:val="0"/>
        <w:spacing w:after="0" w:line="240" w:lineRule="auto"/>
        <w:jc w:val="center"/>
        <w:rPr>
          <w:rFonts w:ascii="Times New Roman" w:hAnsi="Times New Roman" w:cs="Times New Roman"/>
          <w:sz w:val="28"/>
          <w:szCs w:val="28"/>
        </w:rPr>
      </w:pPr>
      <w:r w:rsidRPr="0075705B">
        <w:rPr>
          <w:rFonts w:ascii="Times New Roman" w:hAnsi="Times New Roman" w:cs="Times New Roman"/>
          <w:sz w:val="28"/>
          <w:szCs w:val="28"/>
        </w:rPr>
        <w:t xml:space="preserve">Таблица Перечень земельных участков сельскохозяйственного назначения, из состава которых планируется осуществить перевод земель в иную </w:t>
      </w:r>
      <w:r w:rsidRPr="0075705B">
        <w:rPr>
          <w:rFonts w:ascii="Times New Roman" w:hAnsi="Times New Roman" w:cs="Times New Roman"/>
          <w:sz w:val="28"/>
          <w:szCs w:val="28"/>
        </w:rPr>
        <w:lastRenderedPageBreak/>
        <w:t>категорию</w:t>
      </w:r>
    </w:p>
    <w:tbl>
      <w:tblPr>
        <w:tblStyle w:val="ac"/>
        <w:tblW w:w="9825" w:type="dxa"/>
        <w:jc w:val="center"/>
        <w:tblLayout w:type="fixed"/>
        <w:tblLook w:val="04A0"/>
      </w:tblPr>
      <w:tblGrid>
        <w:gridCol w:w="2611"/>
        <w:gridCol w:w="758"/>
        <w:gridCol w:w="1018"/>
        <w:gridCol w:w="1134"/>
        <w:gridCol w:w="1728"/>
        <w:gridCol w:w="670"/>
        <w:gridCol w:w="1906"/>
      </w:tblGrid>
      <w:tr w:rsidR="0075705B" w:rsidRPr="00F0011C" w:rsidTr="0075705B">
        <w:trPr>
          <w:cantSplit/>
          <w:trHeight w:val="2432"/>
          <w:jc w:val="center"/>
        </w:trPr>
        <w:tc>
          <w:tcPr>
            <w:tcW w:w="2611" w:type="dxa"/>
            <w:vAlign w:val="center"/>
          </w:tcPr>
          <w:p w:rsidR="0075705B" w:rsidRPr="00F0011C" w:rsidRDefault="0075705B" w:rsidP="0075705B">
            <w:pPr>
              <w:spacing w:after="0" w:line="240" w:lineRule="auto"/>
              <w:jc w:val="center"/>
              <w:rPr>
                <w:rFonts w:ascii="Times New Roman" w:hAnsi="Times New Roman" w:cs="Times New Roman"/>
                <w:sz w:val="24"/>
                <w:szCs w:val="24"/>
              </w:rPr>
            </w:pPr>
            <w:r w:rsidRPr="00F0011C">
              <w:rPr>
                <w:rFonts w:ascii="Times New Roman" w:hAnsi="Times New Roman" w:cs="Times New Roman"/>
                <w:sz w:val="24"/>
                <w:szCs w:val="24"/>
              </w:rPr>
              <w:t>Перечень земельных участков сельскохозяйственного назначения, из состава которых планируется осуществить перевод земель в иную категорию</w:t>
            </w:r>
          </w:p>
        </w:tc>
        <w:tc>
          <w:tcPr>
            <w:tcW w:w="758" w:type="dxa"/>
            <w:textDirection w:val="btLr"/>
            <w:vAlign w:val="center"/>
          </w:tcPr>
          <w:p w:rsidR="0075705B" w:rsidRPr="00F0011C" w:rsidRDefault="0075705B" w:rsidP="0075705B">
            <w:pPr>
              <w:spacing w:after="0" w:line="240" w:lineRule="auto"/>
              <w:ind w:left="113" w:right="113"/>
              <w:jc w:val="center"/>
              <w:rPr>
                <w:rFonts w:ascii="Times New Roman" w:hAnsi="Times New Roman" w:cs="Times New Roman"/>
                <w:sz w:val="24"/>
                <w:szCs w:val="24"/>
              </w:rPr>
            </w:pPr>
            <w:r w:rsidRPr="00F0011C">
              <w:rPr>
                <w:rFonts w:ascii="Times New Roman" w:hAnsi="Times New Roman" w:cs="Times New Roman"/>
                <w:sz w:val="24"/>
                <w:szCs w:val="24"/>
              </w:rPr>
              <w:t xml:space="preserve">Площадь перевода, </w:t>
            </w:r>
            <w:proofErr w:type="gramStart"/>
            <w:r w:rsidRPr="00F0011C">
              <w:rPr>
                <w:rFonts w:ascii="Times New Roman" w:hAnsi="Times New Roman" w:cs="Times New Roman"/>
                <w:sz w:val="24"/>
                <w:szCs w:val="24"/>
              </w:rPr>
              <w:t>га</w:t>
            </w:r>
            <w:proofErr w:type="gramEnd"/>
          </w:p>
        </w:tc>
        <w:tc>
          <w:tcPr>
            <w:tcW w:w="1018" w:type="dxa"/>
            <w:textDirection w:val="btLr"/>
            <w:vAlign w:val="center"/>
          </w:tcPr>
          <w:p w:rsidR="0075705B" w:rsidRPr="00F0011C" w:rsidRDefault="0075705B" w:rsidP="0075705B">
            <w:pPr>
              <w:spacing w:after="0" w:line="240" w:lineRule="auto"/>
              <w:ind w:left="113" w:right="113"/>
              <w:jc w:val="center"/>
              <w:rPr>
                <w:rFonts w:ascii="Times New Roman" w:hAnsi="Times New Roman" w:cs="Times New Roman"/>
                <w:sz w:val="24"/>
                <w:szCs w:val="24"/>
              </w:rPr>
            </w:pPr>
            <w:r w:rsidRPr="00F0011C">
              <w:rPr>
                <w:rFonts w:ascii="Times New Roman" w:hAnsi="Times New Roman" w:cs="Times New Roman"/>
                <w:sz w:val="24"/>
                <w:szCs w:val="24"/>
              </w:rPr>
              <w:t>Категория перевода</w:t>
            </w:r>
          </w:p>
        </w:tc>
        <w:tc>
          <w:tcPr>
            <w:tcW w:w="1134" w:type="dxa"/>
            <w:textDirection w:val="btLr"/>
            <w:vAlign w:val="center"/>
          </w:tcPr>
          <w:p w:rsidR="0075705B" w:rsidRPr="00F0011C" w:rsidRDefault="0075705B" w:rsidP="0075705B">
            <w:pPr>
              <w:spacing w:after="0" w:line="240" w:lineRule="auto"/>
              <w:ind w:left="113" w:right="113"/>
              <w:jc w:val="center"/>
              <w:rPr>
                <w:rFonts w:ascii="Times New Roman" w:hAnsi="Times New Roman" w:cs="Times New Roman"/>
                <w:sz w:val="24"/>
                <w:szCs w:val="24"/>
              </w:rPr>
            </w:pPr>
            <w:r w:rsidRPr="00F0011C">
              <w:rPr>
                <w:rFonts w:ascii="Times New Roman" w:hAnsi="Times New Roman" w:cs="Times New Roman"/>
                <w:sz w:val="24"/>
                <w:szCs w:val="24"/>
              </w:rPr>
              <w:t>Кадастровая стоимость, руб./кв</w:t>
            </w:r>
            <w:proofErr w:type="gramStart"/>
            <w:r w:rsidRPr="00F0011C">
              <w:rPr>
                <w:rFonts w:ascii="Times New Roman" w:hAnsi="Times New Roman" w:cs="Times New Roman"/>
                <w:sz w:val="24"/>
                <w:szCs w:val="24"/>
              </w:rPr>
              <w:t>.м</w:t>
            </w:r>
            <w:proofErr w:type="gramEnd"/>
          </w:p>
        </w:tc>
        <w:tc>
          <w:tcPr>
            <w:tcW w:w="1728" w:type="dxa"/>
            <w:vAlign w:val="center"/>
          </w:tcPr>
          <w:p w:rsidR="0075705B" w:rsidRPr="00F0011C" w:rsidRDefault="0075705B" w:rsidP="0075705B">
            <w:pPr>
              <w:spacing w:after="0" w:line="240" w:lineRule="auto"/>
              <w:jc w:val="center"/>
              <w:rPr>
                <w:rFonts w:ascii="Times New Roman" w:hAnsi="Times New Roman" w:cs="Times New Roman"/>
                <w:sz w:val="24"/>
                <w:szCs w:val="24"/>
              </w:rPr>
            </w:pPr>
            <w:r w:rsidRPr="00F0011C">
              <w:rPr>
                <w:rFonts w:ascii="Times New Roman" w:hAnsi="Times New Roman" w:cs="Times New Roman"/>
                <w:sz w:val="24"/>
                <w:szCs w:val="24"/>
              </w:rPr>
              <w:t xml:space="preserve">Вид использования (пашня, сенокос, пастбище </w:t>
            </w:r>
            <w:proofErr w:type="spellStart"/>
            <w:r w:rsidRPr="00F0011C">
              <w:rPr>
                <w:rFonts w:ascii="Times New Roman" w:hAnsi="Times New Roman" w:cs="Times New Roman"/>
                <w:sz w:val="24"/>
                <w:szCs w:val="24"/>
              </w:rPr>
              <w:t>идр</w:t>
            </w:r>
            <w:proofErr w:type="spellEnd"/>
            <w:r w:rsidRPr="00F0011C">
              <w:rPr>
                <w:rFonts w:ascii="Times New Roman" w:hAnsi="Times New Roman" w:cs="Times New Roman"/>
                <w:sz w:val="24"/>
                <w:szCs w:val="24"/>
              </w:rPr>
              <w:t>.)</w:t>
            </w:r>
          </w:p>
        </w:tc>
        <w:tc>
          <w:tcPr>
            <w:tcW w:w="670" w:type="dxa"/>
            <w:textDirection w:val="btLr"/>
            <w:vAlign w:val="center"/>
          </w:tcPr>
          <w:p w:rsidR="0075705B" w:rsidRPr="00F0011C" w:rsidRDefault="0075705B" w:rsidP="0075705B">
            <w:pPr>
              <w:spacing w:after="0" w:line="240" w:lineRule="auto"/>
              <w:ind w:left="113" w:right="113"/>
              <w:jc w:val="center"/>
              <w:rPr>
                <w:rFonts w:ascii="Times New Roman" w:hAnsi="Times New Roman" w:cs="Times New Roman"/>
                <w:sz w:val="24"/>
                <w:szCs w:val="24"/>
              </w:rPr>
            </w:pPr>
            <w:r w:rsidRPr="00F0011C">
              <w:rPr>
                <w:rFonts w:ascii="Times New Roman" w:hAnsi="Times New Roman" w:cs="Times New Roman"/>
                <w:sz w:val="24"/>
                <w:szCs w:val="24"/>
              </w:rPr>
              <w:t>Вид собственности</w:t>
            </w:r>
          </w:p>
        </w:tc>
        <w:tc>
          <w:tcPr>
            <w:tcW w:w="1906" w:type="dxa"/>
            <w:vAlign w:val="center"/>
          </w:tcPr>
          <w:p w:rsidR="0075705B" w:rsidRPr="00F0011C" w:rsidRDefault="0075705B" w:rsidP="0075705B">
            <w:pPr>
              <w:spacing w:after="0" w:line="240" w:lineRule="auto"/>
              <w:jc w:val="center"/>
              <w:rPr>
                <w:rFonts w:ascii="Times New Roman" w:hAnsi="Times New Roman" w:cs="Times New Roman"/>
                <w:sz w:val="24"/>
                <w:szCs w:val="24"/>
              </w:rPr>
            </w:pPr>
            <w:r w:rsidRPr="00F0011C">
              <w:rPr>
                <w:rFonts w:ascii="Times New Roman" w:hAnsi="Times New Roman" w:cs="Times New Roman"/>
                <w:sz w:val="24"/>
                <w:szCs w:val="24"/>
              </w:rPr>
              <w:t xml:space="preserve">Наименование </w:t>
            </w:r>
            <w:proofErr w:type="spellStart"/>
            <w:r w:rsidRPr="00F0011C">
              <w:rPr>
                <w:rFonts w:ascii="Times New Roman" w:hAnsi="Times New Roman" w:cs="Times New Roman"/>
                <w:sz w:val="24"/>
                <w:szCs w:val="24"/>
              </w:rPr>
              <w:t>сельсхозтоваропроизводителя</w:t>
            </w:r>
            <w:proofErr w:type="spellEnd"/>
            <w:r w:rsidRPr="00F0011C">
              <w:rPr>
                <w:rFonts w:ascii="Times New Roman" w:hAnsi="Times New Roman" w:cs="Times New Roman"/>
                <w:sz w:val="24"/>
                <w:szCs w:val="24"/>
              </w:rPr>
              <w:t>/ правообладателя</w:t>
            </w:r>
          </w:p>
        </w:tc>
      </w:tr>
      <w:tr w:rsidR="0075705B" w:rsidRPr="00F0011C" w:rsidTr="0058053F">
        <w:trPr>
          <w:jc w:val="center"/>
        </w:trPr>
        <w:tc>
          <w:tcPr>
            <w:tcW w:w="2611" w:type="dxa"/>
            <w:vAlign w:val="center"/>
          </w:tcPr>
          <w:p w:rsidR="0075705B" w:rsidRPr="00F0011C" w:rsidRDefault="0075705B" w:rsidP="0075705B">
            <w:pPr>
              <w:spacing w:after="0" w:line="240" w:lineRule="auto"/>
              <w:jc w:val="center"/>
              <w:rPr>
                <w:rFonts w:ascii="Times New Roman" w:hAnsi="Times New Roman" w:cs="Times New Roman"/>
                <w:sz w:val="24"/>
                <w:szCs w:val="24"/>
              </w:rPr>
            </w:pPr>
          </w:p>
        </w:tc>
        <w:tc>
          <w:tcPr>
            <w:tcW w:w="758" w:type="dxa"/>
            <w:vAlign w:val="center"/>
          </w:tcPr>
          <w:p w:rsidR="0075705B" w:rsidRPr="00F0011C" w:rsidRDefault="0075705B" w:rsidP="0075705B">
            <w:pPr>
              <w:spacing w:after="0" w:line="240" w:lineRule="auto"/>
              <w:jc w:val="center"/>
              <w:rPr>
                <w:rFonts w:ascii="Times New Roman" w:hAnsi="Times New Roman" w:cs="Times New Roman"/>
                <w:sz w:val="24"/>
                <w:szCs w:val="24"/>
              </w:rPr>
            </w:pPr>
          </w:p>
        </w:tc>
        <w:tc>
          <w:tcPr>
            <w:tcW w:w="1018" w:type="dxa"/>
            <w:vAlign w:val="center"/>
          </w:tcPr>
          <w:p w:rsidR="0075705B" w:rsidRPr="00F0011C" w:rsidRDefault="0075705B" w:rsidP="0075705B">
            <w:pPr>
              <w:spacing w:after="0" w:line="240" w:lineRule="auto"/>
              <w:jc w:val="center"/>
              <w:rPr>
                <w:rFonts w:ascii="Times New Roman" w:hAnsi="Times New Roman" w:cs="Times New Roman"/>
                <w:sz w:val="24"/>
                <w:szCs w:val="24"/>
              </w:rPr>
            </w:pPr>
          </w:p>
        </w:tc>
        <w:tc>
          <w:tcPr>
            <w:tcW w:w="1134" w:type="dxa"/>
            <w:vAlign w:val="center"/>
          </w:tcPr>
          <w:p w:rsidR="0075705B" w:rsidRPr="00F0011C" w:rsidRDefault="0075705B" w:rsidP="0075705B">
            <w:pPr>
              <w:spacing w:after="0" w:line="240" w:lineRule="auto"/>
              <w:jc w:val="center"/>
              <w:rPr>
                <w:rFonts w:ascii="Times New Roman" w:hAnsi="Times New Roman" w:cs="Times New Roman"/>
                <w:sz w:val="24"/>
                <w:szCs w:val="24"/>
              </w:rPr>
            </w:pPr>
          </w:p>
        </w:tc>
        <w:tc>
          <w:tcPr>
            <w:tcW w:w="1728" w:type="dxa"/>
            <w:vAlign w:val="center"/>
          </w:tcPr>
          <w:p w:rsidR="0075705B" w:rsidRPr="00F0011C" w:rsidRDefault="0075705B" w:rsidP="0075705B">
            <w:pPr>
              <w:spacing w:after="0" w:line="240" w:lineRule="auto"/>
              <w:jc w:val="center"/>
              <w:rPr>
                <w:rFonts w:ascii="Times New Roman" w:hAnsi="Times New Roman" w:cs="Times New Roman"/>
                <w:sz w:val="24"/>
                <w:szCs w:val="24"/>
              </w:rPr>
            </w:pPr>
          </w:p>
        </w:tc>
        <w:tc>
          <w:tcPr>
            <w:tcW w:w="670" w:type="dxa"/>
            <w:vAlign w:val="center"/>
          </w:tcPr>
          <w:p w:rsidR="0075705B" w:rsidRPr="00F0011C" w:rsidRDefault="0075705B" w:rsidP="0075705B">
            <w:pPr>
              <w:spacing w:after="0" w:line="240" w:lineRule="auto"/>
              <w:jc w:val="center"/>
              <w:rPr>
                <w:rFonts w:ascii="Times New Roman" w:hAnsi="Times New Roman" w:cs="Times New Roman"/>
                <w:sz w:val="24"/>
                <w:szCs w:val="24"/>
              </w:rPr>
            </w:pPr>
          </w:p>
        </w:tc>
        <w:tc>
          <w:tcPr>
            <w:tcW w:w="1906" w:type="dxa"/>
            <w:vAlign w:val="center"/>
          </w:tcPr>
          <w:p w:rsidR="0075705B" w:rsidRPr="00F0011C" w:rsidRDefault="0075705B" w:rsidP="0075705B">
            <w:pPr>
              <w:spacing w:after="0" w:line="240" w:lineRule="auto"/>
              <w:jc w:val="center"/>
              <w:rPr>
                <w:rFonts w:ascii="Times New Roman" w:hAnsi="Times New Roman" w:cs="Times New Roman"/>
                <w:sz w:val="24"/>
                <w:szCs w:val="24"/>
              </w:rPr>
            </w:pPr>
          </w:p>
        </w:tc>
      </w:tr>
      <w:tr w:rsidR="0075705B" w:rsidRPr="00F0011C" w:rsidTr="0058053F">
        <w:trPr>
          <w:jc w:val="center"/>
        </w:trPr>
        <w:tc>
          <w:tcPr>
            <w:tcW w:w="2611" w:type="dxa"/>
            <w:vAlign w:val="center"/>
          </w:tcPr>
          <w:p w:rsidR="0075705B" w:rsidRPr="00F0011C" w:rsidRDefault="0075705B" w:rsidP="0075705B">
            <w:pPr>
              <w:spacing w:after="0" w:line="240" w:lineRule="auto"/>
              <w:jc w:val="center"/>
              <w:rPr>
                <w:rFonts w:ascii="Times New Roman" w:hAnsi="Times New Roman" w:cs="Times New Roman"/>
                <w:sz w:val="24"/>
                <w:szCs w:val="24"/>
              </w:rPr>
            </w:pPr>
          </w:p>
        </w:tc>
        <w:tc>
          <w:tcPr>
            <w:tcW w:w="758" w:type="dxa"/>
            <w:vAlign w:val="center"/>
          </w:tcPr>
          <w:p w:rsidR="0075705B" w:rsidRPr="00F0011C" w:rsidRDefault="0075705B" w:rsidP="0075705B">
            <w:pPr>
              <w:spacing w:after="0" w:line="240" w:lineRule="auto"/>
              <w:jc w:val="center"/>
              <w:rPr>
                <w:rFonts w:ascii="Times New Roman" w:hAnsi="Times New Roman" w:cs="Times New Roman"/>
                <w:sz w:val="24"/>
                <w:szCs w:val="24"/>
              </w:rPr>
            </w:pPr>
          </w:p>
        </w:tc>
        <w:tc>
          <w:tcPr>
            <w:tcW w:w="1018" w:type="dxa"/>
            <w:vAlign w:val="center"/>
          </w:tcPr>
          <w:p w:rsidR="0075705B" w:rsidRPr="00F0011C" w:rsidRDefault="0075705B" w:rsidP="0075705B">
            <w:pPr>
              <w:spacing w:after="0" w:line="240" w:lineRule="auto"/>
              <w:jc w:val="center"/>
              <w:rPr>
                <w:rFonts w:ascii="Times New Roman" w:hAnsi="Times New Roman" w:cs="Times New Roman"/>
                <w:sz w:val="24"/>
                <w:szCs w:val="24"/>
              </w:rPr>
            </w:pPr>
          </w:p>
        </w:tc>
        <w:tc>
          <w:tcPr>
            <w:tcW w:w="1134" w:type="dxa"/>
            <w:vAlign w:val="center"/>
          </w:tcPr>
          <w:p w:rsidR="0075705B" w:rsidRPr="00F0011C" w:rsidRDefault="0075705B" w:rsidP="0075705B">
            <w:pPr>
              <w:spacing w:after="0" w:line="240" w:lineRule="auto"/>
              <w:jc w:val="center"/>
              <w:rPr>
                <w:rFonts w:ascii="Times New Roman" w:hAnsi="Times New Roman" w:cs="Times New Roman"/>
                <w:sz w:val="24"/>
                <w:szCs w:val="24"/>
              </w:rPr>
            </w:pPr>
          </w:p>
        </w:tc>
        <w:tc>
          <w:tcPr>
            <w:tcW w:w="1728" w:type="dxa"/>
            <w:vAlign w:val="center"/>
          </w:tcPr>
          <w:p w:rsidR="0075705B" w:rsidRPr="00F0011C" w:rsidRDefault="0075705B" w:rsidP="0075705B">
            <w:pPr>
              <w:spacing w:after="0" w:line="240" w:lineRule="auto"/>
              <w:jc w:val="center"/>
              <w:rPr>
                <w:rFonts w:ascii="Times New Roman" w:hAnsi="Times New Roman" w:cs="Times New Roman"/>
                <w:sz w:val="24"/>
                <w:szCs w:val="24"/>
              </w:rPr>
            </w:pPr>
          </w:p>
        </w:tc>
        <w:tc>
          <w:tcPr>
            <w:tcW w:w="670" w:type="dxa"/>
            <w:vAlign w:val="center"/>
          </w:tcPr>
          <w:p w:rsidR="0075705B" w:rsidRPr="00F0011C" w:rsidRDefault="0075705B" w:rsidP="0075705B">
            <w:pPr>
              <w:spacing w:after="0" w:line="240" w:lineRule="auto"/>
              <w:jc w:val="center"/>
              <w:rPr>
                <w:rFonts w:ascii="Times New Roman" w:hAnsi="Times New Roman" w:cs="Times New Roman"/>
                <w:sz w:val="24"/>
                <w:szCs w:val="24"/>
              </w:rPr>
            </w:pPr>
          </w:p>
        </w:tc>
        <w:tc>
          <w:tcPr>
            <w:tcW w:w="1906" w:type="dxa"/>
            <w:vAlign w:val="center"/>
          </w:tcPr>
          <w:p w:rsidR="0075705B" w:rsidRPr="00F0011C" w:rsidRDefault="0075705B" w:rsidP="0075705B">
            <w:pPr>
              <w:spacing w:after="0" w:line="240" w:lineRule="auto"/>
              <w:jc w:val="center"/>
              <w:rPr>
                <w:rFonts w:ascii="Times New Roman" w:hAnsi="Times New Roman" w:cs="Times New Roman"/>
                <w:sz w:val="24"/>
                <w:szCs w:val="24"/>
              </w:rPr>
            </w:pPr>
          </w:p>
        </w:tc>
      </w:tr>
      <w:tr w:rsidR="0075705B" w:rsidRPr="00F0011C" w:rsidTr="0058053F">
        <w:trPr>
          <w:jc w:val="center"/>
        </w:trPr>
        <w:tc>
          <w:tcPr>
            <w:tcW w:w="2611" w:type="dxa"/>
            <w:vAlign w:val="center"/>
          </w:tcPr>
          <w:p w:rsidR="0075705B" w:rsidRPr="00F0011C" w:rsidRDefault="0075705B" w:rsidP="0075705B">
            <w:pPr>
              <w:spacing w:after="0" w:line="240" w:lineRule="auto"/>
              <w:jc w:val="center"/>
              <w:rPr>
                <w:rFonts w:ascii="Times New Roman" w:hAnsi="Times New Roman" w:cs="Times New Roman"/>
                <w:sz w:val="24"/>
                <w:szCs w:val="24"/>
              </w:rPr>
            </w:pPr>
          </w:p>
        </w:tc>
        <w:tc>
          <w:tcPr>
            <w:tcW w:w="758" w:type="dxa"/>
            <w:vAlign w:val="center"/>
          </w:tcPr>
          <w:p w:rsidR="0075705B" w:rsidRPr="00F0011C" w:rsidRDefault="0075705B" w:rsidP="0075705B">
            <w:pPr>
              <w:spacing w:after="0" w:line="240" w:lineRule="auto"/>
              <w:jc w:val="center"/>
              <w:rPr>
                <w:rFonts w:ascii="Times New Roman" w:hAnsi="Times New Roman" w:cs="Times New Roman"/>
                <w:sz w:val="24"/>
                <w:szCs w:val="24"/>
              </w:rPr>
            </w:pPr>
          </w:p>
        </w:tc>
        <w:tc>
          <w:tcPr>
            <w:tcW w:w="1018" w:type="dxa"/>
            <w:vAlign w:val="center"/>
          </w:tcPr>
          <w:p w:rsidR="0075705B" w:rsidRPr="00F0011C" w:rsidRDefault="0075705B" w:rsidP="0075705B">
            <w:pPr>
              <w:spacing w:after="0" w:line="240" w:lineRule="auto"/>
              <w:jc w:val="center"/>
              <w:rPr>
                <w:rFonts w:ascii="Times New Roman" w:hAnsi="Times New Roman" w:cs="Times New Roman"/>
                <w:sz w:val="24"/>
                <w:szCs w:val="24"/>
              </w:rPr>
            </w:pPr>
          </w:p>
        </w:tc>
        <w:tc>
          <w:tcPr>
            <w:tcW w:w="1134" w:type="dxa"/>
            <w:vAlign w:val="center"/>
          </w:tcPr>
          <w:p w:rsidR="0075705B" w:rsidRPr="00F0011C" w:rsidRDefault="0075705B" w:rsidP="0075705B">
            <w:pPr>
              <w:spacing w:after="0" w:line="240" w:lineRule="auto"/>
              <w:jc w:val="center"/>
              <w:rPr>
                <w:rFonts w:ascii="Times New Roman" w:hAnsi="Times New Roman" w:cs="Times New Roman"/>
                <w:sz w:val="24"/>
                <w:szCs w:val="24"/>
              </w:rPr>
            </w:pPr>
          </w:p>
        </w:tc>
        <w:tc>
          <w:tcPr>
            <w:tcW w:w="1728" w:type="dxa"/>
            <w:vAlign w:val="center"/>
          </w:tcPr>
          <w:p w:rsidR="0075705B" w:rsidRPr="00F0011C" w:rsidRDefault="0075705B" w:rsidP="0075705B">
            <w:pPr>
              <w:spacing w:after="0" w:line="240" w:lineRule="auto"/>
              <w:jc w:val="center"/>
              <w:rPr>
                <w:rFonts w:ascii="Times New Roman" w:hAnsi="Times New Roman" w:cs="Times New Roman"/>
                <w:sz w:val="24"/>
                <w:szCs w:val="24"/>
              </w:rPr>
            </w:pPr>
          </w:p>
        </w:tc>
        <w:tc>
          <w:tcPr>
            <w:tcW w:w="670" w:type="dxa"/>
            <w:vAlign w:val="center"/>
          </w:tcPr>
          <w:p w:rsidR="0075705B" w:rsidRPr="00F0011C" w:rsidRDefault="0075705B" w:rsidP="0075705B">
            <w:pPr>
              <w:spacing w:after="0" w:line="240" w:lineRule="auto"/>
              <w:jc w:val="center"/>
              <w:rPr>
                <w:rFonts w:ascii="Times New Roman" w:hAnsi="Times New Roman" w:cs="Times New Roman"/>
                <w:sz w:val="24"/>
                <w:szCs w:val="24"/>
              </w:rPr>
            </w:pPr>
          </w:p>
        </w:tc>
        <w:tc>
          <w:tcPr>
            <w:tcW w:w="1906" w:type="dxa"/>
            <w:vAlign w:val="center"/>
          </w:tcPr>
          <w:p w:rsidR="0075705B" w:rsidRPr="00F0011C" w:rsidRDefault="0075705B" w:rsidP="0075705B">
            <w:pPr>
              <w:spacing w:after="0" w:line="240" w:lineRule="auto"/>
              <w:jc w:val="center"/>
              <w:rPr>
                <w:rFonts w:ascii="Times New Roman" w:hAnsi="Times New Roman" w:cs="Times New Roman"/>
                <w:sz w:val="24"/>
                <w:szCs w:val="24"/>
              </w:rPr>
            </w:pPr>
          </w:p>
        </w:tc>
      </w:tr>
    </w:tbl>
    <w:p w:rsidR="0075705B" w:rsidRPr="00792F8D" w:rsidRDefault="0075705B" w:rsidP="001D63C1">
      <w:pPr>
        <w:widowControl w:val="0"/>
        <w:suppressAutoHyphens w:val="0"/>
        <w:spacing w:after="0" w:line="240" w:lineRule="auto"/>
        <w:ind w:firstLine="426"/>
        <w:jc w:val="both"/>
        <w:rPr>
          <w:rFonts w:ascii="Times New Roman" w:hAnsi="Times New Roman" w:cs="Times New Roman"/>
          <w:sz w:val="28"/>
          <w:szCs w:val="28"/>
        </w:rPr>
      </w:pPr>
    </w:p>
    <w:p w:rsidR="005E12C3" w:rsidRPr="00792F8D" w:rsidRDefault="005E12C3" w:rsidP="001D63C1">
      <w:pPr>
        <w:widowControl w:val="0"/>
        <w:tabs>
          <w:tab w:val="center" w:pos="4536"/>
          <w:tab w:val="right" w:pos="9072"/>
        </w:tabs>
        <w:suppressAutoHyphens w:val="0"/>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lang w:eastAsia="ru-RU"/>
        </w:rPr>
      </w:pPr>
      <w:r w:rsidRPr="00792F8D">
        <w:rPr>
          <w:rFonts w:ascii="Times New Roman" w:hAnsi="Times New Roman" w:cs="Times New Roman"/>
          <w:sz w:val="28"/>
          <w:szCs w:val="28"/>
          <w:lang w:eastAsia="ru-RU"/>
        </w:rPr>
        <w:t>Для новой застройки предлагается малоэтажная индивидуальная жилая застройка с возможностью ведения личного подсобного хозяйства. Новую жилую застройку предлагается осуществлять с полным набором современного инженерного  оборудования и благоустройства территории.</w:t>
      </w:r>
    </w:p>
    <w:p w:rsidR="005E12C3" w:rsidRPr="00792F8D" w:rsidRDefault="005E12C3" w:rsidP="001D63C1">
      <w:pPr>
        <w:widowControl w:val="0"/>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Площади под строительство выделены с учетом  нормативов обеспеченности жильем на одного человека и принятых в районе размеров земельных участков для индивидуального жилищного строительства (с учетом сноса ветхого и аварийного жилья). Площадки под строительство предлагаются с учетом возможности присоединения объектов к сетям инженерного обеспечения, организации транспортных связей, в том числе с магистралями внешних сетей.</w:t>
      </w:r>
    </w:p>
    <w:p w:rsidR="005E12C3" w:rsidRPr="00792F8D" w:rsidRDefault="005E12C3" w:rsidP="001D63C1">
      <w:pPr>
        <w:widowControl w:val="0"/>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Необходимость иметь в резерве территории для жилищного строительства объясняется тем, что на перспективу предполагается уменьшение оттока населения в связи с увеличением занятости за счет расширения деятельности существующих предприятий, развития малого и среднего предпринимательства. Особое внимание должно уделяться улучшению жилищных условий молодых семей, переселению граждан из ветхого и аварийного жилья.</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Мероприятия по развитию инженерной подготовки территории.</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xml:space="preserve">Инженерная подготовка территории предусматривает проведение мероприятий с целью создания благоприятных условия для проживания. </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Состав и объём мероприятий по инженерной подготовке территории определяется с учётом специфики местных природных условий, существующим и предлагаемым видами хозяйственного использования с соблюдением требований природоохранного законодательства РФ.</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Мероприятия по развитию транспортной инфраструктуры</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xml:space="preserve">Транспортная инфраструктура должна обеспечить комфортную доступность территорий поселения, безопасность и надежность внутренних и внешних транспортных связей в условиях прогнозируемого роста подвижности населения и объемов пассажирских и грузовых перевозок, жестких экологических требований. Эти задачи требуют развития единой транспортной системы, обеспечивающей взаимодействие, </w:t>
      </w:r>
      <w:proofErr w:type="spellStart"/>
      <w:r w:rsidRPr="00050C05">
        <w:rPr>
          <w:rFonts w:ascii="Times New Roman" w:hAnsi="Times New Roman" w:cs="Times New Roman"/>
          <w:sz w:val="28"/>
          <w:szCs w:val="28"/>
        </w:rPr>
        <w:lastRenderedPageBreak/>
        <w:t>взаимодополняемость</w:t>
      </w:r>
      <w:proofErr w:type="spellEnd"/>
      <w:r w:rsidRPr="00050C05">
        <w:rPr>
          <w:rFonts w:ascii="Times New Roman" w:hAnsi="Times New Roman" w:cs="Times New Roman"/>
          <w:sz w:val="28"/>
          <w:szCs w:val="28"/>
        </w:rPr>
        <w:t xml:space="preserve"> индивидуального и общественного транспорта. В целом сложившийся каркас автомобильных дорог общего пользования обеспечивает транспортную связанность территории сельского поселения. Генеральный план предусматривает акцентирование сложившийся системы основных транспортных магистралей. </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Проектом предусматривается строительство в южной части сельского поселения федеральной автодороги – дублера трассы М-5 «Урал» на территории поселения.</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Автомобильный транспорт имеет значение первостепенной важности для осуществления связей пассажирского характера. Это обусловлено относительной развитостью автодорожной сети и автомобильного парка.</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Основными принципами, положенными в основу проектируемой сети, являются:</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обеспечение внутрирайонных связей всех населенных пунктов сельского поселения, а также с близлежащими станциями;</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построение дорожной сети с четкой структурой и максимальным использованием существующих дорог;</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создание системы обслуживания автомобильного транспорта.</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снижение негативных воздействий автомобильного транспорта и автомобильных дорог на состояние окружающей среды.</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При реконструкции региональных и местных дорог учтены следующие экологические мероприятия:</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создание 100-метровой санитарно-защитной зоны до жилых домов от бровки земляного полотна до жилой застройки для дороги II категории;</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создание 50-метровой санитарно-защитной зоны от бровки земляного полотна до жилой застройки для дороги IV категории;</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создание 50-метровой придорожной полосы от бровки земляного полотна до жилой застройки для дорог III и IV категории;</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создание полосы зелёных насаждений шириной не менее 10 м.</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Предлагаемая проектом транспортная инфраструктура включает в себя сооружения внешнего транспорта, классификацию дорожно-уличной сети, размещение автохозяйств, стоянок транспорта и объектов обслуживания автомобильного транспорта.</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На стадии генерального плана решаются следующие вопросы:</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1. Обеспечение безопасных транспортных связей со всеми функциональными зонами населенных пунктов и с прилегающей к ним зоной, а также с объектами и сооружениями внешнего транспорта.</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2. Решение экологических проблем – создание санитарно-защитных зон от автомобильных дорог.</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3. Хранение автотранспорта.</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4. Классификация улиц и дорог.</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Принятая проектом классификация дорожно-уличной сети тесно взаимосвязана со сложившейся ситуацией и архитектурно-планировочной организацией территории всех населенных пунктов.</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lastRenderedPageBreak/>
        <w:t>Принята следующая классификация улично-дорожной сети:</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Поселковая улица;</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Главная улица;</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Улицы в жилой застройке:</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xml:space="preserve">- основная </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второстепенная</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проезд;</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Хозяйственный проезд</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Размеры и элементы проектируемых поперечных профилей улиц приняты в соответствии с их категориям и действующими нормами.</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Поселковые улицы запроектированы шириной в красных линиях 25,0 м, проезжей части 7,0 с двухсторонним движением.</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Главные улицы приняты шириной в красных линиях – 20 м, проезжей части 7,0 с двухсторонним движением.</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Местное грузовое движение намечается по дорогам промышленных и коммунально-складских зон, а так же по автодороге регионального и местного значения.</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Проектом предусматривается рост количества легкового транспорта. Уровень автомобилизации на расчетный срок – 350 автомобилей на 1000 чел.</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Хранение индивидуального транспорта осуществляется в основном на приусадебных участках, т.к. в сельском поселении преобладает одноэтажная застройка.</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Хранение индивидуального транспорта многоквартирной застройки осуществляется в основном на придомовых территориях.</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Мероприятия по развитию электроснабжения</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Потребителями электроэнергии в населенных пунктах являются: жилые дома, общественные здания (школы, детские сады), предприятия торговли и общественного питания, административные здания, предприятия бытового обслуживания и наружное освещение внутриквартальных проездов.</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Проектом предусматривается:</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электроснабжение потребителей электроэнергии нового жилищного и общественного строительства в населенных пунктах от существующих и вновь построенных трансформаторных подстанций, запитанных от существующих ПС 35/10 кВ по существующим ЛЭП-35 кВ, 10 кВ, 6 кВ (с необходимой их реконструкцией) и по новым ЛЭП-10 кВ, 6 кВ.</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xml:space="preserve">- трансформаторные подстанции в отдельных одноэтажных зданиях, внутри которых располагаются в отдельных помещениях РУ-10кВ, силовые трансформаторы. Мощность трансформаторов ТП для электроснабжения застройки – 250кВА, 400 </w:t>
      </w:r>
      <w:proofErr w:type="spellStart"/>
      <w:r w:rsidRPr="00050C05">
        <w:rPr>
          <w:rFonts w:ascii="Times New Roman" w:hAnsi="Times New Roman" w:cs="Times New Roman"/>
          <w:sz w:val="28"/>
          <w:szCs w:val="28"/>
        </w:rPr>
        <w:t>кВА</w:t>
      </w:r>
      <w:proofErr w:type="spellEnd"/>
      <w:r w:rsidRPr="00050C05">
        <w:rPr>
          <w:rFonts w:ascii="Times New Roman" w:hAnsi="Times New Roman" w:cs="Times New Roman"/>
          <w:sz w:val="28"/>
          <w:szCs w:val="28"/>
        </w:rPr>
        <w:t xml:space="preserve">, 630 </w:t>
      </w:r>
      <w:proofErr w:type="spellStart"/>
      <w:r w:rsidRPr="00050C05">
        <w:rPr>
          <w:rFonts w:ascii="Times New Roman" w:hAnsi="Times New Roman" w:cs="Times New Roman"/>
          <w:sz w:val="28"/>
          <w:szCs w:val="28"/>
        </w:rPr>
        <w:t>кВА</w:t>
      </w:r>
      <w:proofErr w:type="spellEnd"/>
      <w:r w:rsidRPr="00050C05">
        <w:rPr>
          <w:rFonts w:ascii="Times New Roman" w:hAnsi="Times New Roman" w:cs="Times New Roman"/>
          <w:sz w:val="28"/>
          <w:szCs w:val="28"/>
        </w:rPr>
        <w:t>. Места установки ТП-10/0,4кВ и их мощности определятся по нагрузкам существующих и проектируемых потребителей на этапах проекта планировки.</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электроснабжение объектов жилой застройки предусматривается от ВЛ-0,4кВ. Сеть 0,4 кВ в малоэтажной застройке предусматривается воздушной (</w:t>
      </w:r>
      <w:proofErr w:type="gramStart"/>
      <w:r w:rsidRPr="00050C05">
        <w:rPr>
          <w:rFonts w:ascii="Times New Roman" w:hAnsi="Times New Roman" w:cs="Times New Roman"/>
          <w:sz w:val="28"/>
          <w:szCs w:val="28"/>
        </w:rPr>
        <w:t>ВЛ</w:t>
      </w:r>
      <w:proofErr w:type="gramEnd"/>
      <w:r w:rsidRPr="00050C05">
        <w:rPr>
          <w:rFonts w:ascii="Times New Roman" w:hAnsi="Times New Roman" w:cs="Times New Roman"/>
          <w:sz w:val="28"/>
          <w:szCs w:val="28"/>
        </w:rPr>
        <w:t xml:space="preserve">). Ответвления от линии 0,4 кВ от воздушных линий </w:t>
      </w:r>
      <w:r w:rsidRPr="00050C05">
        <w:rPr>
          <w:rFonts w:ascii="Times New Roman" w:hAnsi="Times New Roman" w:cs="Times New Roman"/>
          <w:sz w:val="28"/>
          <w:szCs w:val="28"/>
        </w:rPr>
        <w:lastRenderedPageBreak/>
        <w:t xml:space="preserve">изолированными проводами, самонесущими проводами, кабелем на тросе, кабелем в земле. Электроснабжение 10кВ </w:t>
      </w:r>
      <w:proofErr w:type="gramStart"/>
      <w:r w:rsidRPr="00050C05">
        <w:rPr>
          <w:rFonts w:ascii="Times New Roman" w:hAnsi="Times New Roman" w:cs="Times New Roman"/>
          <w:sz w:val="28"/>
          <w:szCs w:val="28"/>
        </w:rPr>
        <w:t>проектируемых</w:t>
      </w:r>
      <w:proofErr w:type="gramEnd"/>
      <w:r w:rsidRPr="00050C05">
        <w:rPr>
          <w:rFonts w:ascii="Times New Roman" w:hAnsi="Times New Roman" w:cs="Times New Roman"/>
          <w:sz w:val="28"/>
          <w:szCs w:val="28"/>
        </w:rPr>
        <w:t xml:space="preserve"> ТП выполнить кабелем ААШв-10кВ, проложенным в траншее.</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xml:space="preserve">Электроснабжение помещений общественного назначения выполняется кабельной линией с РУ-0,4кВ </w:t>
      </w:r>
      <w:proofErr w:type="gramStart"/>
      <w:r w:rsidRPr="00050C05">
        <w:rPr>
          <w:rFonts w:ascii="Times New Roman" w:hAnsi="Times New Roman" w:cs="Times New Roman"/>
          <w:sz w:val="28"/>
          <w:szCs w:val="28"/>
        </w:rPr>
        <w:t>от</w:t>
      </w:r>
      <w:proofErr w:type="gramEnd"/>
      <w:r w:rsidRPr="00050C05">
        <w:rPr>
          <w:rFonts w:ascii="Times New Roman" w:hAnsi="Times New Roman" w:cs="Times New Roman"/>
          <w:sz w:val="28"/>
          <w:szCs w:val="28"/>
        </w:rPr>
        <w:t xml:space="preserve"> проектируемых ТП.</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Для наружного освещения улиц и внутриквартальных проездов предусматривается установка питательных пунктов наружного освещения расположенных у трансформаторных подстанций. Все питательные пункты включить в каскадную схему управления наружным освещением. Наружное освещение выполнить светильниками с натриевыми лампами на металлических опорах. Линию выполнить кабелем из сшитого полиэтилена. Нормируемая освещенность местных проездов составляет - 4лк. Питание осветительной сети предлагается выполнить от силовых шкафов автоматизированной системы телеуправления освещением.</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Мероприятия по развитию газоснабжения.</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В перспективе предусматривается газоснабжение новой застройки с</w:t>
      </w:r>
      <w:proofErr w:type="gramStart"/>
      <w:r w:rsidRPr="00050C05">
        <w:rPr>
          <w:rFonts w:ascii="Times New Roman" w:hAnsi="Times New Roman" w:cs="Times New Roman"/>
          <w:sz w:val="28"/>
          <w:szCs w:val="28"/>
        </w:rPr>
        <w:t>.О</w:t>
      </w:r>
      <w:proofErr w:type="gramEnd"/>
      <w:r w:rsidRPr="00050C05">
        <w:rPr>
          <w:rFonts w:ascii="Times New Roman" w:hAnsi="Times New Roman" w:cs="Times New Roman"/>
          <w:sz w:val="28"/>
          <w:szCs w:val="28"/>
        </w:rPr>
        <w:t xml:space="preserve">рловка, </w:t>
      </w:r>
      <w:proofErr w:type="spellStart"/>
      <w:r w:rsidRPr="00050C05">
        <w:rPr>
          <w:rFonts w:ascii="Times New Roman" w:hAnsi="Times New Roman" w:cs="Times New Roman"/>
          <w:sz w:val="28"/>
          <w:szCs w:val="28"/>
        </w:rPr>
        <w:t>д.Ошмянка</w:t>
      </w:r>
      <w:proofErr w:type="spellEnd"/>
      <w:r w:rsidRPr="00050C05">
        <w:rPr>
          <w:rFonts w:ascii="Times New Roman" w:hAnsi="Times New Roman" w:cs="Times New Roman"/>
          <w:sz w:val="28"/>
          <w:szCs w:val="28"/>
        </w:rPr>
        <w:t xml:space="preserve">, а также д.Труженик. Газоснабжение территории сельского поселения </w:t>
      </w:r>
      <w:proofErr w:type="gramStart"/>
      <w:r w:rsidRPr="00050C05">
        <w:rPr>
          <w:rFonts w:ascii="Times New Roman" w:hAnsi="Times New Roman" w:cs="Times New Roman"/>
          <w:sz w:val="28"/>
          <w:szCs w:val="28"/>
        </w:rPr>
        <w:t>будет</w:t>
      </w:r>
      <w:proofErr w:type="gramEnd"/>
      <w:r w:rsidRPr="00050C05">
        <w:rPr>
          <w:rFonts w:ascii="Times New Roman" w:hAnsi="Times New Roman" w:cs="Times New Roman"/>
          <w:sz w:val="28"/>
          <w:szCs w:val="28"/>
        </w:rPr>
        <w:t xml:space="preserve"> осуществляется от АГРС «Благовещенск» на отводе от магистрального газопровода путем строительства межпоселковых газопроводов. </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Проектирование и строительство новых, реконструкцию и развитие действующих газораспределительных систем следует осуществлять в соответствии со схемами газоснабжения в целях обеспечения уровня газификации жилищно-коммунального хозяйства, промышленных и иных организаций, предусматриваемого программой газификации Республики Башкортостан и муниципального района.</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xml:space="preserve">1. Потребители газа в малоэтажной индивидуальной жилой застройке: </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отопление и горячее водоснабжение - газовые котлы мощностью 24 кВт (с учетом расчетных тепловых нагрузок на отопление и горячее водоснабжение).</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xml:space="preserve">2. Потребители газа в многоквартирной мало и </w:t>
      </w:r>
      <w:proofErr w:type="spellStart"/>
      <w:r w:rsidRPr="00050C05">
        <w:rPr>
          <w:rFonts w:ascii="Times New Roman" w:hAnsi="Times New Roman" w:cs="Times New Roman"/>
          <w:sz w:val="28"/>
          <w:szCs w:val="28"/>
        </w:rPr>
        <w:t>среднеэтажной</w:t>
      </w:r>
      <w:proofErr w:type="spellEnd"/>
      <w:r w:rsidRPr="00050C05">
        <w:rPr>
          <w:rFonts w:ascii="Times New Roman" w:hAnsi="Times New Roman" w:cs="Times New Roman"/>
          <w:sz w:val="28"/>
          <w:szCs w:val="28"/>
        </w:rPr>
        <w:t xml:space="preserve">  жилой застройке: </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xml:space="preserve">- </w:t>
      </w:r>
      <w:proofErr w:type="spellStart"/>
      <w:r w:rsidRPr="00050C05">
        <w:rPr>
          <w:rFonts w:ascii="Times New Roman" w:hAnsi="Times New Roman" w:cs="Times New Roman"/>
          <w:sz w:val="28"/>
          <w:szCs w:val="28"/>
        </w:rPr>
        <w:t>пищеприготовление</w:t>
      </w:r>
      <w:proofErr w:type="spellEnd"/>
      <w:r w:rsidRPr="00050C05">
        <w:rPr>
          <w:rFonts w:ascii="Times New Roman" w:hAnsi="Times New Roman" w:cs="Times New Roman"/>
          <w:sz w:val="28"/>
          <w:szCs w:val="28"/>
        </w:rPr>
        <w:t xml:space="preserve"> -  бытовые газовые плиты;</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отопление и горячее водоснабжение - крышные котельные.</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xml:space="preserve">3. Потребители газа в общественной застройке: </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отопление и горячее водоснабжение, встроенные или пристроенные котельные, котельные, предназначенные для теплоснабжения школ и д/садов.</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4. Потребители газа в производственной сфере: индивидуальные котельные.</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Мероприятия по развитию теплоснабжения</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Теплоснабжение индивидуальных жилых домов и общественных объектов будет осуществляться от газовых индивидуальных отопительных аппаратов и индивидуальных встроенно-пристроенных котельных. Развитие систем теплоснабжения не предполагается, мероприятий не предусмотрено.</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lastRenderedPageBreak/>
        <w:t>Расчетное потребление тепловой энергии – 0 ГВт.</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Мероприятия по развитию водоснабжения</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В Башкортостане разработана республиканская целевая программа «Развитие водохозяйственного к</w:t>
      </w:r>
      <w:r w:rsidR="00B60153">
        <w:rPr>
          <w:rFonts w:ascii="Times New Roman" w:hAnsi="Times New Roman" w:cs="Times New Roman"/>
          <w:sz w:val="28"/>
          <w:szCs w:val="28"/>
        </w:rPr>
        <w:t xml:space="preserve">омплекса РБ на 2013–2020 годы». </w:t>
      </w:r>
      <w:r w:rsidRPr="00050C05">
        <w:rPr>
          <w:rFonts w:ascii="Times New Roman" w:hAnsi="Times New Roman" w:cs="Times New Roman"/>
          <w:sz w:val="28"/>
          <w:szCs w:val="28"/>
        </w:rPr>
        <w:t xml:space="preserve">В соответствии с законом Республики Башкортостан «О питьевой воде» программы развития питьевого водоснабжения являются неотъемлемыми составными частями планов социально-экономического развития территорий. Проектирование, строительство и реконструкция централизованных и нецентрализованных систем питьевого водоснабжения осуществляется в соответствии с расчётными показателями генеральных планов развития территорий. Проблема обеспечения населения сельского поселения доброкачественной водой относится </w:t>
      </w:r>
      <w:proofErr w:type="gramStart"/>
      <w:r w:rsidRPr="00050C05">
        <w:rPr>
          <w:rFonts w:ascii="Times New Roman" w:hAnsi="Times New Roman" w:cs="Times New Roman"/>
          <w:sz w:val="28"/>
          <w:szCs w:val="28"/>
        </w:rPr>
        <w:t>к</w:t>
      </w:r>
      <w:proofErr w:type="gramEnd"/>
      <w:r w:rsidRPr="00050C05">
        <w:rPr>
          <w:rFonts w:ascii="Times New Roman" w:hAnsi="Times New Roman" w:cs="Times New Roman"/>
          <w:sz w:val="28"/>
          <w:szCs w:val="28"/>
        </w:rPr>
        <w:t xml:space="preserve"> наиболее социально </w:t>
      </w:r>
      <w:proofErr w:type="gramStart"/>
      <w:r w:rsidRPr="00050C05">
        <w:rPr>
          <w:rFonts w:ascii="Times New Roman" w:hAnsi="Times New Roman" w:cs="Times New Roman"/>
          <w:sz w:val="28"/>
          <w:szCs w:val="28"/>
        </w:rPr>
        <w:t>значимым</w:t>
      </w:r>
      <w:proofErr w:type="gramEnd"/>
      <w:r w:rsidRPr="00050C05">
        <w:rPr>
          <w:rFonts w:ascii="Times New Roman" w:hAnsi="Times New Roman" w:cs="Times New Roman"/>
          <w:sz w:val="28"/>
          <w:szCs w:val="28"/>
        </w:rPr>
        <w:t>, поскольку она непосредственно влияет на состояние здоровья граждан и кардинальным образом определяет степень эпидемиологической безопасности сельского поселения в целом и отдельных территорий.</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Хозяйственно-бытовое водоснабжение</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xml:space="preserve">На расчётный срок охват системами централизованного водоснабжения должны быть охвачены крупные и средние сельские населённые пункты сельского поселения с организацией систем пожаротушения от сети через гидранты. Малые населенные пункты, не имеющие централизованного противопожарного водоснабжения, проектом предлагается оборудовать пожарными резервуарами или прудами для хранения противопожарного запаса воды. </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На территории перспективной застройки выделены территории под расположение объектов инженерной инфраструктуры и водозаборных сооружений в том числе. Месторасположение новых водозаборных сооружений и их количество определяется на основании проведения поисковых работ и по результатам технических отчетов об инженерно-геологических изысканиях на исследуемых участках. Горячее водоснабжение населённых пунктов от индивидуальных водогрейных котлов.</w:t>
      </w:r>
    </w:p>
    <w:p w:rsidR="00050C05" w:rsidRPr="00050C05" w:rsidRDefault="00050C05" w:rsidP="0058053F">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Снабжение водой предусматривается из подземных источников. При этом потребуется:</w:t>
      </w:r>
    </w:p>
    <w:p w:rsidR="00050C05" w:rsidRPr="0058053F" w:rsidRDefault="00050C05" w:rsidP="0058053F">
      <w:pPr>
        <w:pStyle w:val="ad"/>
        <w:widowControl w:val="0"/>
        <w:numPr>
          <w:ilvl w:val="0"/>
          <w:numId w:val="17"/>
        </w:numPr>
        <w:suppressAutoHyphens w:val="0"/>
        <w:ind w:left="0" w:firstLine="426"/>
        <w:jc w:val="both"/>
        <w:rPr>
          <w:rFonts w:cs="Times New Roman"/>
          <w:sz w:val="28"/>
          <w:szCs w:val="28"/>
        </w:rPr>
      </w:pPr>
      <w:r w:rsidRPr="0058053F">
        <w:rPr>
          <w:rFonts w:cs="Times New Roman"/>
          <w:sz w:val="28"/>
          <w:szCs w:val="28"/>
        </w:rPr>
        <w:t>обследование существующих скважин для определения качества воды и выбора метода очистки и производительности (дебит);</w:t>
      </w:r>
    </w:p>
    <w:p w:rsidR="00050C05" w:rsidRPr="0058053F" w:rsidRDefault="00050C05" w:rsidP="0058053F">
      <w:pPr>
        <w:pStyle w:val="ad"/>
        <w:widowControl w:val="0"/>
        <w:numPr>
          <w:ilvl w:val="0"/>
          <w:numId w:val="17"/>
        </w:numPr>
        <w:suppressAutoHyphens w:val="0"/>
        <w:ind w:left="0" w:firstLine="426"/>
        <w:jc w:val="both"/>
        <w:rPr>
          <w:rFonts w:cs="Times New Roman"/>
          <w:sz w:val="28"/>
          <w:szCs w:val="28"/>
        </w:rPr>
      </w:pPr>
      <w:r w:rsidRPr="0058053F">
        <w:rPr>
          <w:rFonts w:cs="Times New Roman"/>
          <w:sz w:val="28"/>
          <w:szCs w:val="28"/>
        </w:rPr>
        <w:t>обследование, замена или реконструкция изношенных водопроводных сетей, водоразборных колонок и водонапорных башен;</w:t>
      </w:r>
    </w:p>
    <w:p w:rsidR="00050C05" w:rsidRPr="0058053F" w:rsidRDefault="00050C05" w:rsidP="0058053F">
      <w:pPr>
        <w:pStyle w:val="ad"/>
        <w:widowControl w:val="0"/>
        <w:numPr>
          <w:ilvl w:val="0"/>
          <w:numId w:val="17"/>
        </w:numPr>
        <w:suppressAutoHyphens w:val="0"/>
        <w:ind w:left="0" w:firstLine="426"/>
        <w:jc w:val="both"/>
        <w:rPr>
          <w:rFonts w:cs="Times New Roman"/>
          <w:sz w:val="28"/>
          <w:szCs w:val="28"/>
        </w:rPr>
      </w:pPr>
      <w:r w:rsidRPr="0058053F">
        <w:rPr>
          <w:rFonts w:cs="Times New Roman"/>
          <w:sz w:val="28"/>
          <w:szCs w:val="28"/>
        </w:rPr>
        <w:t>при необходимости проведение поисковых работ на воду и бурение новых скважин;</w:t>
      </w:r>
    </w:p>
    <w:p w:rsidR="00050C05" w:rsidRPr="0058053F" w:rsidRDefault="00050C05" w:rsidP="0058053F">
      <w:pPr>
        <w:pStyle w:val="ad"/>
        <w:widowControl w:val="0"/>
        <w:numPr>
          <w:ilvl w:val="0"/>
          <w:numId w:val="17"/>
        </w:numPr>
        <w:suppressAutoHyphens w:val="0"/>
        <w:ind w:left="0" w:firstLine="426"/>
        <w:jc w:val="both"/>
        <w:rPr>
          <w:rFonts w:cs="Times New Roman"/>
          <w:sz w:val="28"/>
          <w:szCs w:val="28"/>
        </w:rPr>
      </w:pPr>
      <w:r w:rsidRPr="0058053F">
        <w:rPr>
          <w:rFonts w:cs="Times New Roman"/>
          <w:sz w:val="28"/>
          <w:szCs w:val="28"/>
        </w:rPr>
        <w:t>строительство водоводов от скважин, сборных резервуаров, насосных станций II подъема, поселковых сетей;</w:t>
      </w:r>
    </w:p>
    <w:p w:rsidR="00050C05" w:rsidRPr="0058053F" w:rsidRDefault="00050C05" w:rsidP="0058053F">
      <w:pPr>
        <w:pStyle w:val="ad"/>
        <w:widowControl w:val="0"/>
        <w:numPr>
          <w:ilvl w:val="0"/>
          <w:numId w:val="17"/>
        </w:numPr>
        <w:suppressAutoHyphens w:val="0"/>
        <w:ind w:left="0" w:firstLine="426"/>
        <w:jc w:val="both"/>
        <w:rPr>
          <w:rFonts w:cs="Times New Roman"/>
          <w:sz w:val="28"/>
          <w:szCs w:val="28"/>
        </w:rPr>
      </w:pPr>
      <w:r w:rsidRPr="0058053F">
        <w:rPr>
          <w:rFonts w:cs="Times New Roman"/>
          <w:sz w:val="28"/>
          <w:szCs w:val="28"/>
        </w:rPr>
        <w:t>строительство водонапорных башен для бесперебойного водоснабжения.</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xml:space="preserve">Подача воды от скважины возможна непосредственно в водонапорную башню и водопроводные сети. В этом случае для хранения </w:t>
      </w:r>
      <w:r w:rsidRPr="00050C05">
        <w:rPr>
          <w:rFonts w:ascii="Times New Roman" w:hAnsi="Times New Roman" w:cs="Times New Roman"/>
          <w:sz w:val="28"/>
          <w:szCs w:val="28"/>
        </w:rPr>
        <w:lastRenderedPageBreak/>
        <w:t>противопожарного запаса воды потребуется строительство пожарных резервуаров. Для решения возможности использования питьевой воды из новых скважин водозаборного участка необходимо выполнить гидрогеологические и лабораторные исследования и заключения.</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Для всех источников водоснабжения должны быть выполнены проекты зон санитарной охраны, в которых определяются границы зон и составляющих ее поясов:</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xml:space="preserve">- первый пояс – строгого режима; </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второй и третий пояса – пояса ограничений.</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В проектах ЗСО также определяются план мероприятий по улучшению санитарного состояния территории ЗСО, предупреждению загрязнения источника, правила и режим хозяйственного использования территорий трех поясов ЗСО (СанПиН 2.1.4.1110-02 «Зоны санитарной охраны источников водоснабжения и водопроводов питьевого назначения»).</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xml:space="preserve">Техническое водоснабжение. </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Водоснабжение промышленных и сельскохозяйственных предприятий в производственных целях должно быть организовано из собственных (ведомственных) поверхностных водозаборов. Использование подземных вод в производственных целях допускается только при производстве пищевых продуктов и обеспечения водой поголовья скота и птицы. Требования к очистным сооружениям устанавливаются в соответствии с технологической необходимостью.</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В соответствии Республиканскими нормативами градостроительного проектирования Республики Башкортостан «Градостроительство. Планировка и застройка городских округов, городских и сельских поселений Республики Башкортостан» на территории муниципального района установлены нормы водопотребления и водоотведения.</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Таблица Нормы водопотребления и водоотведения в жилищном фонде</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Степень благоустройства районов жилой застройки</w:t>
      </w:r>
      <w:r w:rsidRPr="00050C05">
        <w:rPr>
          <w:rFonts w:ascii="Times New Roman" w:hAnsi="Times New Roman" w:cs="Times New Roman"/>
          <w:sz w:val="28"/>
          <w:szCs w:val="28"/>
        </w:rPr>
        <w:tab/>
        <w:t xml:space="preserve">Удельное хозяйственно-питьевое водопотребление в населенных пунктах на одного жителя среднесуточное (за год), </w:t>
      </w:r>
      <w:proofErr w:type="gramStart"/>
      <w:r w:rsidRPr="00050C05">
        <w:rPr>
          <w:rFonts w:ascii="Times New Roman" w:hAnsi="Times New Roman" w:cs="Times New Roman"/>
          <w:sz w:val="28"/>
          <w:szCs w:val="28"/>
        </w:rPr>
        <w:t>л</w:t>
      </w:r>
      <w:proofErr w:type="gramEnd"/>
      <w:r w:rsidRPr="00050C05">
        <w:rPr>
          <w:rFonts w:ascii="Times New Roman" w:hAnsi="Times New Roman" w:cs="Times New Roman"/>
          <w:sz w:val="28"/>
          <w:szCs w:val="28"/>
        </w:rPr>
        <w:t>/</w:t>
      </w:r>
      <w:proofErr w:type="spellStart"/>
      <w:r w:rsidRPr="00050C05">
        <w:rPr>
          <w:rFonts w:ascii="Times New Roman" w:hAnsi="Times New Roman" w:cs="Times New Roman"/>
          <w:sz w:val="28"/>
          <w:szCs w:val="28"/>
        </w:rPr>
        <w:t>сут</w:t>
      </w:r>
      <w:proofErr w:type="spellEnd"/>
      <w:r w:rsidRPr="00050C05">
        <w:rPr>
          <w:rFonts w:ascii="Times New Roman" w:hAnsi="Times New Roman" w:cs="Times New Roman"/>
          <w:sz w:val="28"/>
          <w:szCs w:val="28"/>
        </w:rPr>
        <w:t>.</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Застройка зданиями, оборудованными внутренним водопроводом и канализацией:</w:t>
      </w:r>
      <w:r w:rsidRPr="00050C05">
        <w:rPr>
          <w:rFonts w:ascii="Times New Roman" w:hAnsi="Times New Roman" w:cs="Times New Roman"/>
          <w:sz w:val="28"/>
          <w:szCs w:val="28"/>
        </w:rPr>
        <w:tab/>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без ванн</w:t>
      </w:r>
      <w:r w:rsidRPr="00050C05">
        <w:rPr>
          <w:rFonts w:ascii="Times New Roman" w:hAnsi="Times New Roman" w:cs="Times New Roman"/>
          <w:sz w:val="28"/>
          <w:szCs w:val="28"/>
        </w:rPr>
        <w:tab/>
        <w:t>125 - 160</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с ванными и местными водонагревателями</w:t>
      </w:r>
      <w:r w:rsidRPr="00050C05">
        <w:rPr>
          <w:rFonts w:ascii="Times New Roman" w:hAnsi="Times New Roman" w:cs="Times New Roman"/>
          <w:sz w:val="28"/>
          <w:szCs w:val="28"/>
        </w:rPr>
        <w:tab/>
        <w:t>160 - 230</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с централизованным горячим водоснабжением</w:t>
      </w:r>
      <w:r w:rsidRPr="00050C05">
        <w:rPr>
          <w:rFonts w:ascii="Times New Roman" w:hAnsi="Times New Roman" w:cs="Times New Roman"/>
          <w:sz w:val="28"/>
          <w:szCs w:val="28"/>
        </w:rPr>
        <w:tab/>
        <w:t>230 - 350</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Приняты следующие укрупнённые нормы водопотребления на первую очередь и расчётный срок:</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- 200 л/</w:t>
      </w:r>
      <w:proofErr w:type="spellStart"/>
      <w:r w:rsidRPr="00050C05">
        <w:rPr>
          <w:rFonts w:ascii="Times New Roman" w:hAnsi="Times New Roman" w:cs="Times New Roman"/>
          <w:sz w:val="28"/>
          <w:szCs w:val="28"/>
        </w:rPr>
        <w:t>сут</w:t>
      </w:r>
      <w:proofErr w:type="spellEnd"/>
      <w:r w:rsidRPr="00050C05">
        <w:rPr>
          <w:rFonts w:ascii="Times New Roman" w:hAnsi="Times New Roman" w:cs="Times New Roman"/>
          <w:sz w:val="28"/>
          <w:szCs w:val="28"/>
        </w:rPr>
        <w:t xml:space="preserve"> на человека – населённые пункты с численностью населения 1000-6000 чел.</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- 160 л/</w:t>
      </w:r>
      <w:proofErr w:type="spellStart"/>
      <w:r w:rsidRPr="00050C05">
        <w:rPr>
          <w:rFonts w:ascii="Times New Roman" w:hAnsi="Times New Roman" w:cs="Times New Roman"/>
          <w:sz w:val="28"/>
          <w:szCs w:val="28"/>
        </w:rPr>
        <w:t>сут</w:t>
      </w:r>
      <w:proofErr w:type="spellEnd"/>
      <w:r w:rsidRPr="00050C05">
        <w:rPr>
          <w:rFonts w:ascii="Times New Roman" w:hAnsi="Times New Roman" w:cs="Times New Roman"/>
          <w:sz w:val="28"/>
          <w:szCs w:val="28"/>
        </w:rPr>
        <w:t xml:space="preserve"> на человека – населённые пункты с численностью населения до 1000 чел.</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xml:space="preserve">Пополнение пожарных запасов по действующим нормам производится за счет сокращения расходов воды на хозяйственно-питьевые нужды и в </w:t>
      </w:r>
      <w:r w:rsidRPr="00050C05">
        <w:rPr>
          <w:rFonts w:ascii="Times New Roman" w:hAnsi="Times New Roman" w:cs="Times New Roman"/>
          <w:sz w:val="28"/>
          <w:szCs w:val="28"/>
        </w:rPr>
        <w:lastRenderedPageBreak/>
        <w:t>расчете не учтены.</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Мероприятия по развитию водоотведению.</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В условиях маловодности малых рек особую актуальность приобретает задача по привлечению инвестиций в строительство новых очистных сооружений. Проектом предлагается строительство в средних населенных пунктах локальных очистных сооружений, со сбросом очищенных вод до нормируемых значений в грунт или в водоем. Установление расстояния СЗЗ от КОС до застройки – 20 м.</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Мероприятия по развитию связи.</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Потребность в телефонах по жилой зоне на основании нормативов должна составить для жителей сельской местности 150 телефонов на 1000 жителей на I очередь и 300 телефонов на 1000 жителей на расчетный срок. Распределительную телефонную сеть предполагается монтировать кабелями марки ТППБ соответствующих сечений и ПРППМ в земле (траншее) соответствующих сечений. Антенны, силовые и коммуникационные шкафы системы телеуправления устанавливаются в проектируемых трансформаторных подстанциях.</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Развитие сетей радиофикации не предусматривается. Для приема программ телепередач  необходимо устанавливать телеантенны типов АТКГ и АТИГ.</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 xml:space="preserve">Для предоставления основных видов телекоммуникационных услуг: телефонная фиксированная (стационарная), мобильная и спутниковая связь; услуги радиосвязи; услуги </w:t>
      </w:r>
      <w:proofErr w:type="spellStart"/>
      <w:r w:rsidRPr="00050C05">
        <w:rPr>
          <w:rFonts w:ascii="Times New Roman" w:hAnsi="Times New Roman" w:cs="Times New Roman"/>
          <w:sz w:val="28"/>
          <w:szCs w:val="28"/>
        </w:rPr>
        <w:t>телематических</w:t>
      </w:r>
      <w:proofErr w:type="spellEnd"/>
      <w:r w:rsidRPr="00050C05">
        <w:rPr>
          <w:rFonts w:ascii="Times New Roman" w:hAnsi="Times New Roman" w:cs="Times New Roman"/>
          <w:sz w:val="28"/>
          <w:szCs w:val="28"/>
        </w:rPr>
        <w:t xml:space="preserve"> служб; цифровая передача данных; доступ в сеть «Интернет»; аренда каналов связи; организация корпоративных сетей; услуги широкополосного радиодоступа; услуги IP-телефонии; услуги телеграфной связи необходимо строительство ВОЛС.</w:t>
      </w:r>
    </w:p>
    <w:p w:rsidR="00050C05" w:rsidRPr="00050C05" w:rsidRDefault="00050C05" w:rsidP="00050C05">
      <w:pPr>
        <w:widowControl w:val="0"/>
        <w:suppressAutoHyphens w:val="0"/>
        <w:spacing w:after="0" w:line="240" w:lineRule="auto"/>
        <w:ind w:firstLine="426"/>
        <w:jc w:val="both"/>
        <w:rPr>
          <w:rFonts w:ascii="Times New Roman" w:hAnsi="Times New Roman" w:cs="Times New Roman"/>
          <w:sz w:val="28"/>
          <w:szCs w:val="28"/>
        </w:rPr>
      </w:pPr>
      <w:r w:rsidRPr="00050C05">
        <w:rPr>
          <w:rFonts w:ascii="Times New Roman" w:hAnsi="Times New Roman" w:cs="Times New Roman"/>
          <w:sz w:val="28"/>
          <w:szCs w:val="28"/>
        </w:rPr>
        <w:t>Для охвата населения мобильной связью необходимо строительство вышек сотовой связи.</w:t>
      </w:r>
    </w:p>
    <w:p w:rsidR="00C71755" w:rsidRPr="00792F8D" w:rsidRDefault="00C71755" w:rsidP="001D63C1">
      <w:pPr>
        <w:widowControl w:val="0"/>
        <w:suppressAutoHyphens w:val="0"/>
        <w:spacing w:after="0" w:line="240" w:lineRule="auto"/>
        <w:ind w:firstLine="426"/>
        <w:jc w:val="both"/>
        <w:rPr>
          <w:rFonts w:ascii="Times New Roman" w:hAnsi="Times New Roman" w:cs="Times New Roman"/>
          <w:sz w:val="28"/>
          <w:szCs w:val="28"/>
        </w:rPr>
      </w:pPr>
    </w:p>
    <w:p w:rsidR="00B51A79" w:rsidRPr="00792F8D" w:rsidRDefault="002B5175" w:rsidP="001D63C1">
      <w:pPr>
        <w:widowControl w:val="0"/>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t>8</w:t>
      </w:r>
      <w:r w:rsidR="0014425B" w:rsidRPr="00792F8D">
        <w:rPr>
          <w:rFonts w:ascii="Times New Roman" w:hAnsi="Times New Roman" w:cs="Times New Roman"/>
          <w:b/>
          <w:sz w:val="28"/>
          <w:szCs w:val="28"/>
        </w:rPr>
        <w:t xml:space="preserve">. </w:t>
      </w:r>
      <w:r w:rsidR="00B51A79" w:rsidRPr="00792F8D">
        <w:rPr>
          <w:rFonts w:ascii="Times New Roman" w:hAnsi="Times New Roman" w:cs="Times New Roman"/>
          <w:b/>
          <w:sz w:val="28"/>
          <w:szCs w:val="28"/>
        </w:rPr>
        <w:t>Охрана окружающей среды</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При разработке генплана на основе комплексной градостроительной оценки площадок приняты следующие основные решения с учетом мероприятий по охране окружающей среды:</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Резервирование селитебных территорий под развитие населенных пунктов.</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Осуществление мероприятий по улучшению состояния окружающей среды: нормализация состояния воздушного бассейна, земель, воды в реках и их притоках.</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Сохранение природных ландшафтов.</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Создание единой системы зеленых насаждений, включая новые селитебные территории и природные комплексы.</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Запрещение размещения новых промышленных и коммунально-складских предприятий I-II классов вредности, которые могут увеличить загрязнение окружающей среды и требующих больших разрывов от </w:t>
      </w:r>
      <w:r w:rsidRPr="004D138A">
        <w:rPr>
          <w:rFonts w:ascii="Times New Roman" w:hAnsi="Times New Roman" w:cs="Times New Roman"/>
          <w:sz w:val="28"/>
          <w:szCs w:val="28"/>
        </w:rPr>
        <w:lastRenderedPageBreak/>
        <w:t>селитебных зон.</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Рациональное использование территорий промышленно-коммунальных зон при реорганизации промышленности с выделением участков многоцелевого назначения.</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Очередность освоения новых жилых территорий с учетом реальных результатов в проведении мероприятий по улучшению экологического состояния территории.</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Создание полноценной системы учреждений культурно-бытового назначения поселкового значения, обеспечивающей потребность населения.</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Организация рациональной улично-дорожной сети, развитие различных видов транспорта, обеспечивающих оптимальное решение вопросов транспортного сообщения в поселке с учетом технической возможности реализации.</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Обеспечение инженерного оборудования существующей и перспективной застройки.</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Охрана воздушного бассейна</w:t>
      </w:r>
      <w:r>
        <w:rPr>
          <w:rFonts w:ascii="Times New Roman" w:hAnsi="Times New Roman" w:cs="Times New Roman"/>
          <w:sz w:val="28"/>
          <w:szCs w:val="28"/>
        </w:rPr>
        <w:t>.</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Смягчить вредное воздействие на атмосферный воздух при строительстве позволит выполнение строительными организациями следующих мероприятий:</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применение строительной техники с электроприводом;</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 использование на площадке технику с </w:t>
      </w:r>
      <w:proofErr w:type="gramStart"/>
      <w:r w:rsidRPr="004D138A">
        <w:rPr>
          <w:rFonts w:ascii="Times New Roman" w:hAnsi="Times New Roman" w:cs="Times New Roman"/>
          <w:sz w:val="28"/>
          <w:szCs w:val="28"/>
        </w:rPr>
        <w:t>отрегулированными</w:t>
      </w:r>
      <w:proofErr w:type="gramEnd"/>
      <w:r w:rsidRPr="004D138A">
        <w:rPr>
          <w:rFonts w:ascii="Times New Roman" w:hAnsi="Times New Roman" w:cs="Times New Roman"/>
          <w:sz w:val="28"/>
          <w:szCs w:val="28"/>
        </w:rPr>
        <w:t xml:space="preserve"> ДВС;</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глухое ограждение строительной площадки, позволяющее уменьшить распространение вредных веществ от низких источников за пределы строительной площадки.</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полив водой временных проездов в жаркую сухую погоду с целью уменьшения выделения пыли;</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все материалы, выделяющие в атмосферу загрязняющие вещества, хранить на площадке в количестве однодневной нормы. Пылящие материалы хранить в закрытой таре.</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Для уменьшения негативного воздействия на окружающую среду и доведения воздействия до допустимого уровня на дальнейших стадиях проектирования будут предусмотрены природоохранные мероприятия: </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упорядочение временного размещения легкового транспорта с соблюдением нормативного санитарного разрыва от жилых и общественных зданий;</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использование в качестве топлива котельных и индивидуальных отопительных установок жилого фонда природного газа, экологически чистого топлива;</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организация санитарно-защитных зон предприятий;</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 отделение проезжей части полосами зеленых насаждений с </w:t>
      </w:r>
      <w:proofErr w:type="gramStart"/>
      <w:r w:rsidRPr="004D138A">
        <w:rPr>
          <w:rFonts w:ascii="Times New Roman" w:hAnsi="Times New Roman" w:cs="Times New Roman"/>
          <w:sz w:val="28"/>
          <w:szCs w:val="28"/>
        </w:rPr>
        <w:t>одно-двухрядной</w:t>
      </w:r>
      <w:proofErr w:type="gramEnd"/>
      <w:r w:rsidRPr="004D138A">
        <w:rPr>
          <w:rFonts w:ascii="Times New Roman" w:hAnsi="Times New Roman" w:cs="Times New Roman"/>
          <w:sz w:val="28"/>
          <w:szCs w:val="28"/>
        </w:rPr>
        <w:t xml:space="preserve"> посадкой деревьев, препятствующих проникновению выхлопных газов, снижающих уровень шума в застройке, от тротуаров и площадей;</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озеленение участков детских яслей/садов, школ, дворовых пространств;</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 отделение мест временного хранения автотранспорта и придомовых </w:t>
      </w:r>
      <w:r w:rsidRPr="004D138A">
        <w:rPr>
          <w:rFonts w:ascii="Times New Roman" w:hAnsi="Times New Roman" w:cs="Times New Roman"/>
          <w:sz w:val="28"/>
          <w:szCs w:val="28"/>
        </w:rPr>
        <w:lastRenderedPageBreak/>
        <w:t>парковок зелеными насаждениями от жилых зданий;</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 </w:t>
      </w:r>
      <w:proofErr w:type="gramStart"/>
      <w:r w:rsidRPr="004D138A">
        <w:rPr>
          <w:rFonts w:ascii="Times New Roman" w:hAnsi="Times New Roman" w:cs="Times New Roman"/>
          <w:sz w:val="28"/>
          <w:szCs w:val="28"/>
        </w:rPr>
        <w:t>контроль за</w:t>
      </w:r>
      <w:proofErr w:type="gramEnd"/>
      <w:r w:rsidRPr="004D138A">
        <w:rPr>
          <w:rFonts w:ascii="Times New Roman" w:hAnsi="Times New Roman" w:cs="Times New Roman"/>
          <w:sz w:val="28"/>
          <w:szCs w:val="28"/>
        </w:rPr>
        <w:t xml:space="preserve"> соблюдением нормативов выбросов предприятий;</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контроль токсичности выхлопных газов автотранспорта;</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применение высокоэффективного газоочистного оборудования, вывод из эксплуатации устаревшего технологического оборудования, использование современных технологических процессов при реконструкции и расширении промышленных предприятий;</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упорядочение временного размещения легкового транспорта с соблюдением нормативного санитарного разрыва от жилых и общественных зданий;</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Реализация проекта генерального плана поселка с учетом осуществления названных мероприятий позволит минимизировать воздействие на атмосферный воздух.</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Окончательная оценка уровня загрязнения атмосферного воздуха с расчетом рассеивания выбросов вредных веществ будет выполнена на следующих стадиях проектирования.</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Охрана водного бассейна</w:t>
      </w:r>
      <w:r>
        <w:rPr>
          <w:rFonts w:ascii="Times New Roman" w:hAnsi="Times New Roman" w:cs="Times New Roman"/>
          <w:sz w:val="28"/>
          <w:szCs w:val="28"/>
        </w:rPr>
        <w:t>.</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Для предотвращения загрязнения и истощения поверхностных и грунтовых вод предусмотрено:</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-вертикальная планировка территории направлена на организацию рельефа, способствующего водоотведению дождевых и талых вод в ливневую канализацию;</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 - устройство асфальтобет</w:t>
      </w:r>
      <w:r w:rsidR="0058053F">
        <w:rPr>
          <w:rFonts w:ascii="Times New Roman" w:hAnsi="Times New Roman" w:cs="Times New Roman"/>
          <w:sz w:val="28"/>
          <w:szCs w:val="28"/>
        </w:rPr>
        <w:t>онных покрытий площадок сбора ТК</w:t>
      </w:r>
      <w:r w:rsidRPr="004D138A">
        <w:rPr>
          <w:rFonts w:ascii="Times New Roman" w:hAnsi="Times New Roman" w:cs="Times New Roman"/>
          <w:sz w:val="28"/>
          <w:szCs w:val="28"/>
        </w:rPr>
        <w:t>О и проездов;</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 - для учета расхода потребляемой воды предусмотреть счетчики в бюджетных учреждениях.</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организация оборотной системы водоснабжения для существующих и проектируемых промышленных предприятий;</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обеспечение очистки сточных вод (при невозможности организации оборотной системы) до установленных норм;</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соблюдение требований Водного кодекса, регламентирующих строительство и хозяйственную деятельность в пределах </w:t>
      </w:r>
      <w:proofErr w:type="spellStart"/>
      <w:r w:rsidRPr="004D138A">
        <w:rPr>
          <w:rFonts w:ascii="Times New Roman" w:hAnsi="Times New Roman" w:cs="Times New Roman"/>
          <w:sz w:val="28"/>
          <w:szCs w:val="28"/>
        </w:rPr>
        <w:t>водоохранных</w:t>
      </w:r>
      <w:proofErr w:type="spellEnd"/>
      <w:r w:rsidRPr="004D138A">
        <w:rPr>
          <w:rFonts w:ascii="Times New Roman" w:hAnsi="Times New Roman" w:cs="Times New Roman"/>
          <w:sz w:val="28"/>
          <w:szCs w:val="28"/>
        </w:rPr>
        <w:t xml:space="preserve"> зон и прибрежных полос поверхностных водных объектов;</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Необходимо выполнить работы по организации </w:t>
      </w:r>
      <w:proofErr w:type="spellStart"/>
      <w:r w:rsidRPr="004D138A">
        <w:rPr>
          <w:rFonts w:ascii="Times New Roman" w:hAnsi="Times New Roman" w:cs="Times New Roman"/>
          <w:sz w:val="28"/>
          <w:szCs w:val="28"/>
        </w:rPr>
        <w:t>водоохранных</w:t>
      </w:r>
      <w:proofErr w:type="spellEnd"/>
      <w:r w:rsidRPr="004D138A">
        <w:rPr>
          <w:rFonts w:ascii="Times New Roman" w:hAnsi="Times New Roman" w:cs="Times New Roman"/>
          <w:sz w:val="28"/>
          <w:szCs w:val="28"/>
        </w:rPr>
        <w:t xml:space="preserve"> зон поверхностных водных объектов и зон санитарной охраны источников водоснабжения.</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Мероприятия по защите грунтовых вод, подземных и поверхностных источников водоснабжения:</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 - проведение инвентаризации родников на территории сельского поселения, и разработка программы по обустройству территорий, прилегающих к родникам;</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 - обследование существующих скважин для определения качества воды и выбора метода очистки и производительности (дебит);</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 - поэтапное введение на промышленных предприятиях оборотной </w:t>
      </w:r>
      <w:r w:rsidRPr="004D138A">
        <w:rPr>
          <w:rFonts w:ascii="Times New Roman" w:hAnsi="Times New Roman" w:cs="Times New Roman"/>
          <w:sz w:val="28"/>
          <w:szCs w:val="28"/>
        </w:rPr>
        <w:lastRenderedPageBreak/>
        <w:t>системы водоснабжения на существующих предприятиях. Проектирование предприятия намеченных к размещению с оборотными системами водоснабжения;</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 - организация мониторинга всех источников водоснабжения;</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 - разработка проектов зон санитарной охраны (ЗСО) существующих источников водоснабжение и при образовании новых;</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 - оборудование приборами учёта всех бюджетных учреждений (контроль расхода воды);</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Для эксплуатации скважин необходимо получить лицензию на недропользование. Проектом предлагается благоустройство мест рекреации в местах их стихийного образования с целью использования в рекреационных целях и защиты от рекреационной дигрессии.</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Таким образом, вреда поверхностным водным объектам и подземным грунтовым водам нанесено не будет.</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На периоды строительства для предотвращения загрязнения грунтовых и поверхностных вод предусмотрено:</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вертикальная планировка строительной площадки способствует отводу поверхностных стоков на проезжую часть;</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предусмотреть водоотлив из котлованов под фундаменты с выпуском загрязненной грунтовой воды на рельеф.</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Таким образом, строительство объектов не нанесет вреда поверхностным водным объектам и подземным грунтовым водам.</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Охрана земельных ресурсов и почвенного покрова</w:t>
      </w:r>
      <w:r>
        <w:rPr>
          <w:rFonts w:ascii="Times New Roman" w:hAnsi="Times New Roman" w:cs="Times New Roman"/>
          <w:sz w:val="28"/>
          <w:szCs w:val="28"/>
        </w:rPr>
        <w:t>.</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proofErr w:type="gramStart"/>
      <w:r w:rsidRPr="004D138A">
        <w:rPr>
          <w:rFonts w:ascii="Times New Roman" w:hAnsi="Times New Roman" w:cs="Times New Roman"/>
          <w:sz w:val="28"/>
          <w:szCs w:val="28"/>
        </w:rPr>
        <w:t>Отсутствие рациональной системы организации сбора, утилизации и уничтожения твердых и жидких бытовых отходов, особенно в отдалённых от центра населенных пунктов, отсутствие централизованной системы канализации в поселков поселения, наличие несанкционированных свалок отходов является причинами бактериологического загрязнения почв селитебных территорий.</w:t>
      </w:r>
      <w:proofErr w:type="gramEnd"/>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Для предотвращения загрязнения почвенного покрова предусмотрено:</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в периоды строительства складирование строительных материалов, строительных отходов, бытовых отходов от строителей в металлический контейнер на специально оборудованной площадке;</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оборудование площадки для очистки колес автотранспорта в периоды строительства.</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По окончании строительных работ по всей ширине строительной площадки предусмотрены следующие мероприятия по снижению негативного воздействия на территорию и почву:</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удаление из ее пределов всех временных устройств и сооружений;</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вывоз с участка строительства строительного мусора и его размещение на лицензированных полигонах;</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засыпка, послойная трамбовка, выравнивание рытвин и ям, возникших в результате проведения строительных работ.</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Для уменьшения негативного воздействия на окружающую среду и </w:t>
      </w:r>
      <w:r w:rsidRPr="004D138A">
        <w:rPr>
          <w:rFonts w:ascii="Times New Roman" w:hAnsi="Times New Roman" w:cs="Times New Roman"/>
          <w:sz w:val="28"/>
          <w:szCs w:val="28"/>
        </w:rPr>
        <w:lastRenderedPageBreak/>
        <w:t xml:space="preserve">доведения воздействия до допустимого уровня на дальнейших стадиях проектирования будут предусмотрены природоохранные мероприятия: </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организация проездов с твёрдым бетонным покрытием;</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 размещение отходов на специально отведенной площадке с водонепроницаемым покрытием, </w:t>
      </w:r>
      <w:proofErr w:type="spellStart"/>
      <w:r w:rsidRPr="004D138A">
        <w:rPr>
          <w:rFonts w:ascii="Times New Roman" w:hAnsi="Times New Roman" w:cs="Times New Roman"/>
          <w:sz w:val="28"/>
          <w:szCs w:val="28"/>
        </w:rPr>
        <w:t>отбортовкой</w:t>
      </w:r>
      <w:proofErr w:type="spellEnd"/>
      <w:r w:rsidRPr="004D138A">
        <w:rPr>
          <w:rFonts w:ascii="Times New Roman" w:hAnsi="Times New Roman" w:cs="Times New Roman"/>
          <w:sz w:val="28"/>
          <w:szCs w:val="28"/>
        </w:rPr>
        <w:t xml:space="preserve"> и своевременный вывоз отходов.</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 создание по улицам и проездам оптимальных продольных уклонов, обеспечивающих водоотвод с прилегающих к ним </w:t>
      </w:r>
      <w:proofErr w:type="spellStart"/>
      <w:r w:rsidRPr="004D138A">
        <w:rPr>
          <w:rFonts w:ascii="Times New Roman" w:hAnsi="Times New Roman" w:cs="Times New Roman"/>
          <w:sz w:val="28"/>
          <w:szCs w:val="28"/>
        </w:rPr>
        <w:t>внутримикрорайонных</w:t>
      </w:r>
      <w:proofErr w:type="spellEnd"/>
      <w:r w:rsidRPr="004D138A">
        <w:rPr>
          <w:rFonts w:ascii="Times New Roman" w:hAnsi="Times New Roman" w:cs="Times New Roman"/>
          <w:sz w:val="28"/>
          <w:szCs w:val="28"/>
        </w:rPr>
        <w:t xml:space="preserve"> территорий и нормальные условия для движения транспорта;</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максимальное сохранение существующих дорожных покрытий на улицах;</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 производство наименьшего объема земляных </w:t>
      </w:r>
      <w:proofErr w:type="gramStart"/>
      <w:r w:rsidRPr="004D138A">
        <w:rPr>
          <w:rFonts w:ascii="Times New Roman" w:hAnsi="Times New Roman" w:cs="Times New Roman"/>
          <w:sz w:val="28"/>
          <w:szCs w:val="28"/>
        </w:rPr>
        <w:t>работ</w:t>
      </w:r>
      <w:proofErr w:type="gramEnd"/>
      <w:r w:rsidRPr="004D138A">
        <w:rPr>
          <w:rFonts w:ascii="Times New Roman" w:hAnsi="Times New Roman" w:cs="Times New Roman"/>
          <w:sz w:val="28"/>
          <w:szCs w:val="28"/>
        </w:rPr>
        <w:t xml:space="preserve"> как по улицам, так и по территориям при максимальном сохранении естественного рельефа;</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упорядочение и надлежащая организация стока поверхностных вод;</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повышение степени общего благоустройства территории;</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засыпка пониженных мест;</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организация уборки твердых покрытий;</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На период эксплуатации предусмотрены мероприятия для защиты территории от негативного воздействия:</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усовершенствованное покрытие территории;</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вертикальная планировка территории направлена на организацию рельефа, способствующего водоотведению дождевых и талых вод;</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 накопление отходов на специально отведенных площадках с водонепроницаемым покрытием, </w:t>
      </w:r>
      <w:proofErr w:type="spellStart"/>
      <w:r w:rsidRPr="004D138A">
        <w:rPr>
          <w:rFonts w:ascii="Times New Roman" w:hAnsi="Times New Roman" w:cs="Times New Roman"/>
          <w:sz w:val="28"/>
          <w:szCs w:val="28"/>
        </w:rPr>
        <w:t>отбортовкой</w:t>
      </w:r>
      <w:proofErr w:type="spellEnd"/>
      <w:r w:rsidRPr="004D138A">
        <w:rPr>
          <w:rFonts w:ascii="Times New Roman" w:hAnsi="Times New Roman" w:cs="Times New Roman"/>
          <w:sz w:val="28"/>
          <w:szCs w:val="28"/>
        </w:rPr>
        <w:t xml:space="preserve"> и своевременный вывоз отходов с размещением отходов на санкционированном объекте размещения отходов;</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 - постановка на учёт в областном кадастре отходов производства и потребления всех объектов размещения отходов в установленном порядке;</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 - организация системы мониторинга за состоянием окружающей среды в районах </w:t>
      </w:r>
      <w:proofErr w:type="gramStart"/>
      <w:r w:rsidRPr="004D138A">
        <w:rPr>
          <w:rFonts w:ascii="Times New Roman" w:hAnsi="Times New Roman" w:cs="Times New Roman"/>
          <w:sz w:val="28"/>
          <w:szCs w:val="28"/>
        </w:rPr>
        <w:t>размещения объектов хранения отходов производства</w:t>
      </w:r>
      <w:proofErr w:type="gramEnd"/>
      <w:r w:rsidRPr="004D138A">
        <w:rPr>
          <w:rFonts w:ascii="Times New Roman" w:hAnsi="Times New Roman" w:cs="Times New Roman"/>
          <w:sz w:val="28"/>
          <w:szCs w:val="28"/>
        </w:rPr>
        <w:t xml:space="preserve"> и потребления;</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 - развитие централизованной системы сбора ртутьсодержащих отходов от бюджетных организаций, коммерческих структур и населения. В соответствии с Постановлением Правительства Российской Федерации № 681 от 03.09.2010 года для накопления поврежденных отработанных ртутьсодержащих ламп необходимо использование специальной тары (контейнеров) с последующим вывозом на специализированные объекты;</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ликвидация несанкционированных свалок с последующей рекультивацией территорий.</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Проектные решения по охране недр должны предусматривать рекультивацию нарушенных земляными и горными работами земель и приведение их в состояние, пригодное для дальнейшего использования.</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Для рационального использования земельных ресурсов проектом предусмотрен снос ветхого жилья и строительство на его месте нового, что </w:t>
      </w:r>
      <w:r w:rsidRPr="004D138A">
        <w:rPr>
          <w:rFonts w:ascii="Times New Roman" w:hAnsi="Times New Roman" w:cs="Times New Roman"/>
          <w:sz w:val="28"/>
          <w:szCs w:val="28"/>
        </w:rPr>
        <w:lastRenderedPageBreak/>
        <w:t>позволяет сократить размер земельных участков, выделяемых под новое жилье и улучшить условия жизни населения.</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Предусмотренные проектом мероприятия обеспечивают минимальное воздействие на территорию, геологическую среду.</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Охрана растительного и животного мира</w:t>
      </w:r>
      <w:r>
        <w:rPr>
          <w:rFonts w:ascii="Times New Roman" w:hAnsi="Times New Roman" w:cs="Times New Roman"/>
          <w:sz w:val="28"/>
          <w:szCs w:val="28"/>
        </w:rPr>
        <w:t>.</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В целях обеспечения защиты населения от неблагоприятных природных и техногенных воздействий, сохранения и оздоровления окружающей среды устанавливаются зеленые зоны.</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В соответствии с Лесным кодексом РФ в зеленых зонах запрещаются: </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использование токсичных химических препаратов для охраны и защиты лесов, в том числе в научных целях;</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осуществление видов деятельности в сфере охотничьего хозяйства;</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разработка месторождений полезных ископаемых;</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ведение сельского хозяйства, за исключением сенокошения и пчеловодства, а также возведение изгородей в целях сенокошения и пчеловодства;</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Согласно ст. 41 «Лесного кодекса РФ» 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 При осуществлении рекреационной деятельности в лесах допускается возведение временных построек на лесных участках и осуществление их благоустройства.</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Одним из основных видов пользования животным миром является охота, которая имеет экономическое, экологическое, культурно-оздоровительное значение. Расчёт нормативов допустимого изъятия охотничьих ресурсов и нормативов численности охотничьих ресурсов в охотничьих угодьях осуществляется на основе нормативов, установленных Приказом Министерства природных ресурсов и экологии РФ от 30.04.2010 г. №138. Соблюдение нормативов допустимого изъятия охотничьих ресурсов позволяет сохранить численность популяций и разнообразие животного мира.</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Существующее расположение зеленых территорий общего пользования носит дисперсный характер. Озеленение жилой застройки в большинстве случаев отсутствует. Проектом предлагается увеличение зеленых зон, а также благоустройство и озеленение прибрежных территорий.</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Данным проектом предусмотрено увеличение площади зелёных насаждений общего пользования и предлагаются следующие мероприятия:</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сохранение зеленых зон вдоль рек;</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 сохранение существующих зеленых насаждений, озеленение </w:t>
      </w:r>
      <w:proofErr w:type="spellStart"/>
      <w:r w:rsidRPr="004D138A">
        <w:rPr>
          <w:rFonts w:ascii="Times New Roman" w:hAnsi="Times New Roman" w:cs="Times New Roman"/>
          <w:sz w:val="28"/>
          <w:szCs w:val="28"/>
        </w:rPr>
        <w:t>пылегазоустойчивыми</w:t>
      </w:r>
      <w:proofErr w:type="spellEnd"/>
      <w:r w:rsidRPr="004D138A">
        <w:rPr>
          <w:rFonts w:ascii="Times New Roman" w:hAnsi="Times New Roman" w:cs="Times New Roman"/>
          <w:sz w:val="28"/>
          <w:szCs w:val="28"/>
        </w:rPr>
        <w:t xml:space="preserve"> породами деревьев и кустарников.</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устройство газонов.</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lastRenderedPageBreak/>
        <w:t>- устройство площадок отдыха, включая детские;</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создание лесопарковых зон за счет благоустройства прилегающих к застройке зеленых массивов;</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обустройство скверов перед существующими и проектируемыми общественными зданиями;</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озеленение улиц.</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Кроме того, потребуется озеленение санитарно-защитных зон промышленных предприятий и коммунально-складских территорий согласно нормативу: для предприятий IV, V классов – не менее 60 % площади СЗЗ.</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Охрана от физического воздействия</w:t>
      </w:r>
      <w:r>
        <w:rPr>
          <w:rFonts w:ascii="Times New Roman" w:hAnsi="Times New Roman" w:cs="Times New Roman"/>
          <w:sz w:val="28"/>
          <w:szCs w:val="28"/>
        </w:rPr>
        <w:t>.</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Защита от шума.</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В качестве </w:t>
      </w:r>
      <w:proofErr w:type="spellStart"/>
      <w:r w:rsidRPr="004D138A">
        <w:rPr>
          <w:rFonts w:ascii="Times New Roman" w:hAnsi="Times New Roman" w:cs="Times New Roman"/>
          <w:sz w:val="28"/>
          <w:szCs w:val="28"/>
        </w:rPr>
        <w:t>шумозащитных</w:t>
      </w:r>
      <w:proofErr w:type="spellEnd"/>
      <w:r w:rsidRPr="004D138A">
        <w:rPr>
          <w:rFonts w:ascii="Times New Roman" w:hAnsi="Times New Roman" w:cs="Times New Roman"/>
          <w:sz w:val="28"/>
          <w:szCs w:val="28"/>
        </w:rPr>
        <w:t xml:space="preserve"> мероприятий, обеспечивающих допустимый уровень шума для объектов, попадающих в зону сверхнормативного воздействия, проектом предусмотрено:</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 установка </w:t>
      </w:r>
      <w:proofErr w:type="spellStart"/>
      <w:r w:rsidRPr="004D138A">
        <w:rPr>
          <w:rFonts w:ascii="Times New Roman" w:hAnsi="Times New Roman" w:cs="Times New Roman"/>
          <w:sz w:val="28"/>
          <w:szCs w:val="28"/>
        </w:rPr>
        <w:t>шумозащитных</w:t>
      </w:r>
      <w:proofErr w:type="spellEnd"/>
      <w:r w:rsidRPr="004D138A">
        <w:rPr>
          <w:rFonts w:ascii="Times New Roman" w:hAnsi="Times New Roman" w:cs="Times New Roman"/>
          <w:sz w:val="28"/>
          <w:szCs w:val="28"/>
        </w:rPr>
        <w:t xml:space="preserve"> экранов;</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 устройство </w:t>
      </w:r>
      <w:proofErr w:type="spellStart"/>
      <w:r w:rsidRPr="004D138A">
        <w:rPr>
          <w:rFonts w:ascii="Times New Roman" w:hAnsi="Times New Roman" w:cs="Times New Roman"/>
          <w:sz w:val="28"/>
          <w:szCs w:val="28"/>
        </w:rPr>
        <w:t>шумозащитных</w:t>
      </w:r>
      <w:proofErr w:type="spellEnd"/>
      <w:r w:rsidRPr="004D138A">
        <w:rPr>
          <w:rFonts w:ascii="Times New Roman" w:hAnsi="Times New Roman" w:cs="Times New Roman"/>
          <w:sz w:val="28"/>
          <w:szCs w:val="28"/>
        </w:rPr>
        <w:t xml:space="preserve"> полос зеленых насаждений;</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 устройство </w:t>
      </w:r>
      <w:proofErr w:type="spellStart"/>
      <w:r w:rsidRPr="004D138A">
        <w:rPr>
          <w:rFonts w:ascii="Times New Roman" w:hAnsi="Times New Roman" w:cs="Times New Roman"/>
          <w:sz w:val="28"/>
          <w:szCs w:val="28"/>
        </w:rPr>
        <w:t>шумозащитного</w:t>
      </w:r>
      <w:proofErr w:type="spellEnd"/>
      <w:r w:rsidRPr="004D138A">
        <w:rPr>
          <w:rFonts w:ascii="Times New Roman" w:hAnsi="Times New Roman" w:cs="Times New Roman"/>
          <w:sz w:val="28"/>
          <w:szCs w:val="28"/>
        </w:rPr>
        <w:t xml:space="preserve"> остекления обращенных к автодороге окон фасадов и торцов зданий прилегающей жилой застройки;</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 установка </w:t>
      </w:r>
      <w:proofErr w:type="spellStart"/>
      <w:r w:rsidRPr="004D138A">
        <w:rPr>
          <w:rFonts w:ascii="Times New Roman" w:hAnsi="Times New Roman" w:cs="Times New Roman"/>
          <w:sz w:val="28"/>
          <w:szCs w:val="28"/>
        </w:rPr>
        <w:t>шумозащитных</w:t>
      </w:r>
      <w:proofErr w:type="spellEnd"/>
      <w:r w:rsidRPr="004D138A">
        <w:rPr>
          <w:rFonts w:ascii="Times New Roman" w:hAnsi="Times New Roman" w:cs="Times New Roman"/>
          <w:sz w:val="28"/>
          <w:szCs w:val="28"/>
        </w:rPr>
        <w:t xml:space="preserve"> </w:t>
      </w:r>
      <w:proofErr w:type="spellStart"/>
      <w:r w:rsidRPr="004D138A">
        <w:rPr>
          <w:rFonts w:ascii="Times New Roman" w:hAnsi="Times New Roman" w:cs="Times New Roman"/>
          <w:sz w:val="28"/>
          <w:szCs w:val="28"/>
        </w:rPr>
        <w:t>проветривателей</w:t>
      </w:r>
      <w:proofErr w:type="spellEnd"/>
      <w:r w:rsidRPr="004D138A">
        <w:rPr>
          <w:rFonts w:ascii="Times New Roman" w:hAnsi="Times New Roman" w:cs="Times New Roman"/>
          <w:sz w:val="28"/>
          <w:szCs w:val="28"/>
        </w:rPr>
        <w:t xml:space="preserve"> (ПШУ) на форточках и фрамугах обращенных к автодороге окон фасадов и торцов зданий прилегающей жилой застройки.</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Проектом рекомендуется применять типовую конструкцию </w:t>
      </w:r>
      <w:proofErr w:type="spellStart"/>
      <w:r w:rsidRPr="004D138A">
        <w:rPr>
          <w:rFonts w:ascii="Times New Roman" w:hAnsi="Times New Roman" w:cs="Times New Roman"/>
          <w:sz w:val="28"/>
          <w:szCs w:val="28"/>
        </w:rPr>
        <w:t>шумозащитных</w:t>
      </w:r>
      <w:proofErr w:type="spellEnd"/>
      <w:r w:rsidRPr="004D138A">
        <w:rPr>
          <w:rFonts w:ascii="Times New Roman" w:hAnsi="Times New Roman" w:cs="Times New Roman"/>
          <w:sz w:val="28"/>
          <w:szCs w:val="28"/>
        </w:rPr>
        <w:t xml:space="preserve"> экранов, применяемых для транспортных магистралей, которая состоит из металлических стоек с фланцами и наборных панелей, заполненных звукопоглощающим материалом.</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Полосы зеленых насаждений устраиваются в местах, где сложившаяся жилая застройка близко подступает к рассматриваемому участку дороги и применение </w:t>
      </w:r>
      <w:proofErr w:type="spellStart"/>
      <w:r w:rsidRPr="004D138A">
        <w:rPr>
          <w:rFonts w:ascii="Times New Roman" w:hAnsi="Times New Roman" w:cs="Times New Roman"/>
          <w:sz w:val="28"/>
          <w:szCs w:val="28"/>
        </w:rPr>
        <w:t>шумозащитных</w:t>
      </w:r>
      <w:proofErr w:type="spellEnd"/>
      <w:r w:rsidRPr="004D138A">
        <w:rPr>
          <w:rFonts w:ascii="Times New Roman" w:hAnsi="Times New Roman" w:cs="Times New Roman"/>
          <w:sz w:val="28"/>
          <w:szCs w:val="28"/>
        </w:rPr>
        <w:t xml:space="preserve"> экранов не позволяет обеспечить достаточное снижение уровня шума. Проектом предусматривается устройство древесно-кустарниковой полосы шириной 20 м из четырех рядов хвойных пород шахматной посадки с двухъярусным кустарником. Использование такого защитного мероприятия, согласно ОДМ 218.011-98 «Методические рекомендации по озеленению автомобильных дорог» (М.,1998), позволит снизить уровень шума на 18дБА.</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С учётом мероприятий по шумопонижению акустическое воздействие объекта не будет превышать установленных нормативов вблизи жилой застройки. Мероприятия по переселению жителей не требуются.</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Радиационная обстановка</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Опасность заражения территории муниципального района радиоактивными веществами практически отсутствует, так как нет радиационно-опасных объектов.</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Электромагнитное загрязнение.</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Электромагнитное загрязнение проявляется в виде наводки электрических и магнитных полей, включает низкочастотные, радио- и </w:t>
      </w:r>
      <w:r w:rsidRPr="004D138A">
        <w:rPr>
          <w:rFonts w:ascii="Times New Roman" w:hAnsi="Times New Roman" w:cs="Times New Roman"/>
          <w:sz w:val="28"/>
          <w:szCs w:val="28"/>
        </w:rPr>
        <w:lastRenderedPageBreak/>
        <w:t xml:space="preserve">световые волны. Электромагнитное поле промышленной частоты (50 Гц) является биологически действующим фактором окружающей среды. Установлено, что электромагнитные поля при систематическом воздействии уровнями, превышающими ПДУ, могут вызывать изменения функционального состояния нервной, </w:t>
      </w:r>
      <w:proofErr w:type="gramStart"/>
      <w:r w:rsidRPr="004D138A">
        <w:rPr>
          <w:rFonts w:ascii="Times New Roman" w:hAnsi="Times New Roman" w:cs="Times New Roman"/>
          <w:sz w:val="28"/>
          <w:szCs w:val="28"/>
        </w:rPr>
        <w:t>сердечно-сосудистой</w:t>
      </w:r>
      <w:proofErr w:type="gramEnd"/>
      <w:r w:rsidRPr="004D138A">
        <w:rPr>
          <w:rFonts w:ascii="Times New Roman" w:hAnsi="Times New Roman" w:cs="Times New Roman"/>
          <w:sz w:val="28"/>
          <w:szCs w:val="28"/>
        </w:rPr>
        <w:t xml:space="preserve"> и эндокринной систем, оказывают мутагенное воздействие, а также вызывают изменения некоторых обменных процессов иммунологической реактивности организма и его воспроизводительной функции.</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Основными источниками электромагнитного излучения в районе являются объекты систем теле- и радиовещания, станции спутниковой и сотовой связи, объекты системы электроснабжения (электроподстанции, линии электропередач)</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Объекты с излучением радиочастотного диапазона (радио- и телевышки) должны иметь сводные санитарные паспорта (разрабатываются владельцами вышек и согласовываются со службой Центра </w:t>
      </w:r>
      <w:proofErr w:type="spellStart"/>
      <w:r w:rsidRPr="004D138A">
        <w:rPr>
          <w:rFonts w:ascii="Times New Roman" w:hAnsi="Times New Roman" w:cs="Times New Roman"/>
          <w:sz w:val="28"/>
          <w:szCs w:val="28"/>
        </w:rPr>
        <w:t>Госсанэпидемнадзора</w:t>
      </w:r>
      <w:proofErr w:type="spellEnd"/>
      <w:r w:rsidRPr="004D138A">
        <w:rPr>
          <w:rFonts w:ascii="Times New Roman" w:hAnsi="Times New Roman" w:cs="Times New Roman"/>
          <w:sz w:val="28"/>
          <w:szCs w:val="28"/>
        </w:rPr>
        <w:t>), содержащие в числе прочего данные о высоте нижней антенны и радиусе биологически опасной зоны на этой высоте. Интенсивность воздействия источника ЭМИ зависит от мощности диапазона рабочих частот и конструктивных особенностей антенной системы. Воздействие источника оценивается на трех уровнях: на уровне подвеса антенны (здесь формируется биологически опасная зона), на высоте верхнего этажа (зона ограничения застройки), у земли (СЗЗ). Соотношение высот антенн и их радиусов биологически опасных зон с удалением и высотой ближайшей застройки определяет степень безопасности оборудования радиовышек для населения.</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Санитарно-защитные зоны электроподстанций следует принимать в соответствии с требованиями СНиП II-12-77 «Защита от шума».</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проведение инвентаризации всех источников физических факторов воздействия и создание единой базы данных на геоинформационной основе;</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разработка для всех радио- и телевышек сводных санитарных паспортов, содержащих в числе прочего данные о высоте нижней антенны и радиусе биологически опасной зоны на этой высоте;</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xml:space="preserve">- создание озеленённых санитарно-защитных зон, применение современных методов застройки и озеленения, организация дорожного движения, строительство инженерных сооружений, </w:t>
      </w:r>
      <w:proofErr w:type="spellStart"/>
      <w:r w:rsidRPr="004D138A">
        <w:rPr>
          <w:rFonts w:ascii="Times New Roman" w:hAnsi="Times New Roman" w:cs="Times New Roman"/>
          <w:sz w:val="28"/>
          <w:szCs w:val="28"/>
        </w:rPr>
        <w:t>шумозащитных</w:t>
      </w:r>
      <w:proofErr w:type="spellEnd"/>
      <w:r w:rsidRPr="004D138A">
        <w:rPr>
          <w:rFonts w:ascii="Times New Roman" w:hAnsi="Times New Roman" w:cs="Times New Roman"/>
          <w:sz w:val="28"/>
          <w:szCs w:val="28"/>
        </w:rPr>
        <w:t xml:space="preserve"> домов, устройство </w:t>
      </w:r>
      <w:proofErr w:type="spellStart"/>
      <w:r w:rsidRPr="004D138A">
        <w:rPr>
          <w:rFonts w:ascii="Times New Roman" w:hAnsi="Times New Roman" w:cs="Times New Roman"/>
          <w:sz w:val="28"/>
          <w:szCs w:val="28"/>
        </w:rPr>
        <w:t>шумозащитных</w:t>
      </w:r>
      <w:proofErr w:type="spellEnd"/>
      <w:r w:rsidRPr="004D138A">
        <w:rPr>
          <w:rFonts w:ascii="Times New Roman" w:hAnsi="Times New Roman" w:cs="Times New Roman"/>
          <w:sz w:val="28"/>
          <w:szCs w:val="28"/>
        </w:rPr>
        <w:t xml:space="preserve"> полос и экранов вдоль железнодорожных путей для защиты от акустического загрязнения, создаваемого стационарными и передвижными источниками;</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соблюдение СЗЗ от источников электромагнитного излучения (объекты обеспечения деятельности воздушного и водного транспорта; станции спутниковой и сотовой связи, а также системы электроснабжения в населённых пунктах);</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t>- соблюдение санитарно-защитных зон железных дорог для защиты зданий от вибрации, возникающей от движения на железнодорожных линиях;</w:t>
      </w:r>
    </w:p>
    <w:p w:rsidR="004D138A" w:rsidRPr="004D138A" w:rsidRDefault="004D138A" w:rsidP="004D138A">
      <w:pPr>
        <w:widowControl w:val="0"/>
        <w:suppressAutoHyphens w:val="0"/>
        <w:spacing w:after="0" w:line="240" w:lineRule="auto"/>
        <w:ind w:firstLine="426"/>
        <w:jc w:val="both"/>
        <w:rPr>
          <w:rFonts w:ascii="Times New Roman" w:hAnsi="Times New Roman" w:cs="Times New Roman"/>
          <w:sz w:val="28"/>
          <w:szCs w:val="28"/>
        </w:rPr>
      </w:pPr>
      <w:r w:rsidRPr="004D138A">
        <w:rPr>
          <w:rFonts w:ascii="Times New Roman" w:hAnsi="Times New Roman" w:cs="Times New Roman"/>
          <w:sz w:val="28"/>
          <w:szCs w:val="28"/>
        </w:rPr>
        <w:lastRenderedPageBreak/>
        <w:t>- организация санитарно-гигиенического надзора в санитарно-защитных зонах и зонах ограничения застройки передающих радиотехнических объектов;</w:t>
      </w:r>
    </w:p>
    <w:p w:rsidR="002B5175" w:rsidRDefault="004D138A" w:rsidP="004D138A">
      <w:pPr>
        <w:widowControl w:val="0"/>
        <w:suppressAutoHyphens w:val="0"/>
        <w:spacing w:after="0" w:line="240" w:lineRule="auto"/>
        <w:ind w:firstLine="426"/>
        <w:jc w:val="both"/>
        <w:rPr>
          <w:rFonts w:ascii="Times New Roman" w:hAnsi="Times New Roman" w:cs="Times New Roman"/>
          <w:sz w:val="24"/>
          <w:szCs w:val="24"/>
        </w:rPr>
      </w:pPr>
      <w:r w:rsidRPr="004D138A">
        <w:rPr>
          <w:rFonts w:ascii="Times New Roman" w:hAnsi="Times New Roman" w:cs="Times New Roman"/>
          <w:sz w:val="28"/>
          <w:szCs w:val="28"/>
        </w:rPr>
        <w:t>- организация и обеспечение санитарно-гигиенического надзора за всеми источниками физических факторов воздействия на население.</w:t>
      </w:r>
    </w:p>
    <w:p w:rsidR="004D138A" w:rsidRDefault="004D138A" w:rsidP="00F75E58">
      <w:pPr>
        <w:tabs>
          <w:tab w:val="left" w:pos="540"/>
        </w:tabs>
        <w:spacing w:after="0" w:line="240" w:lineRule="auto"/>
        <w:jc w:val="center"/>
        <w:rPr>
          <w:rFonts w:ascii="Times New Roman" w:hAnsi="Times New Roman" w:cs="Times New Roman"/>
          <w:b/>
          <w:iCs/>
          <w:sz w:val="28"/>
          <w:szCs w:val="28"/>
        </w:rPr>
      </w:pPr>
    </w:p>
    <w:p w:rsidR="00F75E58" w:rsidRPr="001D63C1" w:rsidRDefault="005E12C3" w:rsidP="00F75E58">
      <w:pPr>
        <w:tabs>
          <w:tab w:val="left" w:pos="540"/>
        </w:tabs>
        <w:spacing w:after="0" w:line="240" w:lineRule="auto"/>
        <w:jc w:val="center"/>
        <w:rPr>
          <w:rFonts w:ascii="Times New Roman" w:hAnsi="Times New Roman" w:cs="Times New Roman"/>
          <w:b/>
          <w:iCs/>
          <w:sz w:val="28"/>
          <w:szCs w:val="28"/>
        </w:rPr>
      </w:pPr>
      <w:r w:rsidRPr="0058053F">
        <w:rPr>
          <w:rFonts w:ascii="Times New Roman" w:hAnsi="Times New Roman" w:cs="Times New Roman"/>
          <w:b/>
          <w:iCs/>
          <w:sz w:val="28"/>
          <w:szCs w:val="28"/>
        </w:rPr>
        <w:t>9</w:t>
      </w:r>
      <w:r w:rsidR="00F75E58" w:rsidRPr="0058053F">
        <w:rPr>
          <w:rFonts w:ascii="Times New Roman" w:hAnsi="Times New Roman" w:cs="Times New Roman"/>
          <w:b/>
          <w:iCs/>
          <w:sz w:val="28"/>
          <w:szCs w:val="28"/>
        </w:rPr>
        <w:t>. Основные технико-экономические показатели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140"/>
        <w:gridCol w:w="1440"/>
        <w:gridCol w:w="180"/>
        <w:gridCol w:w="1620"/>
        <w:gridCol w:w="1542"/>
      </w:tblGrid>
      <w:tr w:rsidR="00F75E58" w:rsidRPr="001D63C1" w:rsidTr="00351704">
        <w:trPr>
          <w:trHeight w:val="85"/>
        </w:trPr>
        <w:tc>
          <w:tcPr>
            <w:tcW w:w="648" w:type="dxa"/>
            <w:shd w:val="clear" w:color="auto" w:fill="auto"/>
            <w:vAlign w:val="center"/>
          </w:tcPr>
          <w:p w:rsidR="00F75E58" w:rsidRPr="001D63C1" w:rsidRDefault="00F75E58" w:rsidP="00351704">
            <w:pPr>
              <w:tabs>
                <w:tab w:val="left" w:pos="2268"/>
              </w:tabs>
              <w:spacing w:after="0" w:line="240" w:lineRule="auto"/>
              <w:jc w:val="center"/>
              <w:rPr>
                <w:rFonts w:ascii="Times New Roman" w:hAnsi="Times New Roman" w:cs="Times New Roman"/>
                <w:iCs/>
                <w:sz w:val="24"/>
                <w:szCs w:val="24"/>
              </w:rPr>
            </w:pPr>
          </w:p>
        </w:tc>
        <w:tc>
          <w:tcPr>
            <w:tcW w:w="4140" w:type="dxa"/>
            <w:shd w:val="clear" w:color="auto" w:fill="auto"/>
            <w:vAlign w:val="center"/>
          </w:tcPr>
          <w:p w:rsidR="00F75E58" w:rsidRPr="001D63C1" w:rsidRDefault="00F75E58" w:rsidP="00351704">
            <w:pPr>
              <w:tabs>
                <w:tab w:val="left" w:pos="2268"/>
              </w:tabs>
              <w:spacing w:after="0" w:line="240" w:lineRule="auto"/>
              <w:jc w:val="center"/>
              <w:rPr>
                <w:rFonts w:ascii="Times New Roman" w:hAnsi="Times New Roman" w:cs="Times New Roman"/>
                <w:iCs/>
                <w:sz w:val="24"/>
                <w:szCs w:val="24"/>
              </w:rPr>
            </w:pPr>
            <w:r w:rsidRPr="001D63C1">
              <w:rPr>
                <w:rFonts w:ascii="Times New Roman" w:hAnsi="Times New Roman" w:cs="Times New Roman"/>
                <w:iCs/>
                <w:sz w:val="24"/>
                <w:szCs w:val="24"/>
              </w:rPr>
              <w:t>Показатели</w:t>
            </w:r>
          </w:p>
        </w:tc>
        <w:tc>
          <w:tcPr>
            <w:tcW w:w="1620" w:type="dxa"/>
            <w:gridSpan w:val="2"/>
            <w:shd w:val="clear" w:color="auto" w:fill="auto"/>
            <w:vAlign w:val="center"/>
          </w:tcPr>
          <w:p w:rsidR="00F75E58" w:rsidRPr="001D63C1" w:rsidRDefault="00F75E58" w:rsidP="00351704">
            <w:pPr>
              <w:tabs>
                <w:tab w:val="left" w:pos="2268"/>
              </w:tabs>
              <w:spacing w:after="0" w:line="240" w:lineRule="auto"/>
              <w:jc w:val="center"/>
              <w:rPr>
                <w:rFonts w:ascii="Times New Roman" w:hAnsi="Times New Roman" w:cs="Times New Roman"/>
                <w:iCs/>
                <w:sz w:val="24"/>
                <w:szCs w:val="24"/>
              </w:rPr>
            </w:pPr>
            <w:proofErr w:type="spellStart"/>
            <w:r w:rsidRPr="001D63C1">
              <w:rPr>
                <w:rFonts w:ascii="Times New Roman" w:hAnsi="Times New Roman" w:cs="Times New Roman"/>
                <w:iCs/>
                <w:sz w:val="24"/>
                <w:szCs w:val="24"/>
              </w:rPr>
              <w:t>Ед</w:t>
            </w:r>
            <w:proofErr w:type="gramStart"/>
            <w:r w:rsidRPr="001D63C1">
              <w:rPr>
                <w:rFonts w:ascii="Times New Roman" w:hAnsi="Times New Roman" w:cs="Times New Roman"/>
                <w:iCs/>
                <w:sz w:val="24"/>
                <w:szCs w:val="24"/>
              </w:rPr>
              <w:t>.и</w:t>
            </w:r>
            <w:proofErr w:type="gramEnd"/>
            <w:r w:rsidRPr="001D63C1">
              <w:rPr>
                <w:rFonts w:ascii="Times New Roman" w:hAnsi="Times New Roman" w:cs="Times New Roman"/>
                <w:iCs/>
                <w:sz w:val="24"/>
                <w:szCs w:val="24"/>
              </w:rPr>
              <w:t>зм</w:t>
            </w:r>
            <w:proofErr w:type="spellEnd"/>
            <w:r w:rsidRPr="001D63C1">
              <w:rPr>
                <w:rFonts w:ascii="Times New Roman" w:hAnsi="Times New Roman" w:cs="Times New Roman"/>
                <w:iCs/>
                <w:sz w:val="24"/>
                <w:szCs w:val="24"/>
              </w:rPr>
              <w:t>.</w:t>
            </w:r>
          </w:p>
        </w:tc>
        <w:tc>
          <w:tcPr>
            <w:tcW w:w="1620" w:type="dxa"/>
            <w:shd w:val="clear" w:color="auto" w:fill="auto"/>
            <w:vAlign w:val="center"/>
          </w:tcPr>
          <w:p w:rsidR="00F75E58" w:rsidRPr="001D63C1" w:rsidRDefault="00F75E58" w:rsidP="00351704">
            <w:pPr>
              <w:tabs>
                <w:tab w:val="left" w:pos="2268"/>
              </w:tabs>
              <w:spacing w:after="0" w:line="240" w:lineRule="auto"/>
              <w:jc w:val="center"/>
              <w:rPr>
                <w:rFonts w:ascii="Times New Roman" w:hAnsi="Times New Roman" w:cs="Times New Roman"/>
                <w:iCs/>
                <w:sz w:val="24"/>
                <w:szCs w:val="24"/>
              </w:rPr>
            </w:pPr>
            <w:r w:rsidRPr="001D63C1">
              <w:rPr>
                <w:rFonts w:ascii="Times New Roman" w:hAnsi="Times New Roman" w:cs="Times New Roman"/>
                <w:iCs/>
                <w:sz w:val="24"/>
                <w:szCs w:val="24"/>
              </w:rPr>
              <w:t>Исходный год</w:t>
            </w:r>
          </w:p>
        </w:tc>
        <w:tc>
          <w:tcPr>
            <w:tcW w:w="1542" w:type="dxa"/>
            <w:shd w:val="clear" w:color="auto" w:fill="auto"/>
            <w:vAlign w:val="center"/>
          </w:tcPr>
          <w:p w:rsidR="00F75E58" w:rsidRPr="001D63C1" w:rsidRDefault="00F75E58" w:rsidP="00351704">
            <w:pPr>
              <w:tabs>
                <w:tab w:val="left" w:pos="2268"/>
              </w:tabs>
              <w:spacing w:after="0" w:line="240" w:lineRule="auto"/>
              <w:jc w:val="center"/>
              <w:rPr>
                <w:rFonts w:ascii="Times New Roman" w:hAnsi="Times New Roman" w:cs="Times New Roman"/>
                <w:iCs/>
                <w:sz w:val="24"/>
                <w:szCs w:val="24"/>
              </w:rPr>
            </w:pPr>
            <w:r w:rsidRPr="001D63C1">
              <w:rPr>
                <w:rFonts w:ascii="Times New Roman" w:hAnsi="Times New Roman" w:cs="Times New Roman"/>
                <w:iCs/>
                <w:sz w:val="24"/>
                <w:szCs w:val="24"/>
              </w:rPr>
              <w:t>Проект</w:t>
            </w:r>
          </w:p>
        </w:tc>
      </w:tr>
      <w:tr w:rsidR="00F75E58" w:rsidRPr="001D63C1" w:rsidTr="00F75E58">
        <w:tc>
          <w:tcPr>
            <w:tcW w:w="648" w:type="dxa"/>
            <w:shd w:val="clear" w:color="auto" w:fill="auto"/>
          </w:tcPr>
          <w:p w:rsidR="00F75E58" w:rsidRPr="001D63C1" w:rsidRDefault="00F75E58" w:rsidP="00F75E58">
            <w:pPr>
              <w:tabs>
                <w:tab w:val="left" w:pos="2268"/>
              </w:tabs>
              <w:spacing w:after="0" w:line="240" w:lineRule="auto"/>
              <w:rPr>
                <w:rFonts w:ascii="Times New Roman" w:hAnsi="Times New Roman" w:cs="Times New Roman"/>
                <w:iCs/>
                <w:sz w:val="24"/>
                <w:szCs w:val="24"/>
              </w:rPr>
            </w:pPr>
            <w:r w:rsidRPr="001D63C1">
              <w:rPr>
                <w:rFonts w:ascii="Times New Roman" w:hAnsi="Times New Roman" w:cs="Times New Roman"/>
                <w:iCs/>
                <w:sz w:val="24"/>
                <w:szCs w:val="24"/>
              </w:rPr>
              <w:t>1</w:t>
            </w:r>
          </w:p>
        </w:tc>
        <w:tc>
          <w:tcPr>
            <w:tcW w:w="4140" w:type="dxa"/>
            <w:shd w:val="clear" w:color="auto" w:fill="auto"/>
          </w:tcPr>
          <w:p w:rsidR="00F75E58" w:rsidRPr="009741E6" w:rsidRDefault="00F75E58" w:rsidP="00F75E58">
            <w:pPr>
              <w:tabs>
                <w:tab w:val="left" w:pos="2268"/>
              </w:tabs>
              <w:spacing w:after="0" w:line="240" w:lineRule="auto"/>
              <w:rPr>
                <w:rFonts w:ascii="Times New Roman" w:hAnsi="Times New Roman" w:cs="Times New Roman"/>
                <w:iCs/>
                <w:sz w:val="24"/>
                <w:szCs w:val="24"/>
              </w:rPr>
            </w:pPr>
            <w:r w:rsidRPr="009741E6">
              <w:rPr>
                <w:rFonts w:ascii="Times New Roman" w:hAnsi="Times New Roman" w:cs="Times New Roman"/>
                <w:iCs/>
                <w:sz w:val="24"/>
                <w:szCs w:val="24"/>
              </w:rPr>
              <w:t xml:space="preserve">Территория </w:t>
            </w:r>
          </w:p>
        </w:tc>
        <w:tc>
          <w:tcPr>
            <w:tcW w:w="1620" w:type="dxa"/>
            <w:gridSpan w:val="2"/>
            <w:shd w:val="clear" w:color="auto" w:fill="auto"/>
          </w:tcPr>
          <w:p w:rsidR="00F75E58" w:rsidRPr="009741E6" w:rsidRDefault="00F75E58" w:rsidP="00F75E58">
            <w:pPr>
              <w:tabs>
                <w:tab w:val="left" w:pos="2268"/>
              </w:tabs>
              <w:spacing w:after="0" w:line="240" w:lineRule="auto"/>
              <w:rPr>
                <w:rFonts w:ascii="Times New Roman" w:hAnsi="Times New Roman" w:cs="Times New Roman"/>
                <w:bCs/>
                <w:sz w:val="24"/>
                <w:szCs w:val="24"/>
              </w:rPr>
            </w:pPr>
          </w:p>
        </w:tc>
        <w:tc>
          <w:tcPr>
            <w:tcW w:w="1620" w:type="dxa"/>
            <w:shd w:val="clear" w:color="auto" w:fill="auto"/>
          </w:tcPr>
          <w:p w:rsidR="00F75E58" w:rsidRPr="009741E6" w:rsidRDefault="00F75E58" w:rsidP="00F75E58">
            <w:pPr>
              <w:tabs>
                <w:tab w:val="left" w:pos="2268"/>
              </w:tabs>
              <w:spacing w:after="0" w:line="240" w:lineRule="auto"/>
              <w:rPr>
                <w:rFonts w:ascii="Times New Roman" w:hAnsi="Times New Roman" w:cs="Times New Roman"/>
                <w:bCs/>
                <w:sz w:val="24"/>
                <w:szCs w:val="24"/>
              </w:rPr>
            </w:pPr>
          </w:p>
        </w:tc>
        <w:tc>
          <w:tcPr>
            <w:tcW w:w="1542" w:type="dxa"/>
            <w:shd w:val="clear" w:color="auto" w:fill="auto"/>
          </w:tcPr>
          <w:p w:rsidR="00F75E58" w:rsidRPr="009741E6" w:rsidRDefault="00F75E58" w:rsidP="00F75E58">
            <w:pPr>
              <w:tabs>
                <w:tab w:val="left" w:pos="2268"/>
              </w:tabs>
              <w:spacing w:after="0" w:line="240" w:lineRule="auto"/>
              <w:rPr>
                <w:rFonts w:ascii="Times New Roman" w:hAnsi="Times New Roman" w:cs="Times New Roman"/>
                <w:bCs/>
                <w:sz w:val="24"/>
                <w:szCs w:val="24"/>
              </w:rPr>
            </w:pPr>
          </w:p>
        </w:tc>
      </w:tr>
      <w:tr w:rsidR="009741E6" w:rsidRPr="001D63C1" w:rsidTr="00370241">
        <w:tc>
          <w:tcPr>
            <w:tcW w:w="648" w:type="dxa"/>
            <w:shd w:val="clear" w:color="auto" w:fill="auto"/>
          </w:tcPr>
          <w:p w:rsidR="009741E6" w:rsidRPr="001D63C1" w:rsidRDefault="009741E6" w:rsidP="00F75E58">
            <w:pPr>
              <w:tabs>
                <w:tab w:val="left" w:pos="2268"/>
              </w:tabs>
              <w:spacing w:after="0" w:line="240" w:lineRule="auto"/>
              <w:rPr>
                <w:rFonts w:ascii="Times New Roman" w:hAnsi="Times New Roman" w:cs="Times New Roman"/>
                <w:bCs/>
                <w:sz w:val="24"/>
                <w:szCs w:val="24"/>
              </w:rPr>
            </w:pPr>
          </w:p>
        </w:tc>
        <w:tc>
          <w:tcPr>
            <w:tcW w:w="4140" w:type="dxa"/>
            <w:shd w:val="clear" w:color="auto" w:fill="auto"/>
          </w:tcPr>
          <w:p w:rsidR="009741E6" w:rsidRPr="009741E6" w:rsidRDefault="009741E6" w:rsidP="00F75E58">
            <w:pPr>
              <w:tabs>
                <w:tab w:val="left" w:pos="2268"/>
              </w:tabs>
              <w:spacing w:after="0" w:line="240" w:lineRule="auto"/>
              <w:rPr>
                <w:rFonts w:ascii="Times New Roman" w:hAnsi="Times New Roman" w:cs="Times New Roman"/>
                <w:bCs/>
                <w:sz w:val="24"/>
                <w:szCs w:val="24"/>
              </w:rPr>
            </w:pPr>
            <w:r w:rsidRPr="009741E6">
              <w:rPr>
                <w:rFonts w:ascii="Times New Roman" w:hAnsi="Times New Roman" w:cs="Times New Roman"/>
                <w:bCs/>
                <w:sz w:val="24"/>
                <w:szCs w:val="24"/>
              </w:rPr>
              <w:t>Всего земель в границах сельского поселения</w:t>
            </w:r>
          </w:p>
        </w:tc>
        <w:tc>
          <w:tcPr>
            <w:tcW w:w="1620" w:type="dxa"/>
            <w:gridSpan w:val="2"/>
            <w:shd w:val="clear" w:color="auto" w:fill="auto"/>
            <w:vAlign w:val="center"/>
          </w:tcPr>
          <w:p w:rsidR="009741E6" w:rsidRPr="009741E6" w:rsidRDefault="009741E6" w:rsidP="0056409B">
            <w:pPr>
              <w:tabs>
                <w:tab w:val="left" w:pos="2268"/>
              </w:tabs>
              <w:spacing w:after="0" w:line="240" w:lineRule="auto"/>
              <w:jc w:val="center"/>
              <w:rPr>
                <w:rFonts w:ascii="Times New Roman" w:hAnsi="Times New Roman" w:cs="Times New Roman"/>
                <w:bCs/>
                <w:sz w:val="24"/>
                <w:szCs w:val="24"/>
              </w:rPr>
            </w:pPr>
            <w:r w:rsidRPr="009741E6">
              <w:rPr>
                <w:rFonts w:ascii="Times New Roman" w:hAnsi="Times New Roman" w:cs="Times New Roman"/>
                <w:bCs/>
                <w:sz w:val="24"/>
                <w:szCs w:val="24"/>
              </w:rPr>
              <w:t>га</w:t>
            </w:r>
          </w:p>
        </w:tc>
        <w:tc>
          <w:tcPr>
            <w:tcW w:w="1620" w:type="dxa"/>
            <w:shd w:val="clear" w:color="auto" w:fill="auto"/>
          </w:tcPr>
          <w:p w:rsidR="009741E6" w:rsidRPr="009741E6" w:rsidRDefault="009741E6" w:rsidP="000001B5">
            <w:pPr>
              <w:rPr>
                <w:rFonts w:ascii="Times New Roman" w:hAnsi="Times New Roman" w:cs="Times New Roman"/>
                <w:sz w:val="24"/>
                <w:szCs w:val="24"/>
              </w:rPr>
            </w:pPr>
            <w:r w:rsidRPr="009741E6">
              <w:rPr>
                <w:rFonts w:ascii="Times New Roman" w:hAnsi="Times New Roman" w:cs="Times New Roman"/>
                <w:sz w:val="24"/>
                <w:szCs w:val="24"/>
              </w:rPr>
              <w:t>6822</w:t>
            </w:r>
          </w:p>
        </w:tc>
        <w:tc>
          <w:tcPr>
            <w:tcW w:w="1542" w:type="dxa"/>
            <w:shd w:val="clear" w:color="auto" w:fill="auto"/>
          </w:tcPr>
          <w:p w:rsidR="009741E6" w:rsidRPr="009741E6" w:rsidRDefault="009741E6" w:rsidP="000001B5">
            <w:pPr>
              <w:rPr>
                <w:rFonts w:ascii="Times New Roman" w:hAnsi="Times New Roman" w:cs="Times New Roman"/>
                <w:sz w:val="24"/>
                <w:szCs w:val="24"/>
              </w:rPr>
            </w:pPr>
            <w:r w:rsidRPr="009741E6">
              <w:rPr>
                <w:rFonts w:ascii="Times New Roman" w:hAnsi="Times New Roman" w:cs="Times New Roman"/>
                <w:sz w:val="24"/>
                <w:szCs w:val="24"/>
              </w:rPr>
              <w:t>6822</w:t>
            </w:r>
          </w:p>
        </w:tc>
      </w:tr>
      <w:tr w:rsidR="009741E6" w:rsidRPr="001D63C1" w:rsidTr="00261B0C">
        <w:tc>
          <w:tcPr>
            <w:tcW w:w="648" w:type="dxa"/>
            <w:shd w:val="clear" w:color="auto" w:fill="auto"/>
          </w:tcPr>
          <w:p w:rsidR="009741E6" w:rsidRPr="001D63C1" w:rsidRDefault="009741E6" w:rsidP="00F75E58">
            <w:pPr>
              <w:tabs>
                <w:tab w:val="left" w:pos="2268"/>
              </w:tabs>
              <w:spacing w:after="0" w:line="240" w:lineRule="auto"/>
              <w:rPr>
                <w:rFonts w:ascii="Times New Roman" w:hAnsi="Times New Roman" w:cs="Times New Roman"/>
                <w:bCs/>
                <w:sz w:val="24"/>
                <w:szCs w:val="24"/>
              </w:rPr>
            </w:pPr>
          </w:p>
        </w:tc>
        <w:tc>
          <w:tcPr>
            <w:tcW w:w="4140" w:type="dxa"/>
            <w:shd w:val="clear" w:color="auto" w:fill="auto"/>
          </w:tcPr>
          <w:p w:rsidR="009741E6" w:rsidRPr="009741E6" w:rsidRDefault="009741E6" w:rsidP="00F75E58">
            <w:pPr>
              <w:tabs>
                <w:tab w:val="left" w:pos="2268"/>
              </w:tabs>
              <w:spacing w:after="0" w:line="240" w:lineRule="auto"/>
              <w:rPr>
                <w:rFonts w:ascii="Times New Roman" w:hAnsi="Times New Roman" w:cs="Times New Roman"/>
                <w:bCs/>
                <w:sz w:val="24"/>
                <w:szCs w:val="24"/>
              </w:rPr>
            </w:pPr>
            <w:r w:rsidRPr="009741E6">
              <w:rPr>
                <w:rFonts w:ascii="Times New Roman" w:hAnsi="Times New Roman" w:cs="Times New Roman"/>
                <w:bCs/>
                <w:sz w:val="24"/>
                <w:szCs w:val="24"/>
              </w:rPr>
              <w:t xml:space="preserve">1.1.Земли </w:t>
            </w:r>
            <w:proofErr w:type="spellStart"/>
            <w:r w:rsidRPr="009741E6">
              <w:rPr>
                <w:rFonts w:ascii="Times New Roman" w:hAnsi="Times New Roman" w:cs="Times New Roman"/>
                <w:bCs/>
                <w:sz w:val="24"/>
                <w:szCs w:val="24"/>
              </w:rPr>
              <w:t>сельхозназначения</w:t>
            </w:r>
            <w:proofErr w:type="spellEnd"/>
          </w:p>
        </w:tc>
        <w:tc>
          <w:tcPr>
            <w:tcW w:w="1620" w:type="dxa"/>
            <w:gridSpan w:val="2"/>
            <w:shd w:val="clear" w:color="auto" w:fill="auto"/>
            <w:vAlign w:val="center"/>
          </w:tcPr>
          <w:p w:rsidR="009741E6" w:rsidRPr="009741E6" w:rsidRDefault="009741E6" w:rsidP="0056409B">
            <w:pPr>
              <w:tabs>
                <w:tab w:val="left" w:pos="2268"/>
              </w:tabs>
              <w:spacing w:after="0" w:line="240" w:lineRule="auto"/>
              <w:jc w:val="center"/>
              <w:rPr>
                <w:rFonts w:ascii="Times New Roman" w:hAnsi="Times New Roman" w:cs="Times New Roman"/>
                <w:bCs/>
                <w:sz w:val="24"/>
                <w:szCs w:val="24"/>
              </w:rPr>
            </w:pPr>
            <w:r w:rsidRPr="009741E6">
              <w:rPr>
                <w:rFonts w:ascii="Times New Roman" w:hAnsi="Times New Roman" w:cs="Times New Roman"/>
                <w:bCs/>
                <w:sz w:val="24"/>
                <w:szCs w:val="24"/>
              </w:rPr>
              <w:t>-״-</w:t>
            </w:r>
          </w:p>
        </w:tc>
        <w:tc>
          <w:tcPr>
            <w:tcW w:w="1620" w:type="dxa"/>
            <w:shd w:val="clear" w:color="auto" w:fill="auto"/>
          </w:tcPr>
          <w:p w:rsidR="009741E6" w:rsidRPr="009741E6" w:rsidRDefault="009741E6" w:rsidP="000001B5">
            <w:pPr>
              <w:rPr>
                <w:rFonts w:ascii="Times New Roman" w:hAnsi="Times New Roman" w:cs="Times New Roman"/>
                <w:sz w:val="24"/>
                <w:szCs w:val="24"/>
              </w:rPr>
            </w:pPr>
            <w:r w:rsidRPr="009741E6">
              <w:rPr>
                <w:rFonts w:ascii="Times New Roman" w:hAnsi="Times New Roman" w:cs="Times New Roman"/>
                <w:sz w:val="24"/>
                <w:szCs w:val="24"/>
              </w:rPr>
              <w:t>5832,2</w:t>
            </w:r>
          </w:p>
        </w:tc>
        <w:tc>
          <w:tcPr>
            <w:tcW w:w="1542" w:type="dxa"/>
            <w:shd w:val="clear" w:color="auto" w:fill="auto"/>
          </w:tcPr>
          <w:p w:rsidR="009741E6" w:rsidRPr="009741E6" w:rsidRDefault="009741E6" w:rsidP="000001B5">
            <w:pPr>
              <w:rPr>
                <w:rFonts w:ascii="Times New Roman" w:hAnsi="Times New Roman" w:cs="Times New Roman"/>
                <w:sz w:val="24"/>
                <w:szCs w:val="24"/>
              </w:rPr>
            </w:pPr>
            <w:r w:rsidRPr="009741E6">
              <w:rPr>
                <w:rFonts w:ascii="Times New Roman" w:hAnsi="Times New Roman" w:cs="Times New Roman"/>
                <w:sz w:val="24"/>
                <w:szCs w:val="24"/>
              </w:rPr>
              <w:t>5714,6</w:t>
            </w:r>
          </w:p>
        </w:tc>
      </w:tr>
      <w:tr w:rsidR="009741E6" w:rsidRPr="001D63C1" w:rsidTr="00F75E58">
        <w:tc>
          <w:tcPr>
            <w:tcW w:w="648" w:type="dxa"/>
            <w:shd w:val="clear" w:color="auto" w:fill="auto"/>
          </w:tcPr>
          <w:p w:rsidR="009741E6" w:rsidRPr="001D63C1" w:rsidRDefault="009741E6" w:rsidP="00F75E58">
            <w:pPr>
              <w:tabs>
                <w:tab w:val="left" w:pos="2268"/>
              </w:tabs>
              <w:spacing w:after="0" w:line="240" w:lineRule="auto"/>
              <w:rPr>
                <w:rFonts w:ascii="Times New Roman" w:hAnsi="Times New Roman" w:cs="Times New Roman"/>
                <w:bCs/>
                <w:sz w:val="24"/>
                <w:szCs w:val="24"/>
              </w:rPr>
            </w:pPr>
          </w:p>
        </w:tc>
        <w:tc>
          <w:tcPr>
            <w:tcW w:w="4140" w:type="dxa"/>
            <w:shd w:val="clear" w:color="auto" w:fill="auto"/>
          </w:tcPr>
          <w:p w:rsidR="009741E6" w:rsidRPr="009741E6" w:rsidRDefault="009741E6" w:rsidP="00F75E58">
            <w:pPr>
              <w:tabs>
                <w:tab w:val="left" w:pos="2268"/>
              </w:tabs>
              <w:spacing w:after="0" w:line="240" w:lineRule="auto"/>
              <w:rPr>
                <w:rFonts w:ascii="Times New Roman" w:hAnsi="Times New Roman" w:cs="Times New Roman"/>
                <w:bCs/>
                <w:sz w:val="24"/>
                <w:szCs w:val="24"/>
              </w:rPr>
            </w:pPr>
            <w:r w:rsidRPr="009741E6">
              <w:rPr>
                <w:rFonts w:ascii="Times New Roman" w:hAnsi="Times New Roman" w:cs="Times New Roman"/>
                <w:bCs/>
                <w:sz w:val="24"/>
                <w:szCs w:val="24"/>
              </w:rPr>
              <w:t>1.2.Земли населенных пунктов</w:t>
            </w:r>
          </w:p>
        </w:tc>
        <w:tc>
          <w:tcPr>
            <w:tcW w:w="1620" w:type="dxa"/>
            <w:gridSpan w:val="2"/>
            <w:shd w:val="clear" w:color="auto" w:fill="auto"/>
          </w:tcPr>
          <w:p w:rsidR="009741E6" w:rsidRPr="009741E6" w:rsidRDefault="009741E6" w:rsidP="00F75E58">
            <w:pPr>
              <w:tabs>
                <w:tab w:val="left" w:pos="2268"/>
              </w:tabs>
              <w:spacing w:after="0" w:line="240" w:lineRule="auto"/>
              <w:jc w:val="center"/>
              <w:rPr>
                <w:rFonts w:ascii="Times New Roman" w:hAnsi="Times New Roman" w:cs="Times New Roman"/>
                <w:bCs/>
                <w:sz w:val="24"/>
                <w:szCs w:val="24"/>
              </w:rPr>
            </w:pPr>
            <w:r w:rsidRPr="009741E6">
              <w:rPr>
                <w:rFonts w:ascii="Times New Roman" w:hAnsi="Times New Roman" w:cs="Times New Roman"/>
                <w:bCs/>
                <w:sz w:val="24"/>
                <w:szCs w:val="24"/>
              </w:rPr>
              <w:t>-״-</w:t>
            </w:r>
          </w:p>
        </w:tc>
        <w:tc>
          <w:tcPr>
            <w:tcW w:w="1620" w:type="dxa"/>
            <w:shd w:val="clear" w:color="auto" w:fill="auto"/>
          </w:tcPr>
          <w:p w:rsidR="009741E6" w:rsidRPr="009741E6" w:rsidRDefault="009741E6" w:rsidP="000001B5">
            <w:pPr>
              <w:rPr>
                <w:rFonts w:ascii="Times New Roman" w:hAnsi="Times New Roman" w:cs="Times New Roman"/>
                <w:sz w:val="24"/>
                <w:szCs w:val="24"/>
              </w:rPr>
            </w:pPr>
            <w:r w:rsidRPr="009741E6">
              <w:rPr>
                <w:rFonts w:ascii="Times New Roman" w:hAnsi="Times New Roman" w:cs="Times New Roman"/>
                <w:sz w:val="24"/>
                <w:szCs w:val="24"/>
              </w:rPr>
              <w:t>140,4</w:t>
            </w:r>
          </w:p>
        </w:tc>
        <w:tc>
          <w:tcPr>
            <w:tcW w:w="1542" w:type="dxa"/>
            <w:shd w:val="clear" w:color="auto" w:fill="auto"/>
          </w:tcPr>
          <w:p w:rsidR="009741E6" w:rsidRPr="009741E6" w:rsidRDefault="009741E6" w:rsidP="000001B5">
            <w:pPr>
              <w:rPr>
                <w:rFonts w:ascii="Times New Roman" w:hAnsi="Times New Roman" w:cs="Times New Roman"/>
                <w:sz w:val="24"/>
                <w:szCs w:val="24"/>
              </w:rPr>
            </w:pPr>
            <w:r w:rsidRPr="009741E6">
              <w:rPr>
                <w:rFonts w:ascii="Times New Roman" w:hAnsi="Times New Roman" w:cs="Times New Roman"/>
                <w:sz w:val="24"/>
                <w:szCs w:val="24"/>
              </w:rPr>
              <w:t>238,8</w:t>
            </w:r>
          </w:p>
        </w:tc>
      </w:tr>
      <w:tr w:rsidR="009741E6" w:rsidRPr="001D63C1" w:rsidTr="00681DC4">
        <w:tc>
          <w:tcPr>
            <w:tcW w:w="648" w:type="dxa"/>
            <w:shd w:val="clear" w:color="auto" w:fill="auto"/>
          </w:tcPr>
          <w:p w:rsidR="009741E6" w:rsidRPr="001D63C1" w:rsidRDefault="009741E6" w:rsidP="00F75E58">
            <w:pPr>
              <w:tabs>
                <w:tab w:val="left" w:pos="2268"/>
              </w:tabs>
              <w:spacing w:after="0" w:line="240" w:lineRule="auto"/>
              <w:rPr>
                <w:rFonts w:ascii="Times New Roman" w:hAnsi="Times New Roman" w:cs="Times New Roman"/>
                <w:bCs/>
                <w:sz w:val="24"/>
                <w:szCs w:val="24"/>
              </w:rPr>
            </w:pPr>
          </w:p>
        </w:tc>
        <w:tc>
          <w:tcPr>
            <w:tcW w:w="4140" w:type="dxa"/>
            <w:shd w:val="clear" w:color="auto" w:fill="auto"/>
          </w:tcPr>
          <w:p w:rsidR="009741E6" w:rsidRPr="009741E6" w:rsidRDefault="009741E6" w:rsidP="000001B5">
            <w:pPr>
              <w:rPr>
                <w:rFonts w:ascii="Times New Roman" w:hAnsi="Times New Roman" w:cs="Times New Roman"/>
                <w:sz w:val="24"/>
                <w:szCs w:val="24"/>
              </w:rPr>
            </w:pPr>
            <w:proofErr w:type="gramStart"/>
            <w:r w:rsidRPr="009741E6">
              <w:rPr>
                <w:rFonts w:ascii="Times New Roman" w:hAnsi="Times New Roman" w:cs="Times New Roman"/>
                <w:sz w:val="24"/>
                <w:szCs w:val="24"/>
              </w:rPr>
              <w:t>с</w:t>
            </w:r>
            <w:proofErr w:type="gramEnd"/>
            <w:r w:rsidRPr="009741E6">
              <w:rPr>
                <w:rFonts w:ascii="Times New Roman" w:hAnsi="Times New Roman" w:cs="Times New Roman"/>
                <w:sz w:val="24"/>
                <w:szCs w:val="24"/>
              </w:rPr>
              <w:t>. Орловка</w:t>
            </w:r>
          </w:p>
        </w:tc>
        <w:tc>
          <w:tcPr>
            <w:tcW w:w="1620" w:type="dxa"/>
            <w:gridSpan w:val="2"/>
            <w:shd w:val="clear" w:color="auto" w:fill="auto"/>
            <w:vAlign w:val="center"/>
          </w:tcPr>
          <w:p w:rsidR="009741E6" w:rsidRPr="009741E6" w:rsidRDefault="009741E6" w:rsidP="000001B5">
            <w:pPr>
              <w:tabs>
                <w:tab w:val="left" w:pos="2268"/>
              </w:tabs>
              <w:spacing w:after="0" w:line="240" w:lineRule="auto"/>
              <w:jc w:val="center"/>
              <w:rPr>
                <w:rFonts w:ascii="Times New Roman" w:hAnsi="Times New Roman" w:cs="Times New Roman"/>
                <w:bCs/>
                <w:sz w:val="24"/>
                <w:szCs w:val="24"/>
              </w:rPr>
            </w:pPr>
            <w:r w:rsidRPr="009741E6">
              <w:rPr>
                <w:rFonts w:ascii="Times New Roman" w:hAnsi="Times New Roman" w:cs="Times New Roman"/>
                <w:bCs/>
                <w:sz w:val="24"/>
                <w:szCs w:val="24"/>
              </w:rPr>
              <w:t>-״-</w:t>
            </w:r>
          </w:p>
        </w:tc>
        <w:tc>
          <w:tcPr>
            <w:tcW w:w="1620" w:type="dxa"/>
            <w:shd w:val="clear" w:color="auto" w:fill="auto"/>
          </w:tcPr>
          <w:p w:rsidR="009741E6" w:rsidRPr="009741E6" w:rsidRDefault="009741E6" w:rsidP="000001B5">
            <w:pPr>
              <w:rPr>
                <w:rFonts w:ascii="Times New Roman" w:hAnsi="Times New Roman" w:cs="Times New Roman"/>
                <w:sz w:val="24"/>
                <w:szCs w:val="24"/>
              </w:rPr>
            </w:pPr>
            <w:r w:rsidRPr="009741E6">
              <w:rPr>
                <w:rFonts w:ascii="Times New Roman" w:hAnsi="Times New Roman" w:cs="Times New Roman"/>
                <w:sz w:val="24"/>
                <w:szCs w:val="24"/>
              </w:rPr>
              <w:t>41,2</w:t>
            </w:r>
          </w:p>
        </w:tc>
        <w:tc>
          <w:tcPr>
            <w:tcW w:w="1542" w:type="dxa"/>
            <w:shd w:val="clear" w:color="auto" w:fill="auto"/>
          </w:tcPr>
          <w:p w:rsidR="009741E6" w:rsidRPr="009741E6" w:rsidRDefault="009741E6" w:rsidP="000001B5">
            <w:pPr>
              <w:rPr>
                <w:rFonts w:ascii="Times New Roman" w:hAnsi="Times New Roman" w:cs="Times New Roman"/>
                <w:sz w:val="24"/>
                <w:szCs w:val="24"/>
              </w:rPr>
            </w:pPr>
            <w:r w:rsidRPr="009741E6">
              <w:rPr>
                <w:rFonts w:ascii="Times New Roman" w:hAnsi="Times New Roman" w:cs="Times New Roman"/>
                <w:sz w:val="24"/>
                <w:szCs w:val="24"/>
              </w:rPr>
              <w:t>68,7</w:t>
            </w:r>
          </w:p>
        </w:tc>
      </w:tr>
      <w:tr w:rsidR="009741E6" w:rsidRPr="001D63C1" w:rsidTr="00F75E58">
        <w:tc>
          <w:tcPr>
            <w:tcW w:w="648" w:type="dxa"/>
            <w:shd w:val="clear" w:color="auto" w:fill="auto"/>
          </w:tcPr>
          <w:p w:rsidR="009741E6" w:rsidRPr="001D63C1" w:rsidRDefault="009741E6" w:rsidP="00F75E58">
            <w:pPr>
              <w:tabs>
                <w:tab w:val="left" w:pos="2268"/>
              </w:tabs>
              <w:spacing w:after="0" w:line="240" w:lineRule="auto"/>
              <w:rPr>
                <w:rFonts w:ascii="Times New Roman" w:hAnsi="Times New Roman" w:cs="Times New Roman"/>
                <w:bCs/>
                <w:sz w:val="24"/>
                <w:szCs w:val="24"/>
              </w:rPr>
            </w:pPr>
          </w:p>
        </w:tc>
        <w:tc>
          <w:tcPr>
            <w:tcW w:w="4140" w:type="dxa"/>
            <w:shd w:val="clear" w:color="auto" w:fill="auto"/>
          </w:tcPr>
          <w:p w:rsidR="009741E6" w:rsidRPr="009741E6" w:rsidRDefault="009741E6" w:rsidP="000001B5">
            <w:pPr>
              <w:rPr>
                <w:rFonts w:ascii="Times New Roman" w:hAnsi="Times New Roman" w:cs="Times New Roman"/>
                <w:sz w:val="24"/>
                <w:szCs w:val="24"/>
              </w:rPr>
            </w:pPr>
            <w:r w:rsidRPr="009741E6">
              <w:rPr>
                <w:rFonts w:ascii="Times New Roman" w:hAnsi="Times New Roman" w:cs="Times New Roman"/>
                <w:sz w:val="24"/>
                <w:szCs w:val="24"/>
              </w:rPr>
              <w:t>д. Труженик</w:t>
            </w:r>
          </w:p>
        </w:tc>
        <w:tc>
          <w:tcPr>
            <w:tcW w:w="1620" w:type="dxa"/>
            <w:gridSpan w:val="2"/>
            <w:shd w:val="clear" w:color="auto" w:fill="auto"/>
          </w:tcPr>
          <w:p w:rsidR="009741E6" w:rsidRPr="009741E6" w:rsidRDefault="009741E6" w:rsidP="000001B5">
            <w:pPr>
              <w:tabs>
                <w:tab w:val="left" w:pos="2268"/>
              </w:tabs>
              <w:spacing w:after="0" w:line="240" w:lineRule="auto"/>
              <w:jc w:val="center"/>
              <w:rPr>
                <w:rFonts w:ascii="Times New Roman" w:hAnsi="Times New Roman" w:cs="Times New Roman"/>
                <w:bCs/>
                <w:sz w:val="24"/>
                <w:szCs w:val="24"/>
              </w:rPr>
            </w:pPr>
            <w:r w:rsidRPr="009741E6">
              <w:rPr>
                <w:rFonts w:ascii="Times New Roman" w:hAnsi="Times New Roman" w:cs="Times New Roman"/>
                <w:bCs/>
                <w:sz w:val="24"/>
                <w:szCs w:val="24"/>
              </w:rPr>
              <w:t>-״-</w:t>
            </w:r>
          </w:p>
        </w:tc>
        <w:tc>
          <w:tcPr>
            <w:tcW w:w="1620" w:type="dxa"/>
            <w:shd w:val="clear" w:color="auto" w:fill="auto"/>
          </w:tcPr>
          <w:p w:rsidR="009741E6" w:rsidRPr="009741E6" w:rsidRDefault="009741E6" w:rsidP="000001B5">
            <w:pPr>
              <w:rPr>
                <w:rFonts w:ascii="Times New Roman" w:hAnsi="Times New Roman" w:cs="Times New Roman"/>
                <w:sz w:val="24"/>
                <w:szCs w:val="24"/>
              </w:rPr>
            </w:pPr>
            <w:r w:rsidRPr="009741E6">
              <w:rPr>
                <w:rFonts w:ascii="Times New Roman" w:hAnsi="Times New Roman" w:cs="Times New Roman"/>
                <w:sz w:val="24"/>
                <w:szCs w:val="24"/>
              </w:rPr>
              <w:t>12,2</w:t>
            </w:r>
          </w:p>
        </w:tc>
        <w:tc>
          <w:tcPr>
            <w:tcW w:w="1542" w:type="dxa"/>
            <w:shd w:val="clear" w:color="auto" w:fill="auto"/>
          </w:tcPr>
          <w:p w:rsidR="009741E6" w:rsidRPr="009741E6" w:rsidRDefault="009741E6" w:rsidP="000001B5">
            <w:pPr>
              <w:rPr>
                <w:rFonts w:ascii="Times New Roman" w:hAnsi="Times New Roman" w:cs="Times New Roman"/>
                <w:sz w:val="24"/>
                <w:szCs w:val="24"/>
              </w:rPr>
            </w:pPr>
            <w:r w:rsidRPr="009741E6">
              <w:rPr>
                <w:rFonts w:ascii="Times New Roman" w:hAnsi="Times New Roman" w:cs="Times New Roman"/>
                <w:sz w:val="24"/>
                <w:szCs w:val="24"/>
              </w:rPr>
              <w:t>17,9</w:t>
            </w:r>
          </w:p>
        </w:tc>
      </w:tr>
      <w:tr w:rsidR="009741E6" w:rsidRPr="001D63C1" w:rsidTr="00550C50">
        <w:tc>
          <w:tcPr>
            <w:tcW w:w="648" w:type="dxa"/>
            <w:shd w:val="clear" w:color="auto" w:fill="auto"/>
          </w:tcPr>
          <w:p w:rsidR="009741E6" w:rsidRPr="001D63C1" w:rsidRDefault="009741E6" w:rsidP="00F75E58">
            <w:pPr>
              <w:tabs>
                <w:tab w:val="left" w:pos="2268"/>
              </w:tabs>
              <w:spacing w:after="0" w:line="240" w:lineRule="auto"/>
              <w:rPr>
                <w:rFonts w:ascii="Times New Roman" w:hAnsi="Times New Roman" w:cs="Times New Roman"/>
                <w:bCs/>
                <w:sz w:val="24"/>
                <w:szCs w:val="24"/>
              </w:rPr>
            </w:pPr>
          </w:p>
        </w:tc>
        <w:tc>
          <w:tcPr>
            <w:tcW w:w="4140" w:type="dxa"/>
            <w:shd w:val="clear" w:color="auto" w:fill="auto"/>
          </w:tcPr>
          <w:p w:rsidR="009741E6" w:rsidRPr="009741E6" w:rsidRDefault="009741E6" w:rsidP="000001B5">
            <w:pPr>
              <w:rPr>
                <w:rFonts w:ascii="Times New Roman" w:hAnsi="Times New Roman" w:cs="Times New Roman"/>
                <w:sz w:val="24"/>
                <w:szCs w:val="24"/>
              </w:rPr>
            </w:pPr>
            <w:r w:rsidRPr="009741E6">
              <w:rPr>
                <w:rFonts w:ascii="Times New Roman" w:hAnsi="Times New Roman" w:cs="Times New Roman"/>
                <w:sz w:val="24"/>
                <w:szCs w:val="24"/>
              </w:rPr>
              <w:t xml:space="preserve">д. </w:t>
            </w:r>
            <w:proofErr w:type="spellStart"/>
            <w:r w:rsidRPr="009741E6">
              <w:rPr>
                <w:rFonts w:ascii="Times New Roman" w:hAnsi="Times New Roman" w:cs="Times New Roman"/>
                <w:sz w:val="24"/>
                <w:szCs w:val="24"/>
              </w:rPr>
              <w:t>Ошмянка</w:t>
            </w:r>
            <w:proofErr w:type="spellEnd"/>
          </w:p>
        </w:tc>
        <w:tc>
          <w:tcPr>
            <w:tcW w:w="1620" w:type="dxa"/>
            <w:gridSpan w:val="2"/>
            <w:shd w:val="clear" w:color="auto" w:fill="auto"/>
            <w:vAlign w:val="center"/>
          </w:tcPr>
          <w:p w:rsidR="009741E6" w:rsidRPr="009741E6" w:rsidRDefault="009741E6" w:rsidP="000001B5">
            <w:pPr>
              <w:tabs>
                <w:tab w:val="left" w:pos="2268"/>
              </w:tabs>
              <w:spacing w:after="0" w:line="240" w:lineRule="auto"/>
              <w:jc w:val="center"/>
              <w:rPr>
                <w:rFonts w:ascii="Times New Roman" w:hAnsi="Times New Roman" w:cs="Times New Roman"/>
                <w:bCs/>
                <w:sz w:val="24"/>
                <w:szCs w:val="24"/>
              </w:rPr>
            </w:pPr>
            <w:r w:rsidRPr="009741E6">
              <w:rPr>
                <w:rFonts w:ascii="Times New Roman" w:hAnsi="Times New Roman" w:cs="Times New Roman"/>
                <w:bCs/>
                <w:sz w:val="24"/>
                <w:szCs w:val="24"/>
              </w:rPr>
              <w:t>-״-</w:t>
            </w:r>
          </w:p>
        </w:tc>
        <w:tc>
          <w:tcPr>
            <w:tcW w:w="1620" w:type="dxa"/>
            <w:shd w:val="clear" w:color="auto" w:fill="auto"/>
          </w:tcPr>
          <w:p w:rsidR="009741E6" w:rsidRPr="009741E6" w:rsidRDefault="009741E6" w:rsidP="000001B5">
            <w:pPr>
              <w:rPr>
                <w:rFonts w:ascii="Times New Roman" w:hAnsi="Times New Roman" w:cs="Times New Roman"/>
                <w:sz w:val="24"/>
                <w:szCs w:val="24"/>
              </w:rPr>
            </w:pPr>
            <w:r w:rsidRPr="009741E6">
              <w:rPr>
                <w:rFonts w:ascii="Times New Roman" w:hAnsi="Times New Roman" w:cs="Times New Roman"/>
                <w:sz w:val="24"/>
                <w:szCs w:val="24"/>
              </w:rPr>
              <w:t>83,9</w:t>
            </w:r>
          </w:p>
        </w:tc>
        <w:tc>
          <w:tcPr>
            <w:tcW w:w="1542" w:type="dxa"/>
            <w:shd w:val="clear" w:color="auto" w:fill="auto"/>
          </w:tcPr>
          <w:p w:rsidR="009741E6" w:rsidRPr="009741E6" w:rsidRDefault="009741E6" w:rsidP="000001B5">
            <w:pPr>
              <w:rPr>
                <w:rFonts w:ascii="Times New Roman" w:hAnsi="Times New Roman" w:cs="Times New Roman"/>
                <w:sz w:val="24"/>
                <w:szCs w:val="24"/>
              </w:rPr>
            </w:pPr>
            <w:r w:rsidRPr="009741E6">
              <w:rPr>
                <w:rFonts w:ascii="Times New Roman" w:hAnsi="Times New Roman" w:cs="Times New Roman"/>
                <w:sz w:val="24"/>
                <w:szCs w:val="24"/>
              </w:rPr>
              <w:t>127,3</w:t>
            </w:r>
          </w:p>
        </w:tc>
      </w:tr>
      <w:tr w:rsidR="009741E6" w:rsidRPr="001D63C1" w:rsidTr="00F75E58">
        <w:tc>
          <w:tcPr>
            <w:tcW w:w="648" w:type="dxa"/>
            <w:shd w:val="clear" w:color="auto" w:fill="auto"/>
          </w:tcPr>
          <w:p w:rsidR="009741E6" w:rsidRPr="001D63C1" w:rsidRDefault="009741E6" w:rsidP="00F75E58">
            <w:pPr>
              <w:tabs>
                <w:tab w:val="left" w:pos="2268"/>
              </w:tabs>
              <w:spacing w:after="0" w:line="240" w:lineRule="auto"/>
              <w:rPr>
                <w:rFonts w:ascii="Times New Roman" w:hAnsi="Times New Roman" w:cs="Times New Roman"/>
                <w:bCs/>
                <w:sz w:val="24"/>
                <w:szCs w:val="24"/>
              </w:rPr>
            </w:pPr>
          </w:p>
        </w:tc>
        <w:tc>
          <w:tcPr>
            <w:tcW w:w="4140" w:type="dxa"/>
            <w:shd w:val="clear" w:color="auto" w:fill="auto"/>
          </w:tcPr>
          <w:p w:rsidR="009741E6" w:rsidRPr="009741E6" w:rsidRDefault="009741E6" w:rsidP="000001B5">
            <w:pPr>
              <w:rPr>
                <w:rFonts w:ascii="Times New Roman" w:hAnsi="Times New Roman" w:cs="Times New Roman"/>
                <w:sz w:val="24"/>
                <w:szCs w:val="24"/>
              </w:rPr>
            </w:pPr>
            <w:r w:rsidRPr="009741E6">
              <w:rPr>
                <w:rFonts w:ascii="Times New Roman" w:hAnsi="Times New Roman" w:cs="Times New Roman"/>
                <w:sz w:val="24"/>
                <w:szCs w:val="24"/>
              </w:rPr>
              <w:t>д. Петровка</w:t>
            </w:r>
          </w:p>
        </w:tc>
        <w:tc>
          <w:tcPr>
            <w:tcW w:w="1620" w:type="dxa"/>
            <w:gridSpan w:val="2"/>
            <w:shd w:val="clear" w:color="auto" w:fill="auto"/>
          </w:tcPr>
          <w:p w:rsidR="009741E6" w:rsidRPr="009741E6" w:rsidRDefault="009741E6" w:rsidP="000001B5">
            <w:pPr>
              <w:tabs>
                <w:tab w:val="left" w:pos="2268"/>
              </w:tabs>
              <w:spacing w:after="0" w:line="240" w:lineRule="auto"/>
              <w:jc w:val="center"/>
              <w:rPr>
                <w:rFonts w:ascii="Times New Roman" w:hAnsi="Times New Roman" w:cs="Times New Roman"/>
                <w:bCs/>
                <w:sz w:val="24"/>
                <w:szCs w:val="24"/>
              </w:rPr>
            </w:pPr>
            <w:r w:rsidRPr="009741E6">
              <w:rPr>
                <w:rFonts w:ascii="Times New Roman" w:hAnsi="Times New Roman" w:cs="Times New Roman"/>
                <w:bCs/>
                <w:sz w:val="24"/>
                <w:szCs w:val="24"/>
              </w:rPr>
              <w:t>-״-</w:t>
            </w:r>
          </w:p>
        </w:tc>
        <w:tc>
          <w:tcPr>
            <w:tcW w:w="1620" w:type="dxa"/>
            <w:shd w:val="clear" w:color="auto" w:fill="auto"/>
          </w:tcPr>
          <w:p w:rsidR="009741E6" w:rsidRPr="009741E6" w:rsidRDefault="009741E6" w:rsidP="000001B5">
            <w:pPr>
              <w:rPr>
                <w:rFonts w:ascii="Times New Roman" w:hAnsi="Times New Roman" w:cs="Times New Roman"/>
                <w:sz w:val="24"/>
                <w:szCs w:val="24"/>
              </w:rPr>
            </w:pPr>
            <w:r w:rsidRPr="009741E6">
              <w:rPr>
                <w:rFonts w:ascii="Times New Roman" w:hAnsi="Times New Roman" w:cs="Times New Roman"/>
                <w:sz w:val="24"/>
                <w:szCs w:val="24"/>
              </w:rPr>
              <w:t>3,1</w:t>
            </w:r>
          </w:p>
        </w:tc>
        <w:tc>
          <w:tcPr>
            <w:tcW w:w="1542" w:type="dxa"/>
            <w:shd w:val="clear" w:color="auto" w:fill="auto"/>
          </w:tcPr>
          <w:p w:rsidR="009741E6" w:rsidRPr="009741E6" w:rsidRDefault="009741E6" w:rsidP="000001B5">
            <w:pPr>
              <w:rPr>
                <w:rFonts w:ascii="Times New Roman" w:hAnsi="Times New Roman" w:cs="Times New Roman"/>
                <w:sz w:val="24"/>
                <w:szCs w:val="24"/>
              </w:rPr>
            </w:pPr>
            <w:r w:rsidRPr="009741E6">
              <w:rPr>
                <w:rFonts w:ascii="Times New Roman" w:hAnsi="Times New Roman" w:cs="Times New Roman"/>
                <w:sz w:val="24"/>
                <w:szCs w:val="24"/>
              </w:rPr>
              <w:t>24,9</w:t>
            </w:r>
          </w:p>
        </w:tc>
      </w:tr>
      <w:tr w:rsidR="009741E6" w:rsidRPr="001D63C1" w:rsidTr="00F75E58">
        <w:tc>
          <w:tcPr>
            <w:tcW w:w="648" w:type="dxa"/>
            <w:shd w:val="clear" w:color="auto" w:fill="auto"/>
          </w:tcPr>
          <w:p w:rsidR="009741E6" w:rsidRPr="001D63C1" w:rsidRDefault="009741E6" w:rsidP="00F75E58">
            <w:pPr>
              <w:tabs>
                <w:tab w:val="left" w:pos="2268"/>
              </w:tabs>
              <w:spacing w:after="0" w:line="240" w:lineRule="auto"/>
              <w:rPr>
                <w:rFonts w:ascii="Times New Roman" w:hAnsi="Times New Roman" w:cs="Times New Roman"/>
                <w:bCs/>
                <w:sz w:val="24"/>
                <w:szCs w:val="24"/>
              </w:rPr>
            </w:pPr>
          </w:p>
        </w:tc>
        <w:tc>
          <w:tcPr>
            <w:tcW w:w="4140" w:type="dxa"/>
            <w:shd w:val="clear" w:color="auto" w:fill="auto"/>
          </w:tcPr>
          <w:p w:rsidR="009741E6" w:rsidRPr="009741E6" w:rsidRDefault="009741E6" w:rsidP="00351704">
            <w:pPr>
              <w:tabs>
                <w:tab w:val="left" w:pos="459"/>
                <w:tab w:val="left" w:pos="2268"/>
              </w:tabs>
              <w:spacing w:after="0" w:line="240" w:lineRule="auto"/>
              <w:rPr>
                <w:rFonts w:ascii="Times New Roman" w:hAnsi="Times New Roman" w:cs="Times New Roman"/>
                <w:bCs/>
                <w:sz w:val="24"/>
                <w:szCs w:val="24"/>
              </w:rPr>
            </w:pPr>
            <w:r w:rsidRPr="009741E6">
              <w:rPr>
                <w:rFonts w:ascii="Times New Roman" w:hAnsi="Times New Roman" w:cs="Times New Roman"/>
                <w:bCs/>
                <w:sz w:val="24"/>
                <w:szCs w:val="24"/>
              </w:rPr>
              <w:t>1.3.Земли промышленности, транспорта, энергетики</w:t>
            </w:r>
          </w:p>
        </w:tc>
        <w:tc>
          <w:tcPr>
            <w:tcW w:w="1620" w:type="dxa"/>
            <w:gridSpan w:val="2"/>
            <w:shd w:val="clear" w:color="auto" w:fill="auto"/>
          </w:tcPr>
          <w:p w:rsidR="009741E6" w:rsidRPr="009741E6" w:rsidRDefault="009741E6" w:rsidP="00F75E58">
            <w:pPr>
              <w:tabs>
                <w:tab w:val="left" w:pos="2268"/>
              </w:tabs>
              <w:spacing w:after="0" w:line="240" w:lineRule="auto"/>
              <w:jc w:val="center"/>
              <w:rPr>
                <w:rFonts w:ascii="Times New Roman" w:hAnsi="Times New Roman" w:cs="Times New Roman"/>
                <w:bCs/>
                <w:sz w:val="24"/>
                <w:szCs w:val="24"/>
              </w:rPr>
            </w:pPr>
            <w:r w:rsidRPr="009741E6">
              <w:rPr>
                <w:rFonts w:ascii="Times New Roman" w:hAnsi="Times New Roman" w:cs="Times New Roman"/>
                <w:bCs/>
                <w:sz w:val="24"/>
                <w:szCs w:val="24"/>
              </w:rPr>
              <w:t>-״-</w:t>
            </w:r>
          </w:p>
        </w:tc>
        <w:tc>
          <w:tcPr>
            <w:tcW w:w="1620" w:type="dxa"/>
            <w:shd w:val="clear" w:color="auto" w:fill="auto"/>
          </w:tcPr>
          <w:p w:rsidR="009741E6" w:rsidRPr="009741E6" w:rsidRDefault="009741E6" w:rsidP="000001B5">
            <w:pPr>
              <w:rPr>
                <w:rFonts w:ascii="Times New Roman" w:hAnsi="Times New Roman" w:cs="Times New Roman"/>
                <w:sz w:val="24"/>
                <w:szCs w:val="24"/>
              </w:rPr>
            </w:pPr>
            <w:r w:rsidRPr="009741E6">
              <w:rPr>
                <w:rFonts w:ascii="Times New Roman" w:hAnsi="Times New Roman" w:cs="Times New Roman"/>
                <w:sz w:val="24"/>
                <w:szCs w:val="24"/>
              </w:rPr>
              <w:t>25,1</w:t>
            </w:r>
          </w:p>
        </w:tc>
        <w:tc>
          <w:tcPr>
            <w:tcW w:w="1542" w:type="dxa"/>
            <w:shd w:val="clear" w:color="auto" w:fill="auto"/>
          </w:tcPr>
          <w:p w:rsidR="009741E6" w:rsidRPr="009741E6" w:rsidRDefault="009741E6" w:rsidP="000001B5">
            <w:pPr>
              <w:rPr>
                <w:rFonts w:ascii="Times New Roman" w:hAnsi="Times New Roman" w:cs="Times New Roman"/>
                <w:sz w:val="24"/>
                <w:szCs w:val="24"/>
              </w:rPr>
            </w:pPr>
            <w:r w:rsidRPr="009741E6">
              <w:rPr>
                <w:rFonts w:ascii="Times New Roman" w:hAnsi="Times New Roman" w:cs="Times New Roman"/>
                <w:sz w:val="24"/>
                <w:szCs w:val="24"/>
              </w:rPr>
              <w:t>44.3</w:t>
            </w:r>
          </w:p>
        </w:tc>
      </w:tr>
      <w:tr w:rsidR="009741E6" w:rsidRPr="001D63C1" w:rsidTr="00F75E58">
        <w:tc>
          <w:tcPr>
            <w:tcW w:w="648" w:type="dxa"/>
            <w:shd w:val="clear" w:color="auto" w:fill="auto"/>
          </w:tcPr>
          <w:p w:rsidR="009741E6" w:rsidRPr="001D63C1" w:rsidRDefault="009741E6" w:rsidP="00F75E58">
            <w:pPr>
              <w:tabs>
                <w:tab w:val="left" w:pos="459"/>
                <w:tab w:val="left" w:pos="2268"/>
              </w:tabs>
              <w:spacing w:after="0" w:line="240" w:lineRule="auto"/>
              <w:rPr>
                <w:rFonts w:ascii="Times New Roman" w:hAnsi="Times New Roman" w:cs="Times New Roman"/>
                <w:bCs/>
                <w:sz w:val="24"/>
                <w:szCs w:val="24"/>
              </w:rPr>
            </w:pPr>
          </w:p>
        </w:tc>
        <w:tc>
          <w:tcPr>
            <w:tcW w:w="4140" w:type="dxa"/>
            <w:shd w:val="clear" w:color="auto" w:fill="auto"/>
          </w:tcPr>
          <w:p w:rsidR="009741E6" w:rsidRPr="009741E6" w:rsidRDefault="009741E6" w:rsidP="009741E6">
            <w:pPr>
              <w:tabs>
                <w:tab w:val="left" w:pos="459"/>
                <w:tab w:val="left" w:pos="2268"/>
              </w:tabs>
              <w:spacing w:after="0" w:line="240" w:lineRule="auto"/>
              <w:rPr>
                <w:rFonts w:ascii="Times New Roman" w:hAnsi="Times New Roman" w:cs="Times New Roman"/>
                <w:bCs/>
                <w:sz w:val="24"/>
                <w:szCs w:val="24"/>
              </w:rPr>
            </w:pPr>
            <w:r w:rsidRPr="009741E6">
              <w:rPr>
                <w:rFonts w:ascii="Times New Roman" w:hAnsi="Times New Roman" w:cs="Times New Roman"/>
                <w:bCs/>
                <w:sz w:val="24"/>
                <w:szCs w:val="24"/>
              </w:rPr>
              <w:t>1.4.Земли лесного фонда</w:t>
            </w:r>
          </w:p>
        </w:tc>
        <w:tc>
          <w:tcPr>
            <w:tcW w:w="1620" w:type="dxa"/>
            <w:gridSpan w:val="2"/>
            <w:shd w:val="clear" w:color="auto" w:fill="auto"/>
          </w:tcPr>
          <w:p w:rsidR="009741E6" w:rsidRPr="009741E6" w:rsidRDefault="009741E6" w:rsidP="00F75E58">
            <w:pPr>
              <w:tabs>
                <w:tab w:val="left" w:pos="2268"/>
              </w:tabs>
              <w:spacing w:after="0" w:line="240" w:lineRule="auto"/>
              <w:jc w:val="center"/>
              <w:rPr>
                <w:rFonts w:ascii="Times New Roman" w:hAnsi="Times New Roman" w:cs="Times New Roman"/>
                <w:bCs/>
                <w:sz w:val="24"/>
                <w:szCs w:val="24"/>
              </w:rPr>
            </w:pPr>
            <w:r w:rsidRPr="009741E6">
              <w:rPr>
                <w:rFonts w:ascii="Times New Roman" w:hAnsi="Times New Roman" w:cs="Times New Roman"/>
                <w:bCs/>
                <w:sz w:val="24"/>
                <w:szCs w:val="24"/>
              </w:rPr>
              <w:t>-״-</w:t>
            </w:r>
          </w:p>
        </w:tc>
        <w:tc>
          <w:tcPr>
            <w:tcW w:w="1620" w:type="dxa"/>
            <w:shd w:val="clear" w:color="auto" w:fill="auto"/>
          </w:tcPr>
          <w:p w:rsidR="009741E6" w:rsidRPr="009741E6" w:rsidRDefault="009741E6" w:rsidP="000001B5">
            <w:pPr>
              <w:rPr>
                <w:rFonts w:ascii="Times New Roman" w:hAnsi="Times New Roman" w:cs="Times New Roman"/>
                <w:sz w:val="24"/>
                <w:szCs w:val="24"/>
              </w:rPr>
            </w:pPr>
            <w:r w:rsidRPr="009741E6">
              <w:rPr>
                <w:rFonts w:ascii="Times New Roman" w:hAnsi="Times New Roman" w:cs="Times New Roman"/>
                <w:sz w:val="24"/>
                <w:szCs w:val="24"/>
              </w:rPr>
              <w:t>824,3</w:t>
            </w:r>
          </w:p>
        </w:tc>
        <w:tc>
          <w:tcPr>
            <w:tcW w:w="1542" w:type="dxa"/>
            <w:shd w:val="clear" w:color="auto" w:fill="auto"/>
          </w:tcPr>
          <w:p w:rsidR="009741E6" w:rsidRPr="009741E6" w:rsidRDefault="009741E6" w:rsidP="000001B5">
            <w:pPr>
              <w:rPr>
                <w:rFonts w:ascii="Times New Roman" w:hAnsi="Times New Roman" w:cs="Times New Roman"/>
                <w:sz w:val="24"/>
                <w:szCs w:val="24"/>
              </w:rPr>
            </w:pPr>
            <w:r w:rsidRPr="009741E6">
              <w:rPr>
                <w:rFonts w:ascii="Times New Roman" w:hAnsi="Times New Roman" w:cs="Times New Roman"/>
                <w:sz w:val="24"/>
                <w:szCs w:val="24"/>
              </w:rPr>
              <w:t>824,3</w:t>
            </w:r>
          </w:p>
        </w:tc>
      </w:tr>
      <w:tr w:rsidR="00F75E58" w:rsidRPr="001D63C1" w:rsidTr="00F75E58">
        <w:tc>
          <w:tcPr>
            <w:tcW w:w="648" w:type="dxa"/>
            <w:shd w:val="clear" w:color="auto" w:fill="auto"/>
          </w:tcPr>
          <w:p w:rsidR="00F75E58" w:rsidRPr="001D63C1" w:rsidRDefault="00F75E58" w:rsidP="00F75E58">
            <w:pPr>
              <w:tabs>
                <w:tab w:val="left" w:pos="459"/>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2</w:t>
            </w:r>
          </w:p>
        </w:tc>
        <w:tc>
          <w:tcPr>
            <w:tcW w:w="4140" w:type="dxa"/>
            <w:shd w:val="clear" w:color="auto" w:fill="auto"/>
          </w:tcPr>
          <w:p w:rsidR="00F75E58" w:rsidRPr="001D63C1" w:rsidRDefault="00F75E58" w:rsidP="00F75E58">
            <w:pPr>
              <w:tabs>
                <w:tab w:val="left" w:pos="459"/>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Население - всего</w:t>
            </w:r>
          </w:p>
        </w:tc>
        <w:tc>
          <w:tcPr>
            <w:tcW w:w="1620" w:type="dxa"/>
            <w:gridSpan w:val="2"/>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человек</w:t>
            </w:r>
          </w:p>
        </w:tc>
        <w:tc>
          <w:tcPr>
            <w:tcW w:w="1620" w:type="dxa"/>
            <w:shd w:val="clear" w:color="auto" w:fill="auto"/>
          </w:tcPr>
          <w:p w:rsidR="00F75E58" w:rsidRPr="001D63C1" w:rsidRDefault="0058053F" w:rsidP="00F75E58">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391</w:t>
            </w:r>
          </w:p>
        </w:tc>
        <w:tc>
          <w:tcPr>
            <w:tcW w:w="1542" w:type="dxa"/>
            <w:shd w:val="clear" w:color="auto" w:fill="auto"/>
          </w:tcPr>
          <w:p w:rsidR="00F75E58" w:rsidRPr="001D63C1" w:rsidRDefault="0058053F" w:rsidP="00F75E58">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450</w:t>
            </w:r>
          </w:p>
        </w:tc>
      </w:tr>
      <w:tr w:rsidR="0056409B" w:rsidRPr="001D63C1" w:rsidTr="00F75E58">
        <w:tc>
          <w:tcPr>
            <w:tcW w:w="648" w:type="dxa"/>
            <w:shd w:val="clear" w:color="auto" w:fill="auto"/>
          </w:tcPr>
          <w:p w:rsidR="0056409B" w:rsidRPr="001D63C1" w:rsidRDefault="0056409B" w:rsidP="00F75E58">
            <w:pPr>
              <w:tabs>
                <w:tab w:val="left" w:pos="459"/>
                <w:tab w:val="left" w:pos="2268"/>
              </w:tabs>
              <w:spacing w:after="0" w:line="240" w:lineRule="auto"/>
              <w:rPr>
                <w:rFonts w:ascii="Times New Roman" w:hAnsi="Times New Roman" w:cs="Times New Roman"/>
                <w:bCs/>
                <w:sz w:val="24"/>
                <w:szCs w:val="24"/>
              </w:rPr>
            </w:pPr>
          </w:p>
        </w:tc>
        <w:tc>
          <w:tcPr>
            <w:tcW w:w="4140" w:type="dxa"/>
            <w:shd w:val="clear" w:color="auto" w:fill="auto"/>
          </w:tcPr>
          <w:p w:rsidR="0056409B" w:rsidRPr="001D63C1" w:rsidRDefault="0056409B" w:rsidP="00F75E58">
            <w:pPr>
              <w:tabs>
                <w:tab w:val="left" w:pos="459"/>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 xml:space="preserve">  в т.ч. сельского населения</w:t>
            </w:r>
          </w:p>
        </w:tc>
        <w:tc>
          <w:tcPr>
            <w:tcW w:w="1620" w:type="dxa"/>
            <w:gridSpan w:val="2"/>
            <w:shd w:val="clear" w:color="auto" w:fill="auto"/>
          </w:tcPr>
          <w:p w:rsidR="0056409B" w:rsidRPr="001D63C1" w:rsidRDefault="0056409B"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человек</w:t>
            </w:r>
          </w:p>
        </w:tc>
        <w:tc>
          <w:tcPr>
            <w:tcW w:w="1620" w:type="dxa"/>
            <w:shd w:val="clear" w:color="auto" w:fill="auto"/>
          </w:tcPr>
          <w:p w:rsidR="0056409B" w:rsidRPr="001D63C1" w:rsidRDefault="0058053F" w:rsidP="004D704E">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391</w:t>
            </w:r>
          </w:p>
        </w:tc>
        <w:tc>
          <w:tcPr>
            <w:tcW w:w="1542" w:type="dxa"/>
            <w:shd w:val="clear" w:color="auto" w:fill="auto"/>
          </w:tcPr>
          <w:p w:rsidR="0056409B" w:rsidRPr="001D63C1" w:rsidRDefault="0058053F" w:rsidP="004D704E">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450</w:t>
            </w:r>
          </w:p>
        </w:tc>
      </w:tr>
      <w:tr w:rsidR="00F75E58" w:rsidRPr="001D63C1" w:rsidTr="00F75E58">
        <w:tc>
          <w:tcPr>
            <w:tcW w:w="648" w:type="dxa"/>
            <w:shd w:val="clear" w:color="auto" w:fill="auto"/>
          </w:tcPr>
          <w:p w:rsidR="00F75E58" w:rsidRPr="001D63C1" w:rsidRDefault="00F75E58" w:rsidP="00F75E58">
            <w:pPr>
              <w:tabs>
                <w:tab w:val="left" w:pos="459"/>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3</w:t>
            </w:r>
          </w:p>
        </w:tc>
        <w:tc>
          <w:tcPr>
            <w:tcW w:w="4140" w:type="dxa"/>
            <w:shd w:val="clear" w:color="auto" w:fill="auto"/>
          </w:tcPr>
          <w:p w:rsidR="00F75E58" w:rsidRPr="001D63C1" w:rsidRDefault="00F75E58" w:rsidP="00F75E58">
            <w:pPr>
              <w:tabs>
                <w:tab w:val="left" w:pos="459"/>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 xml:space="preserve">Число </w:t>
            </w:r>
            <w:proofErr w:type="gramStart"/>
            <w:r w:rsidRPr="001D63C1">
              <w:rPr>
                <w:rFonts w:ascii="Times New Roman" w:hAnsi="Times New Roman" w:cs="Times New Roman"/>
                <w:bCs/>
                <w:sz w:val="24"/>
                <w:szCs w:val="24"/>
              </w:rPr>
              <w:t>населенных</w:t>
            </w:r>
            <w:proofErr w:type="gramEnd"/>
            <w:r w:rsidRPr="001D63C1">
              <w:rPr>
                <w:rFonts w:ascii="Times New Roman" w:hAnsi="Times New Roman" w:cs="Times New Roman"/>
                <w:bCs/>
                <w:sz w:val="24"/>
                <w:szCs w:val="24"/>
              </w:rPr>
              <w:t xml:space="preserve"> пунктов-всего</w:t>
            </w:r>
          </w:p>
        </w:tc>
        <w:tc>
          <w:tcPr>
            <w:tcW w:w="1620" w:type="dxa"/>
            <w:gridSpan w:val="2"/>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единиц</w:t>
            </w:r>
          </w:p>
        </w:tc>
        <w:tc>
          <w:tcPr>
            <w:tcW w:w="1620" w:type="dxa"/>
            <w:shd w:val="clear" w:color="auto" w:fill="auto"/>
          </w:tcPr>
          <w:p w:rsidR="00F75E58" w:rsidRPr="001D63C1" w:rsidRDefault="0056409B" w:rsidP="00F75E58">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1542" w:type="dxa"/>
            <w:shd w:val="clear" w:color="auto" w:fill="auto"/>
          </w:tcPr>
          <w:p w:rsidR="00F75E58" w:rsidRPr="001D63C1" w:rsidRDefault="0056409B" w:rsidP="00F75E58">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r>
      <w:tr w:rsidR="00F75E58" w:rsidRPr="001D63C1" w:rsidTr="00F75E58">
        <w:tc>
          <w:tcPr>
            <w:tcW w:w="648" w:type="dxa"/>
            <w:shd w:val="clear" w:color="auto" w:fill="auto"/>
          </w:tcPr>
          <w:p w:rsidR="00F75E58" w:rsidRPr="001D63C1" w:rsidRDefault="00F75E58" w:rsidP="00F75E58">
            <w:pPr>
              <w:tabs>
                <w:tab w:val="left" w:pos="459"/>
                <w:tab w:val="left" w:pos="2268"/>
              </w:tabs>
              <w:spacing w:after="0" w:line="240" w:lineRule="auto"/>
              <w:rPr>
                <w:rFonts w:ascii="Times New Roman" w:hAnsi="Times New Roman" w:cs="Times New Roman"/>
                <w:bCs/>
                <w:sz w:val="24"/>
                <w:szCs w:val="24"/>
              </w:rPr>
            </w:pPr>
          </w:p>
        </w:tc>
        <w:tc>
          <w:tcPr>
            <w:tcW w:w="4140" w:type="dxa"/>
            <w:shd w:val="clear" w:color="auto" w:fill="auto"/>
          </w:tcPr>
          <w:p w:rsidR="00F75E58" w:rsidRPr="001D63C1" w:rsidRDefault="00F75E58" w:rsidP="00F75E58">
            <w:pPr>
              <w:tabs>
                <w:tab w:val="left" w:pos="459"/>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в т.ч. сельских</w:t>
            </w:r>
          </w:p>
        </w:tc>
        <w:tc>
          <w:tcPr>
            <w:tcW w:w="1620" w:type="dxa"/>
            <w:gridSpan w:val="2"/>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единиц</w:t>
            </w:r>
          </w:p>
        </w:tc>
        <w:tc>
          <w:tcPr>
            <w:tcW w:w="1620" w:type="dxa"/>
            <w:shd w:val="clear" w:color="auto" w:fill="auto"/>
          </w:tcPr>
          <w:p w:rsidR="00F75E58" w:rsidRPr="001D63C1" w:rsidRDefault="0056409B" w:rsidP="00F75E58">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1542" w:type="dxa"/>
            <w:shd w:val="clear" w:color="auto" w:fill="auto"/>
          </w:tcPr>
          <w:p w:rsidR="00F75E58" w:rsidRPr="001D63C1" w:rsidRDefault="0056409B" w:rsidP="00F75E58">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r>
      <w:tr w:rsidR="00F75E58" w:rsidRPr="001D63C1" w:rsidTr="00F75E58">
        <w:tc>
          <w:tcPr>
            <w:tcW w:w="648" w:type="dxa"/>
            <w:shd w:val="clear" w:color="auto" w:fill="auto"/>
          </w:tcPr>
          <w:p w:rsidR="00F75E58" w:rsidRPr="001D63C1" w:rsidRDefault="00F75E58" w:rsidP="00F75E58">
            <w:pPr>
              <w:tabs>
                <w:tab w:val="left" w:pos="459"/>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4</w:t>
            </w:r>
          </w:p>
        </w:tc>
        <w:tc>
          <w:tcPr>
            <w:tcW w:w="4140" w:type="dxa"/>
            <w:shd w:val="clear" w:color="auto" w:fill="auto"/>
          </w:tcPr>
          <w:p w:rsidR="00F75E58" w:rsidRPr="001D63C1" w:rsidRDefault="00F75E58" w:rsidP="00F75E58">
            <w:pPr>
              <w:tabs>
                <w:tab w:val="left" w:pos="459"/>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Жилищный фонд-всего</w:t>
            </w:r>
          </w:p>
        </w:tc>
        <w:tc>
          <w:tcPr>
            <w:tcW w:w="1620" w:type="dxa"/>
            <w:gridSpan w:val="2"/>
            <w:shd w:val="clear" w:color="auto" w:fill="auto"/>
          </w:tcPr>
          <w:p w:rsidR="00F75E58" w:rsidRPr="00B70FB0" w:rsidRDefault="00F75E58" w:rsidP="00F75E58">
            <w:pPr>
              <w:tabs>
                <w:tab w:val="left" w:pos="2268"/>
              </w:tabs>
              <w:spacing w:after="0" w:line="240" w:lineRule="auto"/>
              <w:jc w:val="center"/>
              <w:rPr>
                <w:rFonts w:ascii="Times New Roman" w:hAnsi="Times New Roman" w:cs="Times New Roman"/>
                <w:bCs/>
                <w:sz w:val="24"/>
                <w:szCs w:val="24"/>
              </w:rPr>
            </w:pPr>
            <w:r w:rsidRPr="00B70FB0">
              <w:rPr>
                <w:rFonts w:ascii="Times New Roman" w:hAnsi="Times New Roman" w:cs="Times New Roman"/>
                <w:bCs/>
                <w:sz w:val="24"/>
                <w:szCs w:val="24"/>
              </w:rPr>
              <w:t>кв</w:t>
            </w:r>
            <w:proofErr w:type="gramStart"/>
            <w:r w:rsidRPr="00B70FB0">
              <w:rPr>
                <w:rFonts w:ascii="Times New Roman" w:hAnsi="Times New Roman" w:cs="Times New Roman"/>
                <w:bCs/>
                <w:sz w:val="24"/>
                <w:szCs w:val="24"/>
              </w:rPr>
              <w:t>.м</w:t>
            </w:r>
            <w:proofErr w:type="gramEnd"/>
          </w:p>
        </w:tc>
        <w:tc>
          <w:tcPr>
            <w:tcW w:w="1620" w:type="dxa"/>
            <w:shd w:val="clear" w:color="auto" w:fill="auto"/>
          </w:tcPr>
          <w:p w:rsidR="00F75E58" w:rsidRPr="001D63C1" w:rsidRDefault="00B70FB0" w:rsidP="00F75E58">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9590</w:t>
            </w:r>
          </w:p>
        </w:tc>
        <w:tc>
          <w:tcPr>
            <w:tcW w:w="1542" w:type="dxa"/>
            <w:shd w:val="clear" w:color="auto" w:fill="auto"/>
          </w:tcPr>
          <w:p w:rsidR="00F75E58" w:rsidRPr="001D63C1" w:rsidRDefault="00B70FB0" w:rsidP="00F75E58">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11970</w:t>
            </w:r>
          </w:p>
        </w:tc>
      </w:tr>
      <w:tr w:rsidR="00F75E58" w:rsidRPr="001D63C1" w:rsidTr="00F75E58">
        <w:tc>
          <w:tcPr>
            <w:tcW w:w="648" w:type="dxa"/>
            <w:shd w:val="clear" w:color="auto" w:fill="auto"/>
          </w:tcPr>
          <w:p w:rsidR="00F75E58" w:rsidRPr="001D63C1" w:rsidRDefault="00F75E58" w:rsidP="00F75E58">
            <w:pPr>
              <w:tabs>
                <w:tab w:val="left" w:pos="459"/>
                <w:tab w:val="left" w:pos="2268"/>
              </w:tabs>
              <w:spacing w:after="0" w:line="240" w:lineRule="auto"/>
              <w:rPr>
                <w:rFonts w:ascii="Times New Roman" w:hAnsi="Times New Roman" w:cs="Times New Roman"/>
                <w:bCs/>
                <w:sz w:val="24"/>
                <w:szCs w:val="24"/>
              </w:rPr>
            </w:pPr>
          </w:p>
        </w:tc>
        <w:tc>
          <w:tcPr>
            <w:tcW w:w="4140" w:type="dxa"/>
            <w:shd w:val="clear" w:color="auto" w:fill="auto"/>
          </w:tcPr>
          <w:p w:rsidR="00F75E58" w:rsidRPr="001D63C1" w:rsidRDefault="00F75E58" w:rsidP="00F75E58">
            <w:pPr>
              <w:tabs>
                <w:tab w:val="left" w:pos="459"/>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4.1. Обеспеченность  населения общей площадью</w:t>
            </w:r>
          </w:p>
        </w:tc>
        <w:tc>
          <w:tcPr>
            <w:tcW w:w="1620" w:type="dxa"/>
            <w:gridSpan w:val="2"/>
            <w:shd w:val="clear" w:color="auto" w:fill="auto"/>
          </w:tcPr>
          <w:p w:rsidR="00F75E58" w:rsidRPr="00B70FB0" w:rsidRDefault="00F75E58" w:rsidP="00F75E58">
            <w:pPr>
              <w:tabs>
                <w:tab w:val="left" w:pos="2268"/>
              </w:tabs>
              <w:spacing w:after="0" w:line="240" w:lineRule="auto"/>
              <w:jc w:val="center"/>
              <w:rPr>
                <w:rFonts w:ascii="Times New Roman" w:hAnsi="Times New Roman" w:cs="Times New Roman"/>
                <w:bCs/>
                <w:sz w:val="24"/>
                <w:szCs w:val="24"/>
              </w:rPr>
            </w:pPr>
            <w:r w:rsidRPr="00B70FB0">
              <w:rPr>
                <w:rFonts w:ascii="Times New Roman" w:hAnsi="Times New Roman" w:cs="Times New Roman"/>
                <w:bCs/>
                <w:sz w:val="24"/>
                <w:szCs w:val="24"/>
              </w:rPr>
              <w:t>кв</w:t>
            </w:r>
            <w:proofErr w:type="gramStart"/>
            <w:r w:rsidRPr="00B70FB0">
              <w:rPr>
                <w:rFonts w:ascii="Times New Roman" w:hAnsi="Times New Roman" w:cs="Times New Roman"/>
                <w:bCs/>
                <w:sz w:val="24"/>
                <w:szCs w:val="24"/>
              </w:rPr>
              <w:t>.м</w:t>
            </w:r>
            <w:proofErr w:type="gramEnd"/>
            <w:r w:rsidRPr="00B70FB0">
              <w:rPr>
                <w:rFonts w:ascii="Times New Roman" w:hAnsi="Times New Roman" w:cs="Times New Roman"/>
                <w:bCs/>
                <w:sz w:val="24"/>
                <w:szCs w:val="24"/>
              </w:rPr>
              <w:t>/чел.</w:t>
            </w:r>
          </w:p>
        </w:tc>
        <w:tc>
          <w:tcPr>
            <w:tcW w:w="1620" w:type="dxa"/>
            <w:shd w:val="clear" w:color="auto" w:fill="auto"/>
          </w:tcPr>
          <w:p w:rsidR="00F75E58" w:rsidRPr="001D63C1" w:rsidRDefault="00B70FB0" w:rsidP="00F75E58">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28,28</w:t>
            </w:r>
          </w:p>
        </w:tc>
        <w:tc>
          <w:tcPr>
            <w:tcW w:w="1542" w:type="dxa"/>
            <w:shd w:val="clear" w:color="auto" w:fill="auto"/>
          </w:tcPr>
          <w:p w:rsidR="00F75E58" w:rsidRPr="001D63C1" w:rsidRDefault="00B70FB0" w:rsidP="00F75E58">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w:t>
            </w:r>
          </w:p>
        </w:tc>
      </w:tr>
      <w:tr w:rsidR="00F75E58" w:rsidRPr="001D63C1" w:rsidTr="00F75E58">
        <w:tc>
          <w:tcPr>
            <w:tcW w:w="648" w:type="dxa"/>
            <w:shd w:val="clear" w:color="auto" w:fill="auto"/>
          </w:tcPr>
          <w:p w:rsidR="00F75E58" w:rsidRPr="001D63C1" w:rsidRDefault="00F75E58" w:rsidP="00F75E58">
            <w:pPr>
              <w:tabs>
                <w:tab w:val="left" w:pos="459"/>
                <w:tab w:val="left" w:pos="2268"/>
              </w:tabs>
              <w:spacing w:after="0" w:line="240" w:lineRule="auto"/>
              <w:rPr>
                <w:rFonts w:ascii="Times New Roman" w:hAnsi="Times New Roman" w:cs="Times New Roman"/>
                <w:bCs/>
                <w:sz w:val="24"/>
                <w:szCs w:val="24"/>
              </w:rPr>
            </w:pPr>
          </w:p>
        </w:tc>
        <w:tc>
          <w:tcPr>
            <w:tcW w:w="4140" w:type="dxa"/>
            <w:shd w:val="clear" w:color="auto" w:fill="auto"/>
          </w:tcPr>
          <w:p w:rsidR="00F75E58" w:rsidRPr="001D63C1" w:rsidRDefault="00F75E58" w:rsidP="00F75E58">
            <w:pPr>
              <w:tabs>
                <w:tab w:val="left" w:pos="459"/>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водопроводом</w:t>
            </w:r>
          </w:p>
        </w:tc>
        <w:tc>
          <w:tcPr>
            <w:tcW w:w="1620" w:type="dxa"/>
            <w:gridSpan w:val="2"/>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w:t>
            </w:r>
          </w:p>
        </w:tc>
        <w:tc>
          <w:tcPr>
            <w:tcW w:w="1620" w:type="dxa"/>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80</w:t>
            </w:r>
          </w:p>
        </w:tc>
        <w:tc>
          <w:tcPr>
            <w:tcW w:w="1542" w:type="dxa"/>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100</w:t>
            </w:r>
          </w:p>
        </w:tc>
      </w:tr>
      <w:tr w:rsidR="00F75E58" w:rsidRPr="001D63C1" w:rsidTr="00F75E58">
        <w:tc>
          <w:tcPr>
            <w:tcW w:w="648" w:type="dxa"/>
            <w:shd w:val="clear" w:color="auto" w:fill="auto"/>
          </w:tcPr>
          <w:p w:rsidR="00F75E58" w:rsidRPr="001D63C1" w:rsidRDefault="00F75E58" w:rsidP="00F75E58">
            <w:pPr>
              <w:tabs>
                <w:tab w:val="left" w:pos="459"/>
                <w:tab w:val="left" w:pos="2268"/>
              </w:tabs>
              <w:spacing w:after="0" w:line="240" w:lineRule="auto"/>
              <w:rPr>
                <w:rFonts w:ascii="Times New Roman" w:hAnsi="Times New Roman" w:cs="Times New Roman"/>
                <w:bCs/>
                <w:sz w:val="24"/>
                <w:szCs w:val="24"/>
              </w:rPr>
            </w:pPr>
          </w:p>
        </w:tc>
        <w:tc>
          <w:tcPr>
            <w:tcW w:w="4140" w:type="dxa"/>
            <w:shd w:val="clear" w:color="auto" w:fill="auto"/>
          </w:tcPr>
          <w:p w:rsidR="00F75E58" w:rsidRPr="001D63C1" w:rsidRDefault="00F75E58" w:rsidP="00F75E58">
            <w:pPr>
              <w:tabs>
                <w:tab w:val="left" w:pos="459"/>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канализацией</w:t>
            </w:r>
          </w:p>
        </w:tc>
        <w:tc>
          <w:tcPr>
            <w:tcW w:w="1620" w:type="dxa"/>
            <w:gridSpan w:val="2"/>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w:t>
            </w:r>
          </w:p>
        </w:tc>
        <w:tc>
          <w:tcPr>
            <w:tcW w:w="1620" w:type="dxa"/>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w:t>
            </w:r>
          </w:p>
        </w:tc>
        <w:tc>
          <w:tcPr>
            <w:tcW w:w="1542" w:type="dxa"/>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w:t>
            </w:r>
          </w:p>
        </w:tc>
      </w:tr>
      <w:tr w:rsidR="00F75E58" w:rsidRPr="001D63C1" w:rsidTr="00F75E58">
        <w:tc>
          <w:tcPr>
            <w:tcW w:w="648" w:type="dxa"/>
            <w:shd w:val="clear" w:color="auto" w:fill="auto"/>
          </w:tcPr>
          <w:p w:rsidR="00F75E58" w:rsidRPr="001D63C1" w:rsidRDefault="00F75E58" w:rsidP="00F75E58">
            <w:pPr>
              <w:tabs>
                <w:tab w:val="left" w:pos="459"/>
                <w:tab w:val="left" w:pos="2268"/>
              </w:tabs>
              <w:spacing w:after="0" w:line="240" w:lineRule="auto"/>
              <w:rPr>
                <w:rFonts w:ascii="Times New Roman" w:hAnsi="Times New Roman" w:cs="Times New Roman"/>
                <w:bCs/>
                <w:sz w:val="24"/>
                <w:szCs w:val="24"/>
              </w:rPr>
            </w:pPr>
          </w:p>
        </w:tc>
        <w:tc>
          <w:tcPr>
            <w:tcW w:w="4140" w:type="dxa"/>
            <w:shd w:val="clear" w:color="auto" w:fill="auto"/>
          </w:tcPr>
          <w:p w:rsidR="00F75E58" w:rsidRPr="001D63C1" w:rsidRDefault="00F75E58" w:rsidP="00F75E58">
            <w:pPr>
              <w:tabs>
                <w:tab w:val="left" w:pos="459"/>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газопроводом (сетевым)</w:t>
            </w:r>
          </w:p>
        </w:tc>
        <w:tc>
          <w:tcPr>
            <w:tcW w:w="1620" w:type="dxa"/>
            <w:gridSpan w:val="2"/>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w:t>
            </w:r>
          </w:p>
        </w:tc>
        <w:tc>
          <w:tcPr>
            <w:tcW w:w="1620" w:type="dxa"/>
            <w:shd w:val="clear" w:color="auto" w:fill="auto"/>
          </w:tcPr>
          <w:p w:rsidR="00F75E58" w:rsidRPr="001D63C1" w:rsidRDefault="0056409B" w:rsidP="00F75E58">
            <w:pPr>
              <w:tabs>
                <w:tab w:val="left" w:pos="2268"/>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90</w:t>
            </w:r>
          </w:p>
        </w:tc>
        <w:tc>
          <w:tcPr>
            <w:tcW w:w="1542" w:type="dxa"/>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100</w:t>
            </w:r>
          </w:p>
        </w:tc>
      </w:tr>
      <w:tr w:rsidR="00F75E58" w:rsidRPr="001D63C1" w:rsidTr="00F75E58">
        <w:tc>
          <w:tcPr>
            <w:tcW w:w="648" w:type="dxa"/>
            <w:shd w:val="clear" w:color="auto" w:fill="auto"/>
          </w:tcPr>
          <w:p w:rsidR="00F75E58" w:rsidRPr="001D63C1" w:rsidRDefault="00F75E58" w:rsidP="00F75E58">
            <w:pPr>
              <w:tabs>
                <w:tab w:val="left" w:pos="459"/>
                <w:tab w:val="left" w:pos="2268"/>
              </w:tabs>
              <w:spacing w:after="0" w:line="240" w:lineRule="auto"/>
              <w:rPr>
                <w:rFonts w:ascii="Times New Roman" w:hAnsi="Times New Roman" w:cs="Times New Roman"/>
                <w:bCs/>
                <w:sz w:val="24"/>
                <w:szCs w:val="24"/>
              </w:rPr>
            </w:pPr>
          </w:p>
        </w:tc>
        <w:tc>
          <w:tcPr>
            <w:tcW w:w="4140" w:type="dxa"/>
            <w:shd w:val="clear" w:color="auto" w:fill="auto"/>
          </w:tcPr>
          <w:p w:rsidR="00F75E58" w:rsidRPr="001D63C1" w:rsidRDefault="00F75E58" w:rsidP="00F75E58">
            <w:pPr>
              <w:tabs>
                <w:tab w:val="left" w:pos="459"/>
                <w:tab w:val="left" w:pos="2268"/>
              </w:tabs>
              <w:spacing w:after="0" w:line="240" w:lineRule="auto"/>
              <w:rPr>
                <w:rFonts w:ascii="Times New Roman" w:hAnsi="Times New Roman" w:cs="Times New Roman"/>
                <w:bCs/>
                <w:sz w:val="24"/>
                <w:szCs w:val="24"/>
              </w:rPr>
            </w:pPr>
            <w:r w:rsidRPr="001D63C1">
              <w:rPr>
                <w:rFonts w:ascii="Times New Roman" w:hAnsi="Times New Roman" w:cs="Times New Roman"/>
                <w:bCs/>
                <w:sz w:val="24"/>
                <w:szCs w:val="24"/>
              </w:rPr>
              <w:t>электричеством</w:t>
            </w:r>
          </w:p>
        </w:tc>
        <w:tc>
          <w:tcPr>
            <w:tcW w:w="1620" w:type="dxa"/>
            <w:gridSpan w:val="2"/>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w:t>
            </w:r>
          </w:p>
        </w:tc>
        <w:tc>
          <w:tcPr>
            <w:tcW w:w="1620" w:type="dxa"/>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100</w:t>
            </w:r>
          </w:p>
        </w:tc>
        <w:tc>
          <w:tcPr>
            <w:tcW w:w="1542" w:type="dxa"/>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bCs/>
                <w:sz w:val="24"/>
                <w:szCs w:val="24"/>
              </w:rPr>
            </w:pPr>
            <w:r w:rsidRPr="001D63C1">
              <w:rPr>
                <w:rFonts w:ascii="Times New Roman" w:hAnsi="Times New Roman" w:cs="Times New Roman"/>
                <w:bCs/>
                <w:sz w:val="24"/>
                <w:szCs w:val="24"/>
              </w:rPr>
              <w:t>100</w:t>
            </w:r>
          </w:p>
        </w:tc>
      </w:tr>
      <w:tr w:rsidR="00F75E58" w:rsidRPr="001D63C1" w:rsidTr="00351704">
        <w:trPr>
          <w:trHeight w:val="262"/>
        </w:trPr>
        <w:tc>
          <w:tcPr>
            <w:tcW w:w="648" w:type="dxa"/>
            <w:shd w:val="clear" w:color="auto" w:fill="auto"/>
          </w:tcPr>
          <w:p w:rsidR="00F75E58" w:rsidRPr="001D63C1" w:rsidRDefault="00F75E58" w:rsidP="00F75E58">
            <w:pPr>
              <w:tabs>
                <w:tab w:val="left" w:pos="2268"/>
              </w:tabs>
              <w:suppressAutoHyphens w:val="0"/>
              <w:spacing w:after="0" w:line="240" w:lineRule="auto"/>
              <w:rPr>
                <w:rFonts w:ascii="Times New Roman" w:hAnsi="Times New Roman" w:cs="Times New Roman"/>
                <w:iCs/>
                <w:sz w:val="24"/>
                <w:szCs w:val="24"/>
              </w:rPr>
            </w:pPr>
            <w:r w:rsidRPr="001D63C1">
              <w:rPr>
                <w:rFonts w:ascii="Times New Roman" w:hAnsi="Times New Roman" w:cs="Times New Roman"/>
                <w:iCs/>
                <w:sz w:val="24"/>
                <w:szCs w:val="24"/>
              </w:rPr>
              <w:t>5</w:t>
            </w:r>
          </w:p>
        </w:tc>
        <w:tc>
          <w:tcPr>
            <w:tcW w:w="4140" w:type="dxa"/>
            <w:shd w:val="clear" w:color="auto" w:fill="auto"/>
          </w:tcPr>
          <w:p w:rsidR="00F75E58" w:rsidRPr="001D63C1" w:rsidRDefault="00F75E58" w:rsidP="00F75E58">
            <w:pPr>
              <w:tabs>
                <w:tab w:val="left" w:pos="2268"/>
              </w:tabs>
              <w:suppressAutoHyphens w:val="0"/>
              <w:spacing w:after="0" w:line="240" w:lineRule="auto"/>
              <w:rPr>
                <w:rFonts w:ascii="Times New Roman" w:hAnsi="Times New Roman" w:cs="Times New Roman"/>
                <w:iCs/>
                <w:sz w:val="24"/>
                <w:szCs w:val="24"/>
              </w:rPr>
            </w:pPr>
            <w:r w:rsidRPr="001D63C1">
              <w:rPr>
                <w:rFonts w:ascii="Times New Roman" w:hAnsi="Times New Roman" w:cs="Times New Roman"/>
                <w:iCs/>
                <w:sz w:val="24"/>
                <w:szCs w:val="24"/>
              </w:rPr>
              <w:t>Объекты социального и культурно-бытового обслуживания населения:</w:t>
            </w:r>
          </w:p>
        </w:tc>
        <w:tc>
          <w:tcPr>
            <w:tcW w:w="1620" w:type="dxa"/>
            <w:gridSpan w:val="2"/>
            <w:shd w:val="clear" w:color="auto" w:fill="auto"/>
          </w:tcPr>
          <w:p w:rsidR="00F75E58" w:rsidRPr="001D63C1" w:rsidRDefault="00F75E58" w:rsidP="00351704">
            <w:pPr>
              <w:tabs>
                <w:tab w:val="left" w:pos="2268"/>
              </w:tabs>
              <w:spacing w:after="0" w:line="240" w:lineRule="auto"/>
              <w:rPr>
                <w:rFonts w:ascii="Times New Roman" w:hAnsi="Times New Roman" w:cs="Times New Roman"/>
                <w:sz w:val="24"/>
                <w:szCs w:val="24"/>
              </w:rPr>
            </w:pPr>
          </w:p>
        </w:tc>
        <w:tc>
          <w:tcPr>
            <w:tcW w:w="1620" w:type="dxa"/>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sz w:val="24"/>
                <w:szCs w:val="24"/>
              </w:rPr>
            </w:pPr>
          </w:p>
        </w:tc>
        <w:tc>
          <w:tcPr>
            <w:tcW w:w="1542" w:type="dxa"/>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sz w:val="24"/>
                <w:szCs w:val="24"/>
              </w:rPr>
            </w:pPr>
          </w:p>
        </w:tc>
      </w:tr>
      <w:tr w:rsidR="00F75E58" w:rsidRPr="001D63C1" w:rsidTr="00F75E58">
        <w:tc>
          <w:tcPr>
            <w:tcW w:w="648" w:type="dxa"/>
            <w:shd w:val="clear" w:color="auto" w:fill="auto"/>
          </w:tcPr>
          <w:p w:rsidR="00F75E58" w:rsidRPr="001D63C1" w:rsidRDefault="00F75E58" w:rsidP="00F75E58">
            <w:pPr>
              <w:tabs>
                <w:tab w:val="left" w:pos="2268"/>
              </w:tabs>
              <w:spacing w:after="0" w:line="240" w:lineRule="auto"/>
              <w:rPr>
                <w:rFonts w:ascii="Times New Roman" w:hAnsi="Times New Roman" w:cs="Times New Roman"/>
                <w:iCs/>
                <w:sz w:val="24"/>
                <w:szCs w:val="24"/>
              </w:rPr>
            </w:pPr>
          </w:p>
        </w:tc>
        <w:tc>
          <w:tcPr>
            <w:tcW w:w="4140" w:type="dxa"/>
            <w:shd w:val="clear" w:color="auto" w:fill="auto"/>
          </w:tcPr>
          <w:p w:rsidR="00F75E58" w:rsidRPr="001D63C1" w:rsidRDefault="00F75E58" w:rsidP="00F75E58">
            <w:pPr>
              <w:tabs>
                <w:tab w:val="left" w:pos="2268"/>
              </w:tabs>
              <w:spacing w:after="0" w:line="240" w:lineRule="auto"/>
              <w:rPr>
                <w:rFonts w:ascii="Times New Roman" w:hAnsi="Times New Roman" w:cs="Times New Roman"/>
                <w:iCs/>
                <w:sz w:val="24"/>
                <w:szCs w:val="24"/>
              </w:rPr>
            </w:pPr>
            <w:r w:rsidRPr="001D63C1">
              <w:rPr>
                <w:rFonts w:ascii="Times New Roman" w:hAnsi="Times New Roman" w:cs="Times New Roman"/>
                <w:iCs/>
                <w:sz w:val="24"/>
                <w:szCs w:val="24"/>
              </w:rPr>
              <w:t>5.1.Объекты образования</w:t>
            </w:r>
          </w:p>
        </w:tc>
        <w:tc>
          <w:tcPr>
            <w:tcW w:w="1620" w:type="dxa"/>
            <w:gridSpan w:val="2"/>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единиц</w:t>
            </w:r>
          </w:p>
        </w:tc>
        <w:tc>
          <w:tcPr>
            <w:tcW w:w="1620" w:type="dxa"/>
            <w:shd w:val="clear" w:color="auto" w:fill="auto"/>
          </w:tcPr>
          <w:p w:rsidR="00F75E58" w:rsidRPr="001D63C1" w:rsidRDefault="00772384" w:rsidP="00F75E58">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42" w:type="dxa"/>
            <w:shd w:val="clear" w:color="auto" w:fill="auto"/>
          </w:tcPr>
          <w:p w:rsidR="00F75E58" w:rsidRPr="001D63C1" w:rsidRDefault="00772384" w:rsidP="00F75E58">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75E58" w:rsidRPr="001D63C1" w:rsidTr="00F75E58">
        <w:tc>
          <w:tcPr>
            <w:tcW w:w="648" w:type="dxa"/>
            <w:shd w:val="clear" w:color="auto" w:fill="auto"/>
          </w:tcPr>
          <w:p w:rsidR="00F75E58" w:rsidRPr="001D63C1" w:rsidRDefault="00F75E58" w:rsidP="00F75E58">
            <w:pPr>
              <w:tabs>
                <w:tab w:val="left" w:pos="2268"/>
              </w:tabs>
              <w:spacing w:after="0" w:line="240" w:lineRule="auto"/>
              <w:rPr>
                <w:rFonts w:ascii="Times New Roman" w:hAnsi="Times New Roman" w:cs="Times New Roman"/>
                <w:iCs/>
                <w:sz w:val="24"/>
                <w:szCs w:val="24"/>
              </w:rPr>
            </w:pPr>
          </w:p>
        </w:tc>
        <w:tc>
          <w:tcPr>
            <w:tcW w:w="4140" w:type="dxa"/>
            <w:shd w:val="clear" w:color="auto" w:fill="auto"/>
          </w:tcPr>
          <w:p w:rsidR="00F75E58" w:rsidRPr="001D63C1" w:rsidRDefault="00F75E58" w:rsidP="00F75E58">
            <w:pPr>
              <w:tabs>
                <w:tab w:val="left" w:pos="2268"/>
              </w:tabs>
              <w:spacing w:after="0" w:line="240" w:lineRule="auto"/>
              <w:rPr>
                <w:rFonts w:ascii="Times New Roman" w:hAnsi="Times New Roman" w:cs="Times New Roman"/>
                <w:iCs/>
                <w:sz w:val="24"/>
                <w:szCs w:val="24"/>
              </w:rPr>
            </w:pPr>
            <w:r w:rsidRPr="001D63C1">
              <w:rPr>
                <w:rFonts w:ascii="Times New Roman" w:hAnsi="Times New Roman" w:cs="Times New Roman"/>
                <w:iCs/>
                <w:sz w:val="24"/>
                <w:szCs w:val="24"/>
              </w:rPr>
              <w:t>5.2.Объекты здравоохранения</w:t>
            </w:r>
          </w:p>
        </w:tc>
        <w:tc>
          <w:tcPr>
            <w:tcW w:w="1620" w:type="dxa"/>
            <w:gridSpan w:val="2"/>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единиц</w:t>
            </w:r>
          </w:p>
        </w:tc>
        <w:tc>
          <w:tcPr>
            <w:tcW w:w="1620" w:type="dxa"/>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2</w:t>
            </w:r>
          </w:p>
        </w:tc>
        <w:tc>
          <w:tcPr>
            <w:tcW w:w="1542" w:type="dxa"/>
            <w:shd w:val="clear" w:color="auto" w:fill="auto"/>
          </w:tcPr>
          <w:p w:rsidR="00F75E58" w:rsidRPr="001D63C1" w:rsidRDefault="00772384" w:rsidP="00F75E58">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75E58" w:rsidRPr="001D63C1" w:rsidTr="00F75E58">
        <w:tc>
          <w:tcPr>
            <w:tcW w:w="648" w:type="dxa"/>
            <w:shd w:val="clear" w:color="auto" w:fill="auto"/>
          </w:tcPr>
          <w:p w:rsidR="00F75E58" w:rsidRPr="001D63C1" w:rsidRDefault="00F75E58" w:rsidP="00F75E58">
            <w:pPr>
              <w:tabs>
                <w:tab w:val="left" w:pos="2268"/>
              </w:tabs>
              <w:spacing w:after="0" w:line="240" w:lineRule="auto"/>
              <w:rPr>
                <w:rFonts w:ascii="Times New Roman" w:hAnsi="Times New Roman" w:cs="Times New Roman"/>
                <w:iCs/>
                <w:sz w:val="24"/>
                <w:szCs w:val="24"/>
              </w:rPr>
            </w:pPr>
          </w:p>
        </w:tc>
        <w:tc>
          <w:tcPr>
            <w:tcW w:w="4140" w:type="dxa"/>
            <w:shd w:val="clear" w:color="auto" w:fill="auto"/>
          </w:tcPr>
          <w:p w:rsidR="00F75E58" w:rsidRPr="001D63C1" w:rsidRDefault="00F75E58" w:rsidP="00F75E58">
            <w:pPr>
              <w:tabs>
                <w:tab w:val="left" w:pos="2268"/>
              </w:tabs>
              <w:spacing w:after="0" w:line="240" w:lineRule="auto"/>
              <w:rPr>
                <w:rFonts w:ascii="Times New Roman" w:hAnsi="Times New Roman" w:cs="Times New Roman"/>
                <w:iCs/>
                <w:sz w:val="24"/>
                <w:szCs w:val="24"/>
              </w:rPr>
            </w:pPr>
            <w:r w:rsidRPr="001D63C1">
              <w:rPr>
                <w:rFonts w:ascii="Times New Roman" w:hAnsi="Times New Roman" w:cs="Times New Roman"/>
                <w:iCs/>
                <w:sz w:val="24"/>
                <w:szCs w:val="24"/>
              </w:rPr>
              <w:t>5.3.Учреждения отдыха и туризма</w:t>
            </w:r>
          </w:p>
        </w:tc>
        <w:tc>
          <w:tcPr>
            <w:tcW w:w="1620" w:type="dxa"/>
            <w:gridSpan w:val="2"/>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единиц</w:t>
            </w:r>
          </w:p>
        </w:tc>
        <w:tc>
          <w:tcPr>
            <w:tcW w:w="1620" w:type="dxa"/>
            <w:shd w:val="clear" w:color="auto" w:fill="auto"/>
          </w:tcPr>
          <w:p w:rsidR="00F75E58" w:rsidRPr="001D63C1" w:rsidRDefault="00772384" w:rsidP="00F75E58">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2" w:type="dxa"/>
            <w:shd w:val="clear" w:color="auto" w:fill="auto"/>
          </w:tcPr>
          <w:p w:rsidR="00F75E58" w:rsidRPr="001D63C1" w:rsidRDefault="00772384" w:rsidP="00F75E58">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75E58" w:rsidRPr="001D63C1" w:rsidTr="00F75E58">
        <w:tc>
          <w:tcPr>
            <w:tcW w:w="648" w:type="dxa"/>
            <w:shd w:val="clear" w:color="auto" w:fill="auto"/>
          </w:tcPr>
          <w:p w:rsidR="00F75E58" w:rsidRPr="001D63C1" w:rsidRDefault="00F75E58" w:rsidP="00F75E58">
            <w:pPr>
              <w:tabs>
                <w:tab w:val="left" w:pos="2268"/>
              </w:tabs>
              <w:spacing w:after="0" w:line="240" w:lineRule="auto"/>
              <w:rPr>
                <w:rFonts w:ascii="Times New Roman" w:hAnsi="Times New Roman" w:cs="Times New Roman"/>
                <w:iCs/>
                <w:sz w:val="24"/>
                <w:szCs w:val="24"/>
              </w:rPr>
            </w:pPr>
          </w:p>
        </w:tc>
        <w:tc>
          <w:tcPr>
            <w:tcW w:w="4140" w:type="dxa"/>
            <w:shd w:val="clear" w:color="auto" w:fill="auto"/>
          </w:tcPr>
          <w:p w:rsidR="00F75E58" w:rsidRPr="001D63C1" w:rsidRDefault="00F75E58" w:rsidP="00F75E58">
            <w:pPr>
              <w:tabs>
                <w:tab w:val="left" w:pos="2268"/>
              </w:tabs>
              <w:spacing w:after="0" w:line="240" w:lineRule="auto"/>
              <w:rPr>
                <w:rFonts w:ascii="Times New Roman" w:hAnsi="Times New Roman" w:cs="Times New Roman"/>
                <w:iCs/>
                <w:sz w:val="24"/>
                <w:szCs w:val="24"/>
              </w:rPr>
            </w:pPr>
            <w:r w:rsidRPr="001D63C1">
              <w:rPr>
                <w:rFonts w:ascii="Times New Roman" w:hAnsi="Times New Roman" w:cs="Times New Roman"/>
                <w:iCs/>
                <w:sz w:val="24"/>
                <w:szCs w:val="24"/>
              </w:rPr>
              <w:t>5.4.Объекты культурно-досугового назначения</w:t>
            </w:r>
          </w:p>
        </w:tc>
        <w:tc>
          <w:tcPr>
            <w:tcW w:w="1620" w:type="dxa"/>
            <w:gridSpan w:val="2"/>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единиц</w:t>
            </w:r>
          </w:p>
        </w:tc>
        <w:tc>
          <w:tcPr>
            <w:tcW w:w="1620" w:type="dxa"/>
            <w:shd w:val="clear" w:color="auto" w:fill="auto"/>
          </w:tcPr>
          <w:p w:rsidR="00F75E58" w:rsidRPr="001D63C1" w:rsidRDefault="00772384" w:rsidP="00F75E58">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42" w:type="dxa"/>
            <w:shd w:val="clear" w:color="auto" w:fill="auto"/>
          </w:tcPr>
          <w:p w:rsidR="00F75E58" w:rsidRPr="001D63C1" w:rsidRDefault="00772384" w:rsidP="00F75E58">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75E58" w:rsidRPr="001D63C1" w:rsidTr="00F75E58">
        <w:tc>
          <w:tcPr>
            <w:tcW w:w="648" w:type="dxa"/>
            <w:shd w:val="clear" w:color="auto" w:fill="auto"/>
          </w:tcPr>
          <w:p w:rsidR="00F75E58" w:rsidRPr="001D63C1" w:rsidRDefault="00F75E58" w:rsidP="00F75E58">
            <w:pPr>
              <w:tabs>
                <w:tab w:val="left" w:pos="2268"/>
              </w:tabs>
              <w:spacing w:after="0" w:line="240" w:lineRule="auto"/>
              <w:rPr>
                <w:rFonts w:ascii="Times New Roman" w:hAnsi="Times New Roman" w:cs="Times New Roman"/>
                <w:iCs/>
                <w:sz w:val="24"/>
                <w:szCs w:val="24"/>
              </w:rPr>
            </w:pPr>
          </w:p>
        </w:tc>
        <w:tc>
          <w:tcPr>
            <w:tcW w:w="4140" w:type="dxa"/>
            <w:shd w:val="clear" w:color="auto" w:fill="auto"/>
          </w:tcPr>
          <w:p w:rsidR="00F75E58" w:rsidRPr="001D63C1" w:rsidRDefault="00F75E58" w:rsidP="00F75E58">
            <w:pPr>
              <w:tabs>
                <w:tab w:val="left" w:pos="2268"/>
              </w:tabs>
              <w:spacing w:after="0" w:line="240" w:lineRule="auto"/>
              <w:rPr>
                <w:rFonts w:ascii="Times New Roman" w:hAnsi="Times New Roman" w:cs="Times New Roman"/>
                <w:iCs/>
                <w:sz w:val="24"/>
                <w:szCs w:val="24"/>
              </w:rPr>
            </w:pPr>
            <w:r w:rsidRPr="001D63C1">
              <w:rPr>
                <w:rFonts w:ascii="Times New Roman" w:hAnsi="Times New Roman" w:cs="Times New Roman"/>
                <w:iCs/>
                <w:sz w:val="24"/>
                <w:szCs w:val="24"/>
              </w:rPr>
              <w:t>5.5.Объекты соцобеспечения</w:t>
            </w:r>
          </w:p>
        </w:tc>
        <w:tc>
          <w:tcPr>
            <w:tcW w:w="1620" w:type="dxa"/>
            <w:gridSpan w:val="2"/>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единиц</w:t>
            </w:r>
          </w:p>
        </w:tc>
        <w:tc>
          <w:tcPr>
            <w:tcW w:w="1620" w:type="dxa"/>
            <w:shd w:val="clear" w:color="auto" w:fill="auto"/>
          </w:tcPr>
          <w:p w:rsidR="00F75E58" w:rsidRPr="001D63C1" w:rsidRDefault="00772384" w:rsidP="00F75E58">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42" w:type="dxa"/>
            <w:shd w:val="clear" w:color="auto" w:fill="auto"/>
          </w:tcPr>
          <w:p w:rsidR="00F75E58" w:rsidRPr="001D63C1" w:rsidRDefault="00772384" w:rsidP="00F75E58">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75E58" w:rsidRPr="001D63C1" w:rsidTr="00F75E58">
        <w:tc>
          <w:tcPr>
            <w:tcW w:w="648" w:type="dxa"/>
            <w:shd w:val="clear" w:color="auto" w:fill="auto"/>
          </w:tcPr>
          <w:p w:rsidR="00F75E58" w:rsidRPr="001D63C1" w:rsidRDefault="00F75E58" w:rsidP="00F75E58">
            <w:pPr>
              <w:tabs>
                <w:tab w:val="left" w:pos="2268"/>
              </w:tabs>
              <w:spacing w:after="0" w:line="240" w:lineRule="auto"/>
              <w:rPr>
                <w:rFonts w:ascii="Times New Roman" w:hAnsi="Times New Roman" w:cs="Times New Roman"/>
                <w:iCs/>
                <w:sz w:val="24"/>
                <w:szCs w:val="24"/>
              </w:rPr>
            </w:pPr>
          </w:p>
        </w:tc>
        <w:tc>
          <w:tcPr>
            <w:tcW w:w="4140" w:type="dxa"/>
            <w:shd w:val="clear" w:color="auto" w:fill="auto"/>
          </w:tcPr>
          <w:p w:rsidR="00F75E58" w:rsidRPr="001D63C1" w:rsidRDefault="00F75E58" w:rsidP="00F75E58">
            <w:pPr>
              <w:tabs>
                <w:tab w:val="left" w:pos="2268"/>
              </w:tabs>
              <w:spacing w:after="0" w:line="240" w:lineRule="auto"/>
              <w:rPr>
                <w:rFonts w:ascii="Times New Roman" w:hAnsi="Times New Roman" w:cs="Times New Roman"/>
                <w:iCs/>
                <w:sz w:val="24"/>
                <w:szCs w:val="24"/>
              </w:rPr>
            </w:pPr>
            <w:r w:rsidRPr="001D63C1">
              <w:rPr>
                <w:rFonts w:ascii="Times New Roman" w:hAnsi="Times New Roman" w:cs="Times New Roman"/>
                <w:iCs/>
                <w:sz w:val="24"/>
                <w:szCs w:val="24"/>
              </w:rPr>
              <w:t>5.6.Предприятия розничной торговли</w:t>
            </w:r>
          </w:p>
        </w:tc>
        <w:tc>
          <w:tcPr>
            <w:tcW w:w="1620" w:type="dxa"/>
            <w:gridSpan w:val="2"/>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единиц</w:t>
            </w:r>
          </w:p>
        </w:tc>
        <w:tc>
          <w:tcPr>
            <w:tcW w:w="1620" w:type="dxa"/>
            <w:shd w:val="clear" w:color="auto" w:fill="auto"/>
          </w:tcPr>
          <w:p w:rsidR="00F75E58" w:rsidRPr="001D63C1" w:rsidRDefault="00772384" w:rsidP="00F75E58">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42" w:type="dxa"/>
            <w:shd w:val="clear" w:color="auto" w:fill="auto"/>
          </w:tcPr>
          <w:p w:rsidR="00F75E58" w:rsidRPr="001D63C1" w:rsidRDefault="00772384" w:rsidP="00F75E58">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75E58" w:rsidRPr="001D63C1" w:rsidTr="00F75E58">
        <w:tc>
          <w:tcPr>
            <w:tcW w:w="648" w:type="dxa"/>
            <w:shd w:val="clear" w:color="auto" w:fill="auto"/>
          </w:tcPr>
          <w:p w:rsidR="00F75E58" w:rsidRPr="001D63C1" w:rsidRDefault="00F75E58" w:rsidP="00F75E58">
            <w:pPr>
              <w:tabs>
                <w:tab w:val="left" w:pos="2268"/>
              </w:tabs>
              <w:spacing w:after="0" w:line="240" w:lineRule="auto"/>
              <w:rPr>
                <w:rFonts w:ascii="Times New Roman" w:hAnsi="Times New Roman" w:cs="Times New Roman"/>
                <w:iCs/>
                <w:sz w:val="24"/>
                <w:szCs w:val="24"/>
              </w:rPr>
            </w:pPr>
          </w:p>
        </w:tc>
        <w:tc>
          <w:tcPr>
            <w:tcW w:w="4140" w:type="dxa"/>
            <w:shd w:val="clear" w:color="auto" w:fill="auto"/>
          </w:tcPr>
          <w:p w:rsidR="00F75E58" w:rsidRPr="001D63C1" w:rsidRDefault="00F75E58" w:rsidP="00F75E58">
            <w:pPr>
              <w:tabs>
                <w:tab w:val="left" w:pos="2268"/>
              </w:tabs>
              <w:spacing w:after="0" w:line="240" w:lineRule="auto"/>
              <w:rPr>
                <w:rFonts w:ascii="Times New Roman" w:hAnsi="Times New Roman" w:cs="Times New Roman"/>
                <w:iCs/>
                <w:sz w:val="24"/>
                <w:szCs w:val="24"/>
              </w:rPr>
            </w:pPr>
            <w:r w:rsidRPr="001D63C1">
              <w:rPr>
                <w:rFonts w:ascii="Times New Roman" w:hAnsi="Times New Roman" w:cs="Times New Roman"/>
                <w:iCs/>
                <w:sz w:val="24"/>
                <w:szCs w:val="24"/>
              </w:rPr>
              <w:t>5.7. Предприятия бытового обслуживания населения</w:t>
            </w:r>
          </w:p>
        </w:tc>
        <w:tc>
          <w:tcPr>
            <w:tcW w:w="1620" w:type="dxa"/>
            <w:gridSpan w:val="2"/>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единиц</w:t>
            </w:r>
          </w:p>
        </w:tc>
        <w:tc>
          <w:tcPr>
            <w:tcW w:w="1620" w:type="dxa"/>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w:t>
            </w:r>
          </w:p>
        </w:tc>
        <w:tc>
          <w:tcPr>
            <w:tcW w:w="1542" w:type="dxa"/>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1</w:t>
            </w:r>
          </w:p>
        </w:tc>
      </w:tr>
      <w:tr w:rsidR="00F75E58" w:rsidRPr="001D63C1" w:rsidTr="00F75E58">
        <w:tc>
          <w:tcPr>
            <w:tcW w:w="648" w:type="dxa"/>
            <w:shd w:val="clear" w:color="auto" w:fill="auto"/>
          </w:tcPr>
          <w:p w:rsidR="00F75E58" w:rsidRPr="001D63C1" w:rsidRDefault="00F75E58" w:rsidP="00F75E58">
            <w:pPr>
              <w:tabs>
                <w:tab w:val="left" w:pos="2268"/>
              </w:tabs>
              <w:spacing w:after="0" w:line="240" w:lineRule="auto"/>
              <w:rPr>
                <w:rFonts w:ascii="Times New Roman" w:hAnsi="Times New Roman" w:cs="Times New Roman"/>
                <w:iCs/>
                <w:sz w:val="24"/>
                <w:szCs w:val="24"/>
              </w:rPr>
            </w:pPr>
          </w:p>
        </w:tc>
        <w:tc>
          <w:tcPr>
            <w:tcW w:w="4140" w:type="dxa"/>
            <w:shd w:val="clear" w:color="auto" w:fill="auto"/>
          </w:tcPr>
          <w:p w:rsidR="00F75E58" w:rsidRPr="001D63C1" w:rsidRDefault="00F75E58" w:rsidP="00F75E58">
            <w:pPr>
              <w:tabs>
                <w:tab w:val="left" w:pos="2268"/>
              </w:tabs>
              <w:spacing w:after="0" w:line="240" w:lineRule="auto"/>
              <w:rPr>
                <w:rFonts w:ascii="Times New Roman" w:hAnsi="Times New Roman" w:cs="Times New Roman"/>
                <w:iCs/>
                <w:sz w:val="24"/>
                <w:szCs w:val="24"/>
              </w:rPr>
            </w:pPr>
            <w:r w:rsidRPr="001D63C1">
              <w:rPr>
                <w:rFonts w:ascii="Times New Roman" w:hAnsi="Times New Roman" w:cs="Times New Roman"/>
                <w:iCs/>
                <w:sz w:val="24"/>
                <w:szCs w:val="24"/>
              </w:rPr>
              <w:t>5.8.Объекты физкультуры и спорта (спорт</w:t>
            </w:r>
            <w:proofErr w:type="gramStart"/>
            <w:r w:rsidRPr="001D63C1">
              <w:rPr>
                <w:rFonts w:ascii="Times New Roman" w:hAnsi="Times New Roman" w:cs="Times New Roman"/>
                <w:iCs/>
                <w:sz w:val="24"/>
                <w:szCs w:val="24"/>
              </w:rPr>
              <w:t>.</w:t>
            </w:r>
            <w:proofErr w:type="gramEnd"/>
            <w:r w:rsidRPr="001D63C1">
              <w:rPr>
                <w:rFonts w:ascii="Times New Roman" w:hAnsi="Times New Roman" w:cs="Times New Roman"/>
                <w:iCs/>
                <w:sz w:val="24"/>
                <w:szCs w:val="24"/>
              </w:rPr>
              <w:t xml:space="preserve"> </w:t>
            </w:r>
            <w:proofErr w:type="gramStart"/>
            <w:r w:rsidRPr="001D63C1">
              <w:rPr>
                <w:rFonts w:ascii="Times New Roman" w:hAnsi="Times New Roman" w:cs="Times New Roman"/>
                <w:iCs/>
                <w:sz w:val="24"/>
                <w:szCs w:val="24"/>
              </w:rPr>
              <w:t>п</w:t>
            </w:r>
            <w:proofErr w:type="gramEnd"/>
            <w:r w:rsidRPr="001D63C1">
              <w:rPr>
                <w:rFonts w:ascii="Times New Roman" w:hAnsi="Times New Roman" w:cs="Times New Roman"/>
                <w:iCs/>
                <w:sz w:val="24"/>
                <w:szCs w:val="24"/>
              </w:rPr>
              <w:t>лощадки)</w:t>
            </w:r>
          </w:p>
        </w:tc>
        <w:tc>
          <w:tcPr>
            <w:tcW w:w="1620" w:type="dxa"/>
            <w:gridSpan w:val="2"/>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единиц</w:t>
            </w:r>
          </w:p>
        </w:tc>
        <w:tc>
          <w:tcPr>
            <w:tcW w:w="1620" w:type="dxa"/>
            <w:shd w:val="clear" w:color="auto" w:fill="auto"/>
          </w:tcPr>
          <w:p w:rsidR="00F75E58" w:rsidRPr="001D63C1" w:rsidRDefault="00772384" w:rsidP="00F75E58">
            <w:pPr>
              <w:tabs>
                <w:tab w:val="left" w:pos="226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42" w:type="dxa"/>
            <w:shd w:val="clear" w:color="auto" w:fill="auto"/>
          </w:tcPr>
          <w:p w:rsidR="00F75E58" w:rsidRPr="001D63C1" w:rsidRDefault="00F75E58" w:rsidP="00F75E58">
            <w:pPr>
              <w:tabs>
                <w:tab w:val="left" w:pos="2268"/>
              </w:tabs>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1</w:t>
            </w:r>
          </w:p>
        </w:tc>
      </w:tr>
      <w:tr w:rsidR="00F75E58" w:rsidRPr="001D63C1" w:rsidTr="00F75E58">
        <w:tc>
          <w:tcPr>
            <w:tcW w:w="648" w:type="dxa"/>
            <w:shd w:val="clear" w:color="auto" w:fill="auto"/>
          </w:tcPr>
          <w:p w:rsidR="00F75E58" w:rsidRPr="001D63C1" w:rsidRDefault="00F75E58"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6.</w:t>
            </w:r>
          </w:p>
        </w:tc>
        <w:tc>
          <w:tcPr>
            <w:tcW w:w="4140" w:type="dxa"/>
            <w:shd w:val="clear" w:color="auto" w:fill="auto"/>
          </w:tcPr>
          <w:p w:rsidR="00F75E58" w:rsidRPr="001D63C1" w:rsidRDefault="00F75E58"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Транспорт</w:t>
            </w:r>
          </w:p>
        </w:tc>
        <w:tc>
          <w:tcPr>
            <w:tcW w:w="1620" w:type="dxa"/>
            <w:gridSpan w:val="2"/>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1620"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1542"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r>
      <w:tr w:rsidR="00F75E58" w:rsidRPr="001D63C1" w:rsidTr="00F75E58">
        <w:tc>
          <w:tcPr>
            <w:tcW w:w="648"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4140" w:type="dxa"/>
            <w:shd w:val="clear" w:color="auto" w:fill="auto"/>
          </w:tcPr>
          <w:p w:rsidR="00F75E58" w:rsidRPr="001D63C1" w:rsidRDefault="00F75E58"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6.1. Протяженность автомобильных дорог – всего</w:t>
            </w:r>
          </w:p>
        </w:tc>
        <w:tc>
          <w:tcPr>
            <w:tcW w:w="1620" w:type="dxa"/>
            <w:gridSpan w:val="2"/>
            <w:shd w:val="clear" w:color="auto" w:fill="auto"/>
          </w:tcPr>
          <w:p w:rsidR="00F75E58" w:rsidRPr="00772384" w:rsidRDefault="00F75E58" w:rsidP="00F75E58">
            <w:pPr>
              <w:spacing w:after="0" w:line="240" w:lineRule="auto"/>
              <w:jc w:val="center"/>
              <w:rPr>
                <w:rFonts w:ascii="Times New Roman" w:hAnsi="Times New Roman" w:cs="Times New Roman"/>
                <w:sz w:val="24"/>
                <w:szCs w:val="24"/>
              </w:rPr>
            </w:pPr>
            <w:r w:rsidRPr="00772384">
              <w:rPr>
                <w:rFonts w:ascii="Times New Roman" w:hAnsi="Times New Roman" w:cs="Times New Roman"/>
                <w:sz w:val="24"/>
                <w:szCs w:val="24"/>
              </w:rPr>
              <w:t>км</w:t>
            </w:r>
          </w:p>
        </w:tc>
        <w:tc>
          <w:tcPr>
            <w:tcW w:w="1620" w:type="dxa"/>
            <w:shd w:val="clear" w:color="auto" w:fill="auto"/>
          </w:tcPr>
          <w:p w:rsidR="00F75E58" w:rsidRPr="001D63C1" w:rsidRDefault="00772384" w:rsidP="00F75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1542" w:type="dxa"/>
            <w:shd w:val="clear" w:color="auto" w:fill="auto"/>
          </w:tcPr>
          <w:p w:rsidR="00F75E58" w:rsidRPr="001D63C1" w:rsidRDefault="00AF7349" w:rsidP="00F75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21,4</w:t>
            </w:r>
          </w:p>
        </w:tc>
      </w:tr>
      <w:tr w:rsidR="00F75E58" w:rsidRPr="001D63C1" w:rsidTr="00F75E58">
        <w:tc>
          <w:tcPr>
            <w:tcW w:w="648"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4140" w:type="dxa"/>
            <w:shd w:val="clear" w:color="auto" w:fill="auto"/>
          </w:tcPr>
          <w:p w:rsidR="00F75E58" w:rsidRPr="001D63C1" w:rsidRDefault="00F75E58"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из них территориального значения</w:t>
            </w:r>
          </w:p>
        </w:tc>
        <w:tc>
          <w:tcPr>
            <w:tcW w:w="1620" w:type="dxa"/>
            <w:gridSpan w:val="2"/>
            <w:shd w:val="clear" w:color="auto" w:fill="auto"/>
          </w:tcPr>
          <w:p w:rsidR="00F75E58" w:rsidRPr="00772384" w:rsidRDefault="00F75E58" w:rsidP="00F75E58">
            <w:pPr>
              <w:spacing w:after="0" w:line="240" w:lineRule="auto"/>
              <w:jc w:val="center"/>
              <w:rPr>
                <w:rFonts w:ascii="Times New Roman" w:hAnsi="Times New Roman" w:cs="Times New Roman"/>
                <w:sz w:val="24"/>
                <w:szCs w:val="24"/>
              </w:rPr>
            </w:pPr>
            <w:r w:rsidRPr="00772384">
              <w:rPr>
                <w:rFonts w:ascii="Times New Roman" w:hAnsi="Times New Roman" w:cs="Times New Roman"/>
                <w:sz w:val="24"/>
                <w:szCs w:val="24"/>
              </w:rPr>
              <w:t>км</w:t>
            </w:r>
          </w:p>
        </w:tc>
        <w:tc>
          <w:tcPr>
            <w:tcW w:w="1620" w:type="dxa"/>
            <w:shd w:val="clear" w:color="auto" w:fill="auto"/>
          </w:tcPr>
          <w:p w:rsidR="00F75E58" w:rsidRPr="001D63C1" w:rsidRDefault="00772384" w:rsidP="00F75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1542" w:type="dxa"/>
            <w:shd w:val="clear" w:color="auto" w:fill="auto"/>
          </w:tcPr>
          <w:p w:rsidR="00F75E58" w:rsidRPr="001D63C1" w:rsidRDefault="00AF7349" w:rsidP="00F75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21,4</w:t>
            </w:r>
          </w:p>
        </w:tc>
      </w:tr>
      <w:tr w:rsidR="00F75E58" w:rsidRPr="001D63C1" w:rsidTr="00F75E58">
        <w:tc>
          <w:tcPr>
            <w:tcW w:w="648"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4140" w:type="dxa"/>
            <w:shd w:val="clear" w:color="auto" w:fill="auto"/>
          </w:tcPr>
          <w:p w:rsidR="00F75E58" w:rsidRPr="001D63C1" w:rsidRDefault="00F75E58"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 xml:space="preserve">            местного значения</w:t>
            </w:r>
          </w:p>
        </w:tc>
        <w:tc>
          <w:tcPr>
            <w:tcW w:w="1620" w:type="dxa"/>
            <w:gridSpan w:val="2"/>
            <w:shd w:val="clear" w:color="auto" w:fill="auto"/>
          </w:tcPr>
          <w:p w:rsidR="00F75E58" w:rsidRPr="00772384" w:rsidRDefault="00F75E58" w:rsidP="00F75E58">
            <w:pPr>
              <w:spacing w:after="0" w:line="240" w:lineRule="auto"/>
              <w:jc w:val="center"/>
              <w:rPr>
                <w:rFonts w:ascii="Times New Roman" w:hAnsi="Times New Roman" w:cs="Times New Roman"/>
                <w:sz w:val="24"/>
                <w:szCs w:val="24"/>
              </w:rPr>
            </w:pPr>
            <w:r w:rsidRPr="00772384">
              <w:rPr>
                <w:rFonts w:ascii="Times New Roman" w:hAnsi="Times New Roman" w:cs="Times New Roman"/>
                <w:sz w:val="24"/>
                <w:szCs w:val="24"/>
              </w:rPr>
              <w:t>км</w:t>
            </w:r>
          </w:p>
        </w:tc>
        <w:tc>
          <w:tcPr>
            <w:tcW w:w="1620" w:type="dxa"/>
            <w:shd w:val="clear" w:color="auto" w:fill="auto"/>
          </w:tcPr>
          <w:p w:rsidR="00F75E58" w:rsidRPr="001D63C1" w:rsidRDefault="00772384" w:rsidP="00F75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1542" w:type="dxa"/>
            <w:shd w:val="clear" w:color="auto" w:fill="auto"/>
          </w:tcPr>
          <w:p w:rsidR="00F75E58" w:rsidRPr="001D63C1" w:rsidRDefault="00AF7349" w:rsidP="00F75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21,4</w:t>
            </w:r>
          </w:p>
        </w:tc>
      </w:tr>
      <w:tr w:rsidR="00F75E58" w:rsidRPr="001D63C1" w:rsidTr="00F75E58">
        <w:tc>
          <w:tcPr>
            <w:tcW w:w="648"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4140" w:type="dxa"/>
            <w:shd w:val="clear" w:color="auto" w:fill="auto"/>
          </w:tcPr>
          <w:p w:rsidR="00F75E58" w:rsidRPr="001D63C1" w:rsidRDefault="00F75E58"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 xml:space="preserve">в т.ч. с а/бетонным и гравийным </w:t>
            </w:r>
            <w:proofErr w:type="gramStart"/>
            <w:r w:rsidRPr="001D63C1">
              <w:rPr>
                <w:rFonts w:ascii="Times New Roman" w:hAnsi="Times New Roman" w:cs="Times New Roman"/>
                <w:sz w:val="24"/>
                <w:szCs w:val="24"/>
              </w:rPr>
              <w:t>покрытием-всего</w:t>
            </w:r>
            <w:proofErr w:type="gramEnd"/>
          </w:p>
        </w:tc>
        <w:tc>
          <w:tcPr>
            <w:tcW w:w="1620" w:type="dxa"/>
            <w:gridSpan w:val="2"/>
            <w:shd w:val="clear" w:color="auto" w:fill="auto"/>
          </w:tcPr>
          <w:p w:rsidR="00F75E58" w:rsidRPr="00772384" w:rsidRDefault="00F75E58" w:rsidP="00F75E58">
            <w:pPr>
              <w:spacing w:after="0" w:line="240" w:lineRule="auto"/>
              <w:jc w:val="center"/>
              <w:rPr>
                <w:rFonts w:ascii="Times New Roman" w:hAnsi="Times New Roman" w:cs="Times New Roman"/>
                <w:sz w:val="24"/>
                <w:szCs w:val="24"/>
              </w:rPr>
            </w:pPr>
            <w:r w:rsidRPr="00772384">
              <w:rPr>
                <w:rFonts w:ascii="Times New Roman" w:hAnsi="Times New Roman" w:cs="Times New Roman"/>
                <w:sz w:val="24"/>
                <w:szCs w:val="24"/>
              </w:rPr>
              <w:t>км</w:t>
            </w:r>
          </w:p>
        </w:tc>
        <w:tc>
          <w:tcPr>
            <w:tcW w:w="1620" w:type="dxa"/>
            <w:shd w:val="clear" w:color="auto" w:fill="auto"/>
          </w:tcPr>
          <w:p w:rsidR="00F75E58" w:rsidRPr="001D63C1" w:rsidRDefault="00772384" w:rsidP="00F75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2" w:type="dxa"/>
            <w:shd w:val="clear" w:color="auto" w:fill="auto"/>
          </w:tcPr>
          <w:p w:rsidR="00F75E58" w:rsidRPr="001D63C1" w:rsidRDefault="00772384" w:rsidP="00F75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75E58" w:rsidRPr="001D63C1" w:rsidTr="00F75E58">
        <w:tc>
          <w:tcPr>
            <w:tcW w:w="648"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4140" w:type="dxa"/>
            <w:shd w:val="clear" w:color="auto" w:fill="auto"/>
          </w:tcPr>
          <w:p w:rsidR="00F75E58" w:rsidRPr="001D63C1" w:rsidRDefault="00F75E58"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6.2.Плотность автомобильных дорог</w:t>
            </w:r>
          </w:p>
        </w:tc>
        <w:tc>
          <w:tcPr>
            <w:tcW w:w="1620" w:type="dxa"/>
            <w:gridSpan w:val="2"/>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км/100кв</w:t>
            </w:r>
            <w:proofErr w:type="gramStart"/>
            <w:r w:rsidRPr="001D63C1">
              <w:rPr>
                <w:rFonts w:ascii="Times New Roman" w:hAnsi="Times New Roman" w:cs="Times New Roman"/>
                <w:sz w:val="24"/>
                <w:szCs w:val="24"/>
              </w:rPr>
              <w:t>.к</w:t>
            </w:r>
            <w:proofErr w:type="gramEnd"/>
            <w:r w:rsidRPr="001D63C1">
              <w:rPr>
                <w:rFonts w:ascii="Times New Roman" w:hAnsi="Times New Roman" w:cs="Times New Roman"/>
                <w:sz w:val="24"/>
                <w:szCs w:val="24"/>
              </w:rPr>
              <w:t>м</w:t>
            </w:r>
          </w:p>
        </w:tc>
        <w:tc>
          <w:tcPr>
            <w:tcW w:w="1620" w:type="dxa"/>
            <w:shd w:val="clear" w:color="auto" w:fill="auto"/>
          </w:tcPr>
          <w:p w:rsidR="00F75E58" w:rsidRPr="001D63C1" w:rsidRDefault="00B60153" w:rsidP="00F75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15,39</w:t>
            </w:r>
          </w:p>
        </w:tc>
        <w:tc>
          <w:tcPr>
            <w:tcW w:w="1542" w:type="dxa"/>
            <w:shd w:val="clear" w:color="auto" w:fill="auto"/>
          </w:tcPr>
          <w:p w:rsidR="00F75E58" w:rsidRPr="001D63C1" w:rsidRDefault="00AF7349" w:rsidP="00F75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31,5</w:t>
            </w:r>
          </w:p>
        </w:tc>
      </w:tr>
      <w:tr w:rsidR="00F75E58" w:rsidRPr="001D63C1" w:rsidTr="00F75E58">
        <w:tc>
          <w:tcPr>
            <w:tcW w:w="648" w:type="dxa"/>
            <w:shd w:val="clear" w:color="auto" w:fill="auto"/>
          </w:tcPr>
          <w:p w:rsidR="00F75E58" w:rsidRPr="001D63C1" w:rsidRDefault="00F75E58"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7.</w:t>
            </w:r>
          </w:p>
        </w:tc>
        <w:tc>
          <w:tcPr>
            <w:tcW w:w="4140" w:type="dxa"/>
            <w:shd w:val="clear" w:color="auto" w:fill="auto"/>
          </w:tcPr>
          <w:p w:rsidR="00F75E58" w:rsidRPr="001D63C1" w:rsidRDefault="00F75E58"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Электроснабжение</w:t>
            </w:r>
          </w:p>
        </w:tc>
        <w:tc>
          <w:tcPr>
            <w:tcW w:w="1620" w:type="dxa"/>
            <w:gridSpan w:val="2"/>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1620"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1542"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r>
      <w:tr w:rsidR="00F75E58" w:rsidRPr="001D63C1" w:rsidTr="00F75E58">
        <w:tc>
          <w:tcPr>
            <w:tcW w:w="648"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4140" w:type="dxa"/>
            <w:shd w:val="clear" w:color="auto" w:fill="auto"/>
          </w:tcPr>
          <w:p w:rsidR="00F75E58" w:rsidRPr="001D63C1" w:rsidRDefault="00F75E58"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 xml:space="preserve">7.1.Протяженность </w:t>
            </w:r>
            <w:proofErr w:type="gramStart"/>
            <w:r w:rsidRPr="001D63C1">
              <w:rPr>
                <w:rFonts w:ascii="Times New Roman" w:hAnsi="Times New Roman" w:cs="Times New Roman"/>
                <w:sz w:val="24"/>
                <w:szCs w:val="24"/>
              </w:rPr>
              <w:t>ВЛ</w:t>
            </w:r>
            <w:proofErr w:type="gramEnd"/>
            <w:r w:rsidRPr="001D63C1">
              <w:rPr>
                <w:rFonts w:ascii="Times New Roman" w:hAnsi="Times New Roman" w:cs="Times New Roman"/>
                <w:sz w:val="24"/>
                <w:szCs w:val="24"/>
              </w:rPr>
              <w:t xml:space="preserve"> 10 кВ</w:t>
            </w:r>
          </w:p>
        </w:tc>
        <w:tc>
          <w:tcPr>
            <w:tcW w:w="1620" w:type="dxa"/>
            <w:gridSpan w:val="2"/>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км</w:t>
            </w:r>
          </w:p>
        </w:tc>
        <w:tc>
          <w:tcPr>
            <w:tcW w:w="1620"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50</w:t>
            </w:r>
          </w:p>
        </w:tc>
        <w:tc>
          <w:tcPr>
            <w:tcW w:w="1542"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50</w:t>
            </w:r>
          </w:p>
        </w:tc>
      </w:tr>
      <w:tr w:rsidR="00F75E58" w:rsidRPr="001D63C1" w:rsidTr="00F75E58">
        <w:tc>
          <w:tcPr>
            <w:tcW w:w="648"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4140" w:type="dxa"/>
            <w:shd w:val="clear" w:color="auto" w:fill="auto"/>
          </w:tcPr>
          <w:p w:rsidR="00F75E58" w:rsidRPr="001D63C1" w:rsidRDefault="00F75E58" w:rsidP="00FC3B42">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7.</w:t>
            </w:r>
            <w:r w:rsidR="00FC3B42">
              <w:rPr>
                <w:rFonts w:ascii="Times New Roman" w:hAnsi="Times New Roman" w:cs="Times New Roman"/>
                <w:sz w:val="24"/>
                <w:szCs w:val="24"/>
              </w:rPr>
              <w:t>2</w:t>
            </w:r>
            <w:r w:rsidRPr="001D63C1">
              <w:rPr>
                <w:rFonts w:ascii="Times New Roman" w:hAnsi="Times New Roman" w:cs="Times New Roman"/>
                <w:sz w:val="24"/>
                <w:szCs w:val="24"/>
              </w:rPr>
              <w:t>. Количество ПС/ТП</w:t>
            </w:r>
          </w:p>
        </w:tc>
        <w:tc>
          <w:tcPr>
            <w:tcW w:w="1620" w:type="dxa"/>
            <w:gridSpan w:val="2"/>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единиц</w:t>
            </w:r>
          </w:p>
        </w:tc>
        <w:tc>
          <w:tcPr>
            <w:tcW w:w="1620"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1/25</w:t>
            </w:r>
          </w:p>
        </w:tc>
        <w:tc>
          <w:tcPr>
            <w:tcW w:w="1542"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1/25</w:t>
            </w:r>
          </w:p>
        </w:tc>
      </w:tr>
      <w:tr w:rsidR="00F75E58" w:rsidRPr="001D63C1" w:rsidTr="00F75E58">
        <w:tc>
          <w:tcPr>
            <w:tcW w:w="648"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4140" w:type="dxa"/>
            <w:shd w:val="clear" w:color="auto" w:fill="auto"/>
          </w:tcPr>
          <w:p w:rsidR="00F75E58" w:rsidRPr="001D63C1" w:rsidRDefault="00FC3B42" w:rsidP="00F75E58">
            <w:pPr>
              <w:spacing w:after="0" w:line="240" w:lineRule="auto"/>
              <w:rPr>
                <w:rFonts w:ascii="Times New Roman" w:hAnsi="Times New Roman" w:cs="Times New Roman"/>
                <w:sz w:val="24"/>
                <w:szCs w:val="24"/>
              </w:rPr>
            </w:pPr>
            <w:r>
              <w:rPr>
                <w:rFonts w:ascii="Times New Roman" w:hAnsi="Times New Roman" w:cs="Times New Roman"/>
                <w:sz w:val="24"/>
                <w:szCs w:val="24"/>
              </w:rPr>
              <w:t>7.3</w:t>
            </w:r>
            <w:r w:rsidR="00F75E58" w:rsidRPr="001D63C1">
              <w:rPr>
                <w:rFonts w:ascii="Times New Roman" w:hAnsi="Times New Roman" w:cs="Times New Roman"/>
                <w:sz w:val="24"/>
                <w:szCs w:val="24"/>
              </w:rPr>
              <w:t>.Обеспеченность населения электроэнергией</w:t>
            </w:r>
          </w:p>
        </w:tc>
        <w:tc>
          <w:tcPr>
            <w:tcW w:w="1620" w:type="dxa"/>
            <w:gridSpan w:val="2"/>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w:t>
            </w:r>
          </w:p>
        </w:tc>
        <w:tc>
          <w:tcPr>
            <w:tcW w:w="1620"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100</w:t>
            </w:r>
          </w:p>
        </w:tc>
        <w:tc>
          <w:tcPr>
            <w:tcW w:w="1542"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100</w:t>
            </w:r>
          </w:p>
        </w:tc>
      </w:tr>
      <w:tr w:rsidR="00F75E58" w:rsidRPr="001D63C1" w:rsidTr="00F75E58">
        <w:tc>
          <w:tcPr>
            <w:tcW w:w="648" w:type="dxa"/>
            <w:shd w:val="clear" w:color="auto" w:fill="auto"/>
          </w:tcPr>
          <w:p w:rsidR="00F75E58" w:rsidRPr="001D63C1" w:rsidRDefault="00F75E58"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8.</w:t>
            </w:r>
          </w:p>
        </w:tc>
        <w:tc>
          <w:tcPr>
            <w:tcW w:w="4140" w:type="dxa"/>
            <w:shd w:val="clear" w:color="auto" w:fill="auto"/>
          </w:tcPr>
          <w:p w:rsidR="00F75E58" w:rsidRPr="001D63C1" w:rsidRDefault="00F75E58"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Газоснабжение</w:t>
            </w:r>
          </w:p>
        </w:tc>
        <w:tc>
          <w:tcPr>
            <w:tcW w:w="1620" w:type="dxa"/>
            <w:gridSpan w:val="2"/>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1620"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1542"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r>
      <w:tr w:rsidR="00F75E58" w:rsidRPr="001D63C1" w:rsidTr="00F75E58">
        <w:tc>
          <w:tcPr>
            <w:tcW w:w="648"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4140" w:type="dxa"/>
            <w:shd w:val="clear" w:color="auto" w:fill="auto"/>
          </w:tcPr>
          <w:p w:rsidR="00F75E58" w:rsidRPr="001D63C1" w:rsidRDefault="00F75E58"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8.1. Протяженность газопроводов высокого давления</w:t>
            </w:r>
          </w:p>
        </w:tc>
        <w:tc>
          <w:tcPr>
            <w:tcW w:w="1620" w:type="dxa"/>
            <w:gridSpan w:val="2"/>
            <w:shd w:val="clear" w:color="auto" w:fill="auto"/>
          </w:tcPr>
          <w:p w:rsidR="00F75E58" w:rsidRPr="00784E61" w:rsidRDefault="00F75E58" w:rsidP="00F75E58">
            <w:pPr>
              <w:spacing w:after="0" w:line="240" w:lineRule="auto"/>
              <w:jc w:val="center"/>
              <w:rPr>
                <w:rFonts w:ascii="Times New Roman" w:hAnsi="Times New Roman" w:cs="Times New Roman"/>
                <w:sz w:val="24"/>
                <w:szCs w:val="24"/>
              </w:rPr>
            </w:pPr>
            <w:r w:rsidRPr="00784E61">
              <w:rPr>
                <w:rFonts w:ascii="Times New Roman" w:hAnsi="Times New Roman" w:cs="Times New Roman"/>
                <w:sz w:val="24"/>
                <w:szCs w:val="24"/>
              </w:rPr>
              <w:t>км</w:t>
            </w:r>
          </w:p>
        </w:tc>
        <w:tc>
          <w:tcPr>
            <w:tcW w:w="1620"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1542"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r>
      <w:tr w:rsidR="00F75E58" w:rsidRPr="001D63C1" w:rsidTr="00F75E58">
        <w:tc>
          <w:tcPr>
            <w:tcW w:w="648"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4140" w:type="dxa"/>
            <w:shd w:val="clear" w:color="auto" w:fill="auto"/>
          </w:tcPr>
          <w:p w:rsidR="00F75E58" w:rsidRPr="001D63C1" w:rsidRDefault="00F75E58"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8.2.Протяженность газопроводов низкого давления</w:t>
            </w:r>
          </w:p>
        </w:tc>
        <w:tc>
          <w:tcPr>
            <w:tcW w:w="1620" w:type="dxa"/>
            <w:gridSpan w:val="2"/>
            <w:shd w:val="clear" w:color="auto" w:fill="auto"/>
          </w:tcPr>
          <w:p w:rsidR="00F75E58" w:rsidRPr="00784E61" w:rsidRDefault="00F75E58" w:rsidP="00F75E58">
            <w:pPr>
              <w:spacing w:after="0" w:line="240" w:lineRule="auto"/>
              <w:jc w:val="center"/>
              <w:rPr>
                <w:rFonts w:ascii="Times New Roman" w:hAnsi="Times New Roman" w:cs="Times New Roman"/>
                <w:sz w:val="24"/>
                <w:szCs w:val="24"/>
              </w:rPr>
            </w:pPr>
            <w:r w:rsidRPr="00784E61">
              <w:rPr>
                <w:rFonts w:ascii="Times New Roman" w:hAnsi="Times New Roman" w:cs="Times New Roman"/>
                <w:sz w:val="24"/>
                <w:szCs w:val="24"/>
              </w:rPr>
              <w:t>км</w:t>
            </w:r>
          </w:p>
        </w:tc>
        <w:tc>
          <w:tcPr>
            <w:tcW w:w="1620"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1542"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r>
      <w:tr w:rsidR="00F75E58" w:rsidRPr="001D63C1" w:rsidTr="00F75E58">
        <w:tc>
          <w:tcPr>
            <w:tcW w:w="648"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4140" w:type="dxa"/>
            <w:shd w:val="clear" w:color="auto" w:fill="auto"/>
          </w:tcPr>
          <w:p w:rsidR="00F75E58" w:rsidRPr="001D63C1" w:rsidRDefault="00F75E58"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 xml:space="preserve">8.3.Обеспеченность населения </w:t>
            </w:r>
          </w:p>
          <w:p w:rsidR="00F75E58" w:rsidRPr="001D63C1" w:rsidRDefault="00F75E58"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сетевым газом</w:t>
            </w:r>
          </w:p>
        </w:tc>
        <w:tc>
          <w:tcPr>
            <w:tcW w:w="1620" w:type="dxa"/>
            <w:gridSpan w:val="2"/>
            <w:shd w:val="clear" w:color="auto" w:fill="auto"/>
          </w:tcPr>
          <w:p w:rsidR="00F75E58" w:rsidRPr="0056409B" w:rsidRDefault="00F75E58" w:rsidP="00F75E58">
            <w:pPr>
              <w:spacing w:after="0" w:line="240" w:lineRule="auto"/>
              <w:jc w:val="center"/>
              <w:rPr>
                <w:rFonts w:ascii="Times New Roman" w:hAnsi="Times New Roman" w:cs="Times New Roman"/>
                <w:sz w:val="24"/>
                <w:szCs w:val="24"/>
                <w:highlight w:val="yellow"/>
              </w:rPr>
            </w:pPr>
            <w:r w:rsidRPr="007A3907">
              <w:rPr>
                <w:rFonts w:ascii="Times New Roman" w:hAnsi="Times New Roman" w:cs="Times New Roman"/>
                <w:sz w:val="24"/>
                <w:szCs w:val="24"/>
              </w:rPr>
              <w:t>%</w:t>
            </w:r>
          </w:p>
        </w:tc>
        <w:tc>
          <w:tcPr>
            <w:tcW w:w="1620" w:type="dxa"/>
            <w:shd w:val="clear" w:color="auto" w:fill="auto"/>
          </w:tcPr>
          <w:p w:rsidR="00F75E58" w:rsidRPr="001D63C1" w:rsidRDefault="008F2D6D" w:rsidP="00F75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1542" w:type="dxa"/>
            <w:shd w:val="clear" w:color="auto" w:fill="auto"/>
          </w:tcPr>
          <w:p w:rsidR="00F75E58" w:rsidRPr="001D63C1" w:rsidRDefault="008F2D6D" w:rsidP="00F75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75E58" w:rsidRPr="001D63C1" w:rsidTr="00F75E58">
        <w:tc>
          <w:tcPr>
            <w:tcW w:w="648"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4140" w:type="dxa"/>
            <w:shd w:val="clear" w:color="auto" w:fill="auto"/>
          </w:tcPr>
          <w:p w:rsidR="00F75E58" w:rsidRPr="001D63C1" w:rsidRDefault="00F75E58"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8.6. Источник подачи газа</w:t>
            </w:r>
          </w:p>
        </w:tc>
        <w:tc>
          <w:tcPr>
            <w:tcW w:w="4782" w:type="dxa"/>
            <w:gridSpan w:val="4"/>
            <w:shd w:val="clear" w:color="auto" w:fill="auto"/>
          </w:tcPr>
          <w:p w:rsidR="00F75E58" w:rsidRPr="001D63C1" w:rsidRDefault="00F75E58" w:rsidP="0056409B">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ГРС «</w:t>
            </w:r>
            <w:proofErr w:type="spellStart"/>
            <w:r w:rsidR="0056409B">
              <w:rPr>
                <w:rFonts w:ascii="Times New Roman" w:hAnsi="Times New Roman" w:cs="Times New Roman"/>
                <w:sz w:val="24"/>
                <w:szCs w:val="24"/>
              </w:rPr>
              <w:t>Мухаметдиново</w:t>
            </w:r>
            <w:proofErr w:type="spellEnd"/>
            <w:r w:rsidRPr="001D63C1">
              <w:rPr>
                <w:rFonts w:ascii="Times New Roman" w:hAnsi="Times New Roman" w:cs="Times New Roman"/>
                <w:sz w:val="24"/>
                <w:szCs w:val="24"/>
              </w:rPr>
              <w:t>»</w:t>
            </w:r>
          </w:p>
        </w:tc>
      </w:tr>
      <w:tr w:rsidR="00F75E58" w:rsidRPr="001D63C1" w:rsidTr="00F75E58">
        <w:tc>
          <w:tcPr>
            <w:tcW w:w="648"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9</w:t>
            </w:r>
          </w:p>
        </w:tc>
        <w:tc>
          <w:tcPr>
            <w:tcW w:w="4140" w:type="dxa"/>
            <w:shd w:val="clear" w:color="auto" w:fill="auto"/>
          </w:tcPr>
          <w:p w:rsidR="00F75E58" w:rsidRPr="001D63C1" w:rsidRDefault="00F75E58"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Водоснабжение</w:t>
            </w:r>
          </w:p>
        </w:tc>
        <w:tc>
          <w:tcPr>
            <w:tcW w:w="1620" w:type="dxa"/>
            <w:gridSpan w:val="2"/>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3162" w:type="dxa"/>
            <w:gridSpan w:val="2"/>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r>
      <w:tr w:rsidR="00F75E58" w:rsidRPr="001D63C1" w:rsidTr="00F75E58">
        <w:tc>
          <w:tcPr>
            <w:tcW w:w="648"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4140" w:type="dxa"/>
            <w:shd w:val="clear" w:color="auto" w:fill="auto"/>
          </w:tcPr>
          <w:p w:rsidR="00F75E58" w:rsidRPr="001D63C1" w:rsidRDefault="00F75E58"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9.1. Водопотребление</w:t>
            </w:r>
          </w:p>
        </w:tc>
        <w:tc>
          <w:tcPr>
            <w:tcW w:w="1620" w:type="dxa"/>
            <w:gridSpan w:val="2"/>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тыс</w:t>
            </w:r>
            <w:proofErr w:type="gramStart"/>
            <w:r w:rsidRPr="001D63C1">
              <w:rPr>
                <w:rFonts w:ascii="Times New Roman" w:hAnsi="Times New Roman" w:cs="Times New Roman"/>
                <w:sz w:val="24"/>
                <w:szCs w:val="24"/>
              </w:rPr>
              <w:t>.к</w:t>
            </w:r>
            <w:proofErr w:type="gramEnd"/>
            <w:r w:rsidRPr="001D63C1">
              <w:rPr>
                <w:rFonts w:ascii="Times New Roman" w:hAnsi="Times New Roman" w:cs="Times New Roman"/>
                <w:sz w:val="24"/>
                <w:szCs w:val="24"/>
              </w:rPr>
              <w:t>уб.м/</w:t>
            </w:r>
            <w:proofErr w:type="spellStart"/>
            <w:r w:rsidRPr="001D63C1">
              <w:rPr>
                <w:rFonts w:ascii="Times New Roman" w:hAnsi="Times New Roman" w:cs="Times New Roman"/>
                <w:sz w:val="24"/>
                <w:szCs w:val="24"/>
              </w:rPr>
              <w:t>сут</w:t>
            </w:r>
            <w:proofErr w:type="spellEnd"/>
          </w:p>
        </w:tc>
        <w:tc>
          <w:tcPr>
            <w:tcW w:w="1620" w:type="dxa"/>
            <w:shd w:val="clear" w:color="auto" w:fill="auto"/>
          </w:tcPr>
          <w:p w:rsidR="00F75E58" w:rsidRPr="001D63C1" w:rsidRDefault="007A3907" w:rsidP="007A39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r w:rsidR="00F75E58" w:rsidRPr="001D63C1">
              <w:rPr>
                <w:rFonts w:ascii="Times New Roman" w:hAnsi="Times New Roman" w:cs="Times New Roman"/>
                <w:sz w:val="24"/>
                <w:szCs w:val="24"/>
              </w:rPr>
              <w:t>,6</w:t>
            </w:r>
          </w:p>
        </w:tc>
        <w:tc>
          <w:tcPr>
            <w:tcW w:w="1542"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96,2</w:t>
            </w:r>
          </w:p>
        </w:tc>
      </w:tr>
      <w:tr w:rsidR="00F75E58" w:rsidRPr="001D63C1" w:rsidTr="00F75E58">
        <w:tc>
          <w:tcPr>
            <w:tcW w:w="648"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4140" w:type="dxa"/>
            <w:shd w:val="clear" w:color="auto" w:fill="auto"/>
          </w:tcPr>
          <w:p w:rsidR="00F75E58" w:rsidRPr="001D63C1" w:rsidRDefault="00F75E58"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9.2. Источники водоснабжения</w:t>
            </w:r>
          </w:p>
        </w:tc>
        <w:tc>
          <w:tcPr>
            <w:tcW w:w="4782" w:type="dxa"/>
            <w:gridSpan w:val="4"/>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подземные</w:t>
            </w:r>
          </w:p>
        </w:tc>
      </w:tr>
      <w:tr w:rsidR="00F75E58" w:rsidRPr="001D63C1" w:rsidTr="00F75E58">
        <w:tc>
          <w:tcPr>
            <w:tcW w:w="648"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10.</w:t>
            </w:r>
          </w:p>
        </w:tc>
        <w:tc>
          <w:tcPr>
            <w:tcW w:w="4140" w:type="dxa"/>
            <w:shd w:val="clear" w:color="auto" w:fill="auto"/>
          </w:tcPr>
          <w:p w:rsidR="00F75E58" w:rsidRPr="001D63C1" w:rsidRDefault="00F75E58"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Ритуальное обслуживание</w:t>
            </w:r>
          </w:p>
        </w:tc>
        <w:tc>
          <w:tcPr>
            <w:tcW w:w="1440"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1800" w:type="dxa"/>
            <w:gridSpan w:val="2"/>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1542"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r>
      <w:tr w:rsidR="00F75E58" w:rsidRPr="001D63C1" w:rsidTr="00F75E58">
        <w:tc>
          <w:tcPr>
            <w:tcW w:w="648"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4140" w:type="dxa"/>
            <w:shd w:val="clear" w:color="auto" w:fill="auto"/>
          </w:tcPr>
          <w:p w:rsidR="00F75E58" w:rsidRPr="001D63C1" w:rsidRDefault="00F75E58" w:rsidP="00F75E58">
            <w:pPr>
              <w:spacing w:after="0" w:line="240" w:lineRule="auto"/>
              <w:rPr>
                <w:rFonts w:ascii="Times New Roman" w:hAnsi="Times New Roman" w:cs="Times New Roman"/>
                <w:sz w:val="24"/>
                <w:szCs w:val="24"/>
              </w:rPr>
            </w:pPr>
            <w:r w:rsidRPr="001D63C1">
              <w:rPr>
                <w:rFonts w:ascii="Times New Roman" w:hAnsi="Times New Roman" w:cs="Times New Roman"/>
                <w:sz w:val="24"/>
                <w:szCs w:val="24"/>
              </w:rPr>
              <w:t>10.1. Общее количество кладбищ</w:t>
            </w:r>
          </w:p>
        </w:tc>
        <w:tc>
          <w:tcPr>
            <w:tcW w:w="1440"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ед.</w:t>
            </w:r>
          </w:p>
        </w:tc>
        <w:tc>
          <w:tcPr>
            <w:tcW w:w="1800" w:type="dxa"/>
            <w:gridSpan w:val="2"/>
            <w:shd w:val="clear" w:color="auto" w:fill="auto"/>
          </w:tcPr>
          <w:p w:rsidR="00F75E58" w:rsidRPr="001D63C1" w:rsidRDefault="0056409B" w:rsidP="00F75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42" w:type="dxa"/>
            <w:shd w:val="clear" w:color="auto" w:fill="auto"/>
          </w:tcPr>
          <w:p w:rsidR="00F75E58" w:rsidRPr="001D63C1" w:rsidRDefault="0056409B" w:rsidP="00F75E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F75E58" w:rsidRPr="001D63C1" w:rsidTr="00F75E58">
        <w:tc>
          <w:tcPr>
            <w:tcW w:w="648"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11</w:t>
            </w:r>
          </w:p>
        </w:tc>
        <w:tc>
          <w:tcPr>
            <w:tcW w:w="4140" w:type="dxa"/>
            <w:shd w:val="clear" w:color="auto" w:fill="auto"/>
          </w:tcPr>
          <w:p w:rsidR="00F75E58" w:rsidRPr="001D63C1" w:rsidRDefault="00F75E58" w:rsidP="00F75E58">
            <w:pPr>
              <w:spacing w:after="0" w:line="240" w:lineRule="auto"/>
              <w:jc w:val="both"/>
              <w:rPr>
                <w:rFonts w:ascii="Times New Roman" w:hAnsi="Times New Roman" w:cs="Times New Roman"/>
                <w:sz w:val="24"/>
                <w:szCs w:val="24"/>
              </w:rPr>
            </w:pPr>
            <w:r w:rsidRPr="001D63C1">
              <w:rPr>
                <w:rFonts w:ascii="Times New Roman" w:hAnsi="Times New Roman" w:cs="Times New Roman"/>
                <w:sz w:val="24"/>
                <w:szCs w:val="24"/>
              </w:rPr>
              <w:t>Санитарная очистка территории</w:t>
            </w:r>
          </w:p>
        </w:tc>
        <w:tc>
          <w:tcPr>
            <w:tcW w:w="1440"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1800" w:type="dxa"/>
            <w:gridSpan w:val="2"/>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1542"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r>
      <w:tr w:rsidR="00F75E58" w:rsidRPr="001D63C1" w:rsidTr="00F75E58">
        <w:tc>
          <w:tcPr>
            <w:tcW w:w="648"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p>
        </w:tc>
        <w:tc>
          <w:tcPr>
            <w:tcW w:w="4140" w:type="dxa"/>
            <w:shd w:val="clear" w:color="auto" w:fill="auto"/>
          </w:tcPr>
          <w:p w:rsidR="00F75E58" w:rsidRPr="001D63C1" w:rsidRDefault="00F75E58" w:rsidP="00F75E58">
            <w:pPr>
              <w:spacing w:after="0" w:line="240" w:lineRule="auto"/>
              <w:jc w:val="both"/>
              <w:rPr>
                <w:rFonts w:ascii="Times New Roman" w:hAnsi="Times New Roman" w:cs="Times New Roman"/>
                <w:sz w:val="24"/>
                <w:szCs w:val="24"/>
              </w:rPr>
            </w:pPr>
            <w:r w:rsidRPr="001D63C1">
              <w:rPr>
                <w:rFonts w:ascii="Times New Roman" w:hAnsi="Times New Roman" w:cs="Times New Roman"/>
                <w:sz w:val="24"/>
                <w:szCs w:val="24"/>
              </w:rPr>
              <w:t xml:space="preserve">11.1. Объем </w:t>
            </w:r>
            <w:r w:rsidR="002B0FAF">
              <w:rPr>
                <w:rFonts w:ascii="Times New Roman" w:hAnsi="Times New Roman" w:cs="Times New Roman"/>
                <w:sz w:val="24"/>
                <w:szCs w:val="24"/>
              </w:rPr>
              <w:t>ТКО</w:t>
            </w:r>
            <w:r w:rsidRPr="001D63C1">
              <w:rPr>
                <w:rFonts w:ascii="Times New Roman" w:hAnsi="Times New Roman" w:cs="Times New Roman"/>
                <w:sz w:val="24"/>
                <w:szCs w:val="24"/>
              </w:rPr>
              <w:t>, подлежащих утилизации</w:t>
            </w:r>
          </w:p>
        </w:tc>
        <w:tc>
          <w:tcPr>
            <w:tcW w:w="1440" w:type="dxa"/>
            <w:shd w:val="clear" w:color="auto" w:fill="auto"/>
          </w:tcPr>
          <w:p w:rsidR="00F75E58" w:rsidRPr="001D63C1" w:rsidRDefault="00F75E58" w:rsidP="00F75E58">
            <w:pPr>
              <w:spacing w:after="0" w:line="240" w:lineRule="auto"/>
              <w:jc w:val="center"/>
              <w:rPr>
                <w:rFonts w:ascii="Times New Roman" w:hAnsi="Times New Roman" w:cs="Times New Roman"/>
                <w:sz w:val="24"/>
                <w:szCs w:val="24"/>
              </w:rPr>
            </w:pPr>
            <w:r w:rsidRPr="001D63C1">
              <w:rPr>
                <w:rFonts w:ascii="Times New Roman" w:hAnsi="Times New Roman" w:cs="Times New Roman"/>
                <w:sz w:val="24"/>
                <w:szCs w:val="24"/>
              </w:rPr>
              <w:t>т/год</w:t>
            </w:r>
          </w:p>
        </w:tc>
        <w:tc>
          <w:tcPr>
            <w:tcW w:w="1800" w:type="dxa"/>
            <w:gridSpan w:val="2"/>
            <w:shd w:val="clear" w:color="auto" w:fill="auto"/>
          </w:tcPr>
          <w:p w:rsidR="00F75E58" w:rsidRPr="001D63C1" w:rsidRDefault="0056409B" w:rsidP="0056409B">
            <w:pPr>
              <w:spacing w:after="0" w:line="240" w:lineRule="auto"/>
              <w:jc w:val="center"/>
              <w:rPr>
                <w:rFonts w:ascii="Times New Roman" w:hAnsi="Times New Roman" w:cs="Times New Roman"/>
                <w:sz w:val="24"/>
                <w:szCs w:val="24"/>
              </w:rPr>
            </w:pPr>
            <w:r w:rsidRPr="0056409B">
              <w:rPr>
                <w:rFonts w:ascii="Times New Roman" w:hAnsi="Times New Roman" w:cs="Times New Roman"/>
                <w:sz w:val="24"/>
                <w:szCs w:val="24"/>
              </w:rPr>
              <w:t>0,241</w:t>
            </w:r>
          </w:p>
        </w:tc>
        <w:tc>
          <w:tcPr>
            <w:tcW w:w="1542" w:type="dxa"/>
            <w:shd w:val="clear" w:color="auto" w:fill="auto"/>
          </w:tcPr>
          <w:p w:rsidR="00F75E58" w:rsidRPr="001D63C1" w:rsidRDefault="0056409B" w:rsidP="00F75E58">
            <w:pPr>
              <w:spacing w:after="0" w:line="240" w:lineRule="auto"/>
              <w:jc w:val="center"/>
              <w:rPr>
                <w:rFonts w:ascii="Times New Roman" w:hAnsi="Times New Roman" w:cs="Times New Roman"/>
                <w:sz w:val="24"/>
                <w:szCs w:val="24"/>
              </w:rPr>
            </w:pPr>
            <w:r w:rsidRPr="0056409B">
              <w:rPr>
                <w:rFonts w:ascii="Times New Roman" w:hAnsi="Times New Roman" w:cs="Times New Roman"/>
                <w:sz w:val="24"/>
                <w:szCs w:val="24"/>
              </w:rPr>
              <w:t>0,241</w:t>
            </w:r>
          </w:p>
        </w:tc>
      </w:tr>
    </w:tbl>
    <w:p w:rsidR="00F75E58" w:rsidRDefault="00F75E58" w:rsidP="002B5175">
      <w:pPr>
        <w:widowControl w:val="0"/>
        <w:suppressAutoHyphens w:val="0"/>
        <w:spacing w:after="0" w:line="240" w:lineRule="auto"/>
        <w:ind w:firstLine="426"/>
        <w:jc w:val="both"/>
        <w:rPr>
          <w:rFonts w:ascii="Times New Roman" w:hAnsi="Times New Roman" w:cs="Times New Roman"/>
          <w:sz w:val="24"/>
          <w:szCs w:val="24"/>
        </w:rPr>
      </w:pPr>
    </w:p>
    <w:p w:rsidR="002B5175" w:rsidRPr="001D63C1" w:rsidRDefault="00351704" w:rsidP="001D63C1">
      <w:pPr>
        <w:pStyle w:val="3"/>
        <w:keepNext w:val="0"/>
        <w:widowControl w:val="0"/>
        <w:tabs>
          <w:tab w:val="left" w:pos="9498"/>
          <w:tab w:val="left" w:pos="9632"/>
        </w:tabs>
        <w:suppressAutoHyphens w:val="0"/>
        <w:spacing w:before="0" w:after="0"/>
        <w:ind w:right="-6" w:firstLine="425"/>
        <w:rPr>
          <w:rFonts w:ascii="Times New Roman" w:hAnsi="Times New Roman"/>
          <w:sz w:val="28"/>
          <w:szCs w:val="28"/>
        </w:rPr>
      </w:pPr>
      <w:r w:rsidRPr="001D63C1">
        <w:rPr>
          <w:rFonts w:ascii="Times New Roman" w:hAnsi="Times New Roman"/>
          <w:sz w:val="28"/>
          <w:szCs w:val="28"/>
        </w:rPr>
        <w:t>1</w:t>
      </w:r>
      <w:r w:rsidR="005E12C3" w:rsidRPr="001D63C1">
        <w:rPr>
          <w:rFonts w:ascii="Times New Roman" w:hAnsi="Times New Roman"/>
          <w:sz w:val="28"/>
          <w:szCs w:val="28"/>
        </w:rPr>
        <w:t>0</w:t>
      </w:r>
      <w:r w:rsidR="002B5175" w:rsidRPr="001D63C1">
        <w:rPr>
          <w:rFonts w:ascii="Times New Roman" w:hAnsi="Times New Roman"/>
          <w:sz w:val="28"/>
          <w:szCs w:val="28"/>
        </w:rPr>
        <w:t xml:space="preserve">. Заключительные положения </w:t>
      </w:r>
    </w:p>
    <w:p w:rsidR="002B5175" w:rsidRPr="001D63C1" w:rsidRDefault="002B5175" w:rsidP="001D63C1">
      <w:pPr>
        <w:widowControl w:val="0"/>
        <w:tabs>
          <w:tab w:val="left" w:pos="9498"/>
          <w:tab w:val="left" w:pos="9632"/>
        </w:tabs>
        <w:spacing w:after="0" w:line="240" w:lineRule="auto"/>
        <w:ind w:right="-6" w:firstLine="425"/>
        <w:jc w:val="both"/>
        <w:rPr>
          <w:rFonts w:ascii="Times New Roman" w:hAnsi="Times New Roman" w:cs="Times New Roman"/>
          <w:sz w:val="28"/>
          <w:szCs w:val="28"/>
        </w:rPr>
      </w:pPr>
      <w:r w:rsidRPr="001D63C1">
        <w:rPr>
          <w:rFonts w:ascii="Times New Roman" w:hAnsi="Times New Roman" w:cs="Times New Roman"/>
          <w:sz w:val="28"/>
          <w:szCs w:val="28"/>
        </w:rPr>
        <w:t xml:space="preserve">Реализация Генерального плана – сложный и достаточно длительный процесс, направленный на формирование благоприятной среды поселения. Проведение комплекса целенаправленных градостроительных мероприятий будет способствовать формированию среды населенных пунктов, и содействовать развитию экономики, открытости поселения и дальнейшему формированию межрегиональных экономических и культурных связей. </w:t>
      </w:r>
    </w:p>
    <w:p w:rsidR="002B5175" w:rsidRPr="001D63C1" w:rsidRDefault="002B5175" w:rsidP="001D63C1">
      <w:pPr>
        <w:widowControl w:val="0"/>
        <w:tabs>
          <w:tab w:val="left" w:pos="9498"/>
          <w:tab w:val="left" w:pos="9632"/>
        </w:tabs>
        <w:spacing w:after="0" w:line="240" w:lineRule="auto"/>
        <w:ind w:right="-6" w:firstLine="425"/>
        <w:jc w:val="both"/>
        <w:rPr>
          <w:rFonts w:ascii="Times New Roman" w:hAnsi="Times New Roman" w:cs="Times New Roman"/>
          <w:sz w:val="28"/>
          <w:szCs w:val="28"/>
        </w:rPr>
      </w:pPr>
      <w:r w:rsidRPr="001D63C1">
        <w:rPr>
          <w:rFonts w:ascii="Times New Roman" w:hAnsi="Times New Roman" w:cs="Times New Roman"/>
          <w:sz w:val="28"/>
          <w:szCs w:val="28"/>
        </w:rPr>
        <w:t xml:space="preserve">Особое внимание должно быть уделено улучшению качества дорог и увеличению их плотности, прежде всего на участках вблизи транспортных узлов, предназначенных для активной хозяйственной деятельности. В систему градостроительных приоритетов развития входит сохранение и увеличение эффективности эколого-рекреационной функции территории, способной обеспечить экономический эффект и повысить инвестиционную привлекательность. </w:t>
      </w:r>
    </w:p>
    <w:p w:rsidR="002B5175" w:rsidRPr="001D63C1" w:rsidRDefault="002B5175" w:rsidP="001D63C1">
      <w:pPr>
        <w:widowControl w:val="0"/>
        <w:suppressAutoHyphens w:val="0"/>
        <w:spacing w:after="0" w:line="240" w:lineRule="auto"/>
        <w:ind w:firstLine="425"/>
        <w:jc w:val="both"/>
        <w:rPr>
          <w:rFonts w:ascii="Times New Roman" w:hAnsi="Times New Roman" w:cs="Times New Roman"/>
          <w:sz w:val="28"/>
          <w:szCs w:val="28"/>
        </w:rPr>
      </w:pPr>
    </w:p>
    <w:sectPr w:rsidR="002B5175" w:rsidRPr="001D63C1" w:rsidSect="005E12C3">
      <w:pgSz w:w="11906" w:h="16838"/>
      <w:pgMar w:top="1134" w:right="851" w:bottom="1134" w:left="1701"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922" w:rsidRDefault="00F35922">
      <w:r>
        <w:separator/>
      </w:r>
    </w:p>
  </w:endnote>
  <w:endnote w:type="continuationSeparator" w:id="0">
    <w:p w:rsidR="00F35922" w:rsidRDefault="00F359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3F" w:rsidRDefault="00AD5E95">
    <w:pPr>
      <w:spacing w:after="0" w:line="259" w:lineRule="auto"/>
      <w:ind w:left="-1418" w:right="11402"/>
    </w:pPr>
    <w:r>
      <w:rPr>
        <w:noProof/>
        <w:lang w:eastAsia="ru-RU"/>
      </w:rPr>
      <w:pict>
        <v:group id="Group 263760" o:spid="_x0000_s2049" style="position:absolute;left:0;text-align:left;margin-left:41.8pt;margin-top:699.25pt;width:8.05pt;height:3.7pt;z-index:251659264;mso-position-horizontal-relative:page;mso-position-vertical-relative:page" coordsize="102298,4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">
          <v:rect id="Rectangle 263761" o:spid="_x0000_s2050" style="position:absolute;left:36882;top:-52338;width:62292;height:136058;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4PMgA&#10;AADfAAAADwAAAGRycy9kb3ducmV2LnhtbESPT2vCQBTE7wW/w/IKvdVNVJKSuooIkl4U1Lb0+Jp9&#10;+UOzb2N21fTbuwWhx2FmfsPMl4NpxYV611hWEI8jEMSF1Q1XCt6Pm+cXEM4ja2wtk4JfcrBcjB7m&#10;mGl75T1dDr4SAcIuQwW1910mpStqMujGtiMOXml7gz7IvpK6x2uAm1ZOoiiRBhsOCzV2tK6p+Dmc&#10;jYKP+Hj+zN3um7/KUzrb+nxXVrlST4/D6hWEp8H/h+/tN61gkkzTJIa/P+ELyMU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4fg8yAAAAN8AAAAPAAAAAAAAAAAAAAAAAJgCAABk&#10;cnMvZG93bnJldi54bWxQSwUGAAAAAAQABAD1AAAAjQMAAAAA&#10;" filled="f" stroked="f">
            <v:textbox inset="0,0,0,0">
              <w:txbxContent>
                <w:p w:rsidR="0058053F" w:rsidRDefault="0058053F">
                  <w:pPr>
                    <w:spacing w:after="160" w:line="259" w:lineRule="auto"/>
                  </w:pPr>
                  <w:r>
                    <w:rPr>
                      <w:rFonts w:eastAsia="Calibri"/>
                      <w:sz w:val="18"/>
                    </w:rPr>
                    <w:t xml:space="preserve"> </w:t>
                  </w:r>
                </w:p>
              </w:txbxContent>
            </v:textbox>
          </v:rect>
          <w10:wrap type="square"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3F" w:rsidRDefault="0058053F">
    <w:pPr>
      <w:spacing w:after="0" w:line="259" w:lineRule="auto"/>
      <w:ind w:left="-1418" w:right="1140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3F" w:rsidRDefault="0058053F">
    <w:pPr>
      <w:spacing w:after="0" w:line="259" w:lineRule="auto"/>
      <w:ind w:left="-1418" w:right="1140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3F" w:rsidRDefault="0058053F">
    <w:pPr>
      <w:spacing w:after="160" w:line="259" w:lineRule="auto"/>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3F" w:rsidRDefault="0058053F">
    <w:pPr>
      <w:spacing w:after="0" w:line="259" w:lineRule="auto"/>
      <w:ind w:left="-1440" w:right="104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3F" w:rsidRDefault="0058053F">
    <w:pPr>
      <w:spacing w:after="0" w:line="259" w:lineRule="auto"/>
      <w:ind w:left="-1440" w:right="104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3F" w:rsidRDefault="00AD5E95" w:rsidP="00F11C7F">
    <w:pPr>
      <w:pStyle w:val="af7"/>
      <w:framePr w:wrap="around" w:vAnchor="text" w:hAnchor="margin" w:xAlign="right" w:y="1"/>
      <w:rPr>
        <w:rStyle w:val="aa"/>
      </w:rPr>
    </w:pPr>
    <w:r>
      <w:rPr>
        <w:rStyle w:val="aa"/>
      </w:rPr>
      <w:fldChar w:fldCharType="begin"/>
    </w:r>
    <w:r w:rsidR="0058053F">
      <w:rPr>
        <w:rStyle w:val="aa"/>
      </w:rPr>
      <w:instrText xml:space="preserve">PAGE  </w:instrText>
    </w:r>
    <w:r>
      <w:rPr>
        <w:rStyle w:val="aa"/>
      </w:rPr>
      <w:fldChar w:fldCharType="end"/>
    </w:r>
  </w:p>
  <w:p w:rsidR="0058053F" w:rsidRDefault="0058053F" w:rsidP="007F52A7">
    <w:pPr>
      <w:pStyle w:val="af7"/>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3F" w:rsidRDefault="0058053F" w:rsidP="007F52A7">
    <w:pPr>
      <w:pStyle w:val="af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922" w:rsidRDefault="00F35922">
      <w:r>
        <w:separator/>
      </w:r>
    </w:p>
  </w:footnote>
  <w:footnote w:type="continuationSeparator" w:id="0">
    <w:p w:rsidR="00F35922" w:rsidRDefault="00F35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3F" w:rsidRDefault="0058053F">
    <w:pPr>
      <w:spacing w:after="0" w:line="259" w:lineRule="auto"/>
      <w:ind w:left="-1418" w:right="1140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206758"/>
      <w:docPartObj>
        <w:docPartGallery w:val="Page Numbers (Top of Page)"/>
        <w:docPartUnique/>
      </w:docPartObj>
    </w:sdtPr>
    <w:sdtContent>
      <w:p w:rsidR="0058053F" w:rsidRPr="00672D56" w:rsidRDefault="00AD5E95">
        <w:pPr>
          <w:pStyle w:val="af3"/>
          <w:jc w:val="right"/>
        </w:pPr>
        <w:r w:rsidRPr="00672D56">
          <w:fldChar w:fldCharType="begin"/>
        </w:r>
        <w:r w:rsidR="0058053F" w:rsidRPr="00672D56">
          <w:instrText>PAGE   \* MERGEFORMAT</w:instrText>
        </w:r>
        <w:r w:rsidRPr="00672D56">
          <w:fldChar w:fldCharType="separate"/>
        </w:r>
        <w:r w:rsidR="009741E6">
          <w:rPr>
            <w:noProof/>
          </w:rPr>
          <w:t>2</w:t>
        </w:r>
        <w:r w:rsidRPr="00672D56">
          <w:fldChar w:fldCharType="end"/>
        </w:r>
      </w:p>
    </w:sdtContent>
  </w:sdt>
  <w:p w:rsidR="0058053F" w:rsidRDefault="0058053F">
    <w:pPr>
      <w:spacing w:after="0" w:line="259" w:lineRule="auto"/>
      <w:ind w:left="-1418" w:right="1140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3F" w:rsidRDefault="0058053F">
    <w:pPr>
      <w:spacing w:after="0" w:line="259" w:lineRule="auto"/>
      <w:ind w:left="-1418" w:right="1140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3F" w:rsidRDefault="0058053F">
    <w:pPr>
      <w:spacing w:after="160" w:line="259"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7616"/>
      <w:docPartObj>
        <w:docPartGallery w:val="Page Numbers (Top of Page)"/>
        <w:docPartUnique/>
      </w:docPartObj>
    </w:sdtPr>
    <w:sdtContent>
      <w:p w:rsidR="0058053F" w:rsidRPr="00672D56" w:rsidRDefault="00AD5E95">
        <w:pPr>
          <w:pStyle w:val="af3"/>
          <w:jc w:val="right"/>
        </w:pPr>
        <w:r w:rsidRPr="00672D56">
          <w:fldChar w:fldCharType="begin"/>
        </w:r>
        <w:r w:rsidR="0058053F" w:rsidRPr="00672D56">
          <w:instrText>PAGE   \* MERGEFORMAT</w:instrText>
        </w:r>
        <w:r w:rsidRPr="00672D56">
          <w:fldChar w:fldCharType="separate"/>
        </w:r>
        <w:r w:rsidR="009741E6">
          <w:rPr>
            <w:noProof/>
          </w:rPr>
          <w:t>67</w:t>
        </w:r>
        <w:r w:rsidRPr="00672D56">
          <w:fldChar w:fldCharType="end"/>
        </w:r>
      </w:p>
    </w:sdtContent>
  </w:sdt>
  <w:p w:rsidR="0058053F" w:rsidRDefault="0058053F">
    <w:pPr>
      <w:spacing w:after="0" w:line="259" w:lineRule="auto"/>
      <w:ind w:left="-1440" w:right="104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3F" w:rsidRDefault="0058053F">
    <w:pPr>
      <w:spacing w:after="0" w:line="259" w:lineRule="auto"/>
      <w:ind w:left="-1440" w:right="104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3445984"/>
    <w:lvl w:ilvl="0">
      <w:start w:val="1"/>
      <w:numFmt w:val="bullet"/>
      <w:pStyle w:val="a"/>
      <w:lvlText w:val=""/>
      <w:lvlJc w:val="left"/>
      <w:pPr>
        <w:tabs>
          <w:tab w:val="num" w:pos="0"/>
        </w:tabs>
        <w:ind w:left="0"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9"/>
    <w:multiLevelType w:val="singleLevel"/>
    <w:tmpl w:val="00000009"/>
    <w:name w:val="WW8Num21"/>
    <w:lvl w:ilvl="0">
      <w:start w:val="1"/>
      <w:numFmt w:val="bullet"/>
      <w:lvlText w:val=""/>
      <w:lvlJc w:val="left"/>
      <w:pPr>
        <w:tabs>
          <w:tab w:val="num" w:pos="0"/>
        </w:tabs>
        <w:ind w:left="720" w:hanging="360"/>
      </w:pPr>
      <w:rPr>
        <w:rFonts w:ascii="Symbol" w:hAnsi="Symbol"/>
      </w:rPr>
    </w:lvl>
  </w:abstractNum>
  <w:abstractNum w:abstractNumId="3">
    <w:nsid w:val="0000000C"/>
    <w:multiLevelType w:val="singleLevel"/>
    <w:tmpl w:val="0000000C"/>
    <w:name w:val="WW8Num28"/>
    <w:lvl w:ilvl="0">
      <w:numFmt w:val="bullet"/>
      <w:lvlText w:val="-"/>
      <w:lvlJc w:val="left"/>
      <w:pPr>
        <w:tabs>
          <w:tab w:val="num" w:pos="360"/>
        </w:tabs>
        <w:ind w:left="360" w:hanging="360"/>
      </w:pPr>
      <w:rPr>
        <w:rFonts w:ascii="Times New Roman" w:hAnsi="Times New Roman" w:cs="Times New Roman"/>
      </w:rPr>
    </w:lvl>
  </w:abstractNum>
  <w:abstractNum w:abstractNumId="4">
    <w:nsid w:val="015D0E5E"/>
    <w:multiLevelType w:val="hybridMultilevel"/>
    <w:tmpl w:val="0EC2952E"/>
    <w:lvl w:ilvl="0" w:tplc="4006B24E">
      <w:start w:val="4"/>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5">
    <w:nsid w:val="030750A8"/>
    <w:multiLevelType w:val="hybridMultilevel"/>
    <w:tmpl w:val="612AFB58"/>
    <w:name w:val="WW8Num9"/>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nsid w:val="0F067AA0"/>
    <w:multiLevelType w:val="hybridMultilevel"/>
    <w:tmpl w:val="1A8A951C"/>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5371014"/>
    <w:multiLevelType w:val="hybridMultilevel"/>
    <w:tmpl w:val="BA7EE6CC"/>
    <w:lvl w:ilvl="0" w:tplc="FFFFFFFF">
      <w:start w:val="1"/>
      <w:numFmt w:val="decimal"/>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8">
    <w:nsid w:val="38345307"/>
    <w:multiLevelType w:val="multilevel"/>
    <w:tmpl w:val="3FF64ED6"/>
    <w:lvl w:ilvl="0">
      <w:start w:val="1"/>
      <w:numFmt w:val="decimal"/>
      <w:lvlText w:val="%1"/>
      <w:lvlJc w:val="left"/>
      <w:pPr>
        <w:tabs>
          <w:tab w:val="num" w:pos="1080"/>
        </w:tabs>
        <w:ind w:left="1080" w:hanging="360"/>
      </w:pPr>
      <w:rPr>
        <w:rFonts w:cs="Times New Roman" w:hint="default"/>
        <w:b/>
        <w:bCs/>
      </w:rPr>
    </w:lvl>
    <w:lvl w:ilvl="1">
      <w:start w:val="1"/>
      <w:numFmt w:val="decimal"/>
      <w:lvlText w:val="3.5.%2"/>
      <w:lvlJc w:val="left"/>
      <w:pPr>
        <w:tabs>
          <w:tab w:val="num" w:pos="1842"/>
        </w:tabs>
        <w:ind w:left="1842" w:hanging="360"/>
      </w:pPr>
      <w:rPr>
        <w:rFonts w:cs="Times New Roman" w:hint="default"/>
        <w:b/>
        <w:bCs/>
      </w:rPr>
    </w:lvl>
    <w:lvl w:ilvl="2">
      <w:start w:val="1"/>
      <w:numFmt w:val="decimal"/>
      <w:pStyle w:val="Style5"/>
      <w:lvlText w:val="%1.%2.%3"/>
      <w:lvlJc w:val="left"/>
      <w:pPr>
        <w:tabs>
          <w:tab w:val="num" w:pos="5940"/>
        </w:tabs>
        <w:ind w:left="5940" w:hanging="720"/>
      </w:pPr>
      <w:rPr>
        <w:rFonts w:cs="Times New Roman" w:hint="default"/>
      </w:rPr>
    </w:lvl>
    <w:lvl w:ilvl="3">
      <w:start w:val="1"/>
      <w:numFmt w:val="decimal"/>
      <w:lvlText w:val="%1.%2.%3.%4"/>
      <w:lvlJc w:val="left"/>
      <w:pPr>
        <w:tabs>
          <w:tab w:val="num" w:pos="1803"/>
        </w:tabs>
        <w:ind w:left="1803"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nsid w:val="3DCD2FE5"/>
    <w:multiLevelType w:val="hybridMultilevel"/>
    <w:tmpl w:val="11229576"/>
    <w:lvl w:ilvl="0" w:tplc="361C30F2">
      <w:numFmt w:val="bullet"/>
      <w:lvlText w:val="-"/>
      <w:lvlJc w:val="left"/>
      <w:pPr>
        <w:tabs>
          <w:tab w:val="num" w:pos="720"/>
        </w:tabs>
        <w:ind w:left="720" w:hanging="360"/>
      </w:pPr>
      <w:rPr>
        <w:rFonts w:ascii="Times New Roman" w:eastAsia="Times New Roman" w:hAnsi="Times New Roman" w:cs="Times New Roman" w:hint="default"/>
      </w:rPr>
    </w:lvl>
    <w:lvl w:ilvl="1" w:tplc="49104660"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B665BE"/>
    <w:multiLevelType w:val="hybridMultilevel"/>
    <w:tmpl w:val="E9C48850"/>
    <w:lvl w:ilvl="0" w:tplc="BED0AA2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48757195"/>
    <w:multiLevelType w:val="hybridMultilevel"/>
    <w:tmpl w:val="7EE0DBE8"/>
    <w:lvl w:ilvl="0" w:tplc="04190001">
      <w:start w:val="1"/>
      <w:numFmt w:val="bullet"/>
      <w:pStyle w:val="1"/>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51B37C4"/>
    <w:multiLevelType w:val="hybridMultilevel"/>
    <w:tmpl w:val="1286F018"/>
    <w:lvl w:ilvl="0" w:tplc="95F2D168">
      <w:start w:val="1"/>
      <w:numFmt w:val="bullet"/>
      <w:lvlText w:val=""/>
      <w:lvlJc w:val="left"/>
      <w:pPr>
        <w:tabs>
          <w:tab w:val="num" w:pos="1776"/>
        </w:tabs>
        <w:ind w:left="1776" w:hanging="360"/>
      </w:pPr>
      <w:rPr>
        <w:rFonts w:ascii="Symbol" w:hAnsi="Symbol" w:hint="default"/>
      </w:rPr>
    </w:lvl>
    <w:lvl w:ilvl="1" w:tplc="04190003">
      <w:start w:val="1"/>
      <w:numFmt w:val="bullet"/>
      <w:lvlText w:val="o"/>
      <w:lvlJc w:val="left"/>
      <w:pPr>
        <w:tabs>
          <w:tab w:val="num" w:pos="1776"/>
        </w:tabs>
        <w:ind w:left="1776"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9B07BC5"/>
    <w:multiLevelType w:val="hybridMultilevel"/>
    <w:tmpl w:val="769822FE"/>
    <w:lvl w:ilvl="0" w:tplc="BC20A0C4">
      <w:start w:val="1"/>
      <w:numFmt w:val="decimal"/>
      <w:lvlText w:val="%1)"/>
      <w:lvlJc w:val="left"/>
      <w:pPr>
        <w:tabs>
          <w:tab w:val="num" w:pos="360"/>
        </w:tabs>
        <w:ind w:left="360" w:hanging="360"/>
      </w:pPr>
      <w:rPr>
        <w:rFonts w:ascii="Times New Roman" w:eastAsia="Times New Roman" w:hAnsi="Times New Roman" w:cs="Times New Roman"/>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4">
    <w:nsid w:val="59F02365"/>
    <w:multiLevelType w:val="hybridMultilevel"/>
    <w:tmpl w:val="0DAE1FE4"/>
    <w:lvl w:ilvl="0" w:tplc="AFB8BC68">
      <w:start w:val="1"/>
      <w:numFmt w:val="decimal"/>
      <w:pStyle w:val="a0"/>
      <w:lvlText w:val="%1."/>
      <w:lvlJc w:val="left"/>
      <w:pPr>
        <w:tabs>
          <w:tab w:val="num" w:pos="840"/>
        </w:tabs>
        <w:ind w:left="84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1F1CF7"/>
    <w:multiLevelType w:val="hybridMultilevel"/>
    <w:tmpl w:val="F08CD9D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668B2D37"/>
    <w:multiLevelType w:val="hybridMultilevel"/>
    <w:tmpl w:val="8640B6A4"/>
    <w:lvl w:ilvl="0" w:tplc="BED0AA2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703B5313"/>
    <w:multiLevelType w:val="hybridMultilevel"/>
    <w:tmpl w:val="C896BB32"/>
    <w:lvl w:ilvl="0" w:tplc="61D240F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3C171DC"/>
    <w:multiLevelType w:val="hybridMultilevel"/>
    <w:tmpl w:val="ACCCC25E"/>
    <w:lvl w:ilvl="0" w:tplc="95F2D16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19">
    <w:nsid w:val="7A4E4A46"/>
    <w:multiLevelType w:val="hybridMultilevel"/>
    <w:tmpl w:val="332A3E50"/>
    <w:lvl w:ilvl="0" w:tplc="FFFFFFFF">
      <w:start w:val="1"/>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num w:numId="1">
    <w:abstractNumId w:val="11"/>
  </w:num>
  <w:num w:numId="2">
    <w:abstractNumId w:val="0"/>
  </w:num>
  <w:num w:numId="3">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6"/>
  </w:num>
  <w:num w:numId="7">
    <w:abstractNumId w:val="4"/>
  </w:num>
  <w:num w:numId="8">
    <w:abstractNumId w:val="14"/>
  </w:num>
  <w:num w:numId="9">
    <w:abstractNumId w:val="9"/>
  </w:num>
  <w:num w:numId="10">
    <w:abstractNumId w:val="8"/>
  </w:num>
  <w:num w:numId="11">
    <w:abstractNumId w:val="16"/>
  </w:num>
  <w:num w:numId="12">
    <w:abstractNumId w:val="15"/>
  </w:num>
  <w:num w:numId="13">
    <w:abstractNumId w:val="17"/>
  </w:num>
  <w:num w:numId="14">
    <w:abstractNumId w:val="7"/>
  </w:num>
  <w:num w:numId="15">
    <w:abstractNumId w:val="5"/>
  </w:num>
  <w:num w:numId="16">
    <w:abstractNumId w:val="19"/>
  </w:num>
  <w:num w:numId="17">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8D09AE"/>
    <w:rsid w:val="00000B7E"/>
    <w:rsid w:val="00001A1C"/>
    <w:rsid w:val="00002853"/>
    <w:rsid w:val="00003405"/>
    <w:rsid w:val="000038E4"/>
    <w:rsid w:val="00003C7D"/>
    <w:rsid w:val="00004E0A"/>
    <w:rsid w:val="0000582B"/>
    <w:rsid w:val="00006F34"/>
    <w:rsid w:val="00007478"/>
    <w:rsid w:val="00010A8D"/>
    <w:rsid w:val="00012F5B"/>
    <w:rsid w:val="00013C9F"/>
    <w:rsid w:val="00015193"/>
    <w:rsid w:val="00015E6D"/>
    <w:rsid w:val="000167DD"/>
    <w:rsid w:val="000222E2"/>
    <w:rsid w:val="00022AA8"/>
    <w:rsid w:val="00023EBC"/>
    <w:rsid w:val="00024863"/>
    <w:rsid w:val="00027146"/>
    <w:rsid w:val="00031810"/>
    <w:rsid w:val="00037463"/>
    <w:rsid w:val="00041852"/>
    <w:rsid w:val="00043436"/>
    <w:rsid w:val="00044257"/>
    <w:rsid w:val="00044F18"/>
    <w:rsid w:val="000450FB"/>
    <w:rsid w:val="000474DB"/>
    <w:rsid w:val="0004759F"/>
    <w:rsid w:val="00050C05"/>
    <w:rsid w:val="00053F62"/>
    <w:rsid w:val="0005513B"/>
    <w:rsid w:val="00055166"/>
    <w:rsid w:val="00055E37"/>
    <w:rsid w:val="00060104"/>
    <w:rsid w:val="00062D6A"/>
    <w:rsid w:val="000632A0"/>
    <w:rsid w:val="00064611"/>
    <w:rsid w:val="000662F2"/>
    <w:rsid w:val="00066E26"/>
    <w:rsid w:val="000676B8"/>
    <w:rsid w:val="00067887"/>
    <w:rsid w:val="000736CD"/>
    <w:rsid w:val="00073B8E"/>
    <w:rsid w:val="00075420"/>
    <w:rsid w:val="000777E7"/>
    <w:rsid w:val="00080A29"/>
    <w:rsid w:val="00081CEA"/>
    <w:rsid w:val="000827A5"/>
    <w:rsid w:val="0008480E"/>
    <w:rsid w:val="00085B85"/>
    <w:rsid w:val="00085F97"/>
    <w:rsid w:val="000925A3"/>
    <w:rsid w:val="00092C39"/>
    <w:rsid w:val="0009360F"/>
    <w:rsid w:val="00094CC6"/>
    <w:rsid w:val="000955FD"/>
    <w:rsid w:val="00097D44"/>
    <w:rsid w:val="000A0554"/>
    <w:rsid w:val="000A0FB7"/>
    <w:rsid w:val="000A394F"/>
    <w:rsid w:val="000A642D"/>
    <w:rsid w:val="000A67B4"/>
    <w:rsid w:val="000B056F"/>
    <w:rsid w:val="000B1035"/>
    <w:rsid w:val="000B155F"/>
    <w:rsid w:val="000B174D"/>
    <w:rsid w:val="000B4A22"/>
    <w:rsid w:val="000C0209"/>
    <w:rsid w:val="000C44BB"/>
    <w:rsid w:val="000C602B"/>
    <w:rsid w:val="000C7671"/>
    <w:rsid w:val="000D2BBD"/>
    <w:rsid w:val="000D2BE5"/>
    <w:rsid w:val="000D47AF"/>
    <w:rsid w:val="000D60F5"/>
    <w:rsid w:val="000D710F"/>
    <w:rsid w:val="000D76ED"/>
    <w:rsid w:val="000E1690"/>
    <w:rsid w:val="000E181C"/>
    <w:rsid w:val="000E2362"/>
    <w:rsid w:val="000E3C44"/>
    <w:rsid w:val="000E4982"/>
    <w:rsid w:val="000F1216"/>
    <w:rsid w:val="000F1353"/>
    <w:rsid w:val="000F1781"/>
    <w:rsid w:val="000F461B"/>
    <w:rsid w:val="000F5379"/>
    <w:rsid w:val="00100741"/>
    <w:rsid w:val="00102730"/>
    <w:rsid w:val="00104D28"/>
    <w:rsid w:val="00104F65"/>
    <w:rsid w:val="001050AD"/>
    <w:rsid w:val="0010547E"/>
    <w:rsid w:val="00105803"/>
    <w:rsid w:val="00106727"/>
    <w:rsid w:val="00106D5B"/>
    <w:rsid w:val="00106DF9"/>
    <w:rsid w:val="00107464"/>
    <w:rsid w:val="00107CD3"/>
    <w:rsid w:val="00110EDA"/>
    <w:rsid w:val="0011339A"/>
    <w:rsid w:val="00113F27"/>
    <w:rsid w:val="001142C0"/>
    <w:rsid w:val="001151BF"/>
    <w:rsid w:val="00122D4F"/>
    <w:rsid w:val="00124055"/>
    <w:rsid w:val="00124138"/>
    <w:rsid w:val="001251A3"/>
    <w:rsid w:val="00126322"/>
    <w:rsid w:val="00127A2B"/>
    <w:rsid w:val="00127C28"/>
    <w:rsid w:val="001344B2"/>
    <w:rsid w:val="0013534C"/>
    <w:rsid w:val="0013721E"/>
    <w:rsid w:val="00140845"/>
    <w:rsid w:val="00141CA4"/>
    <w:rsid w:val="001420CB"/>
    <w:rsid w:val="0014425B"/>
    <w:rsid w:val="00144A2E"/>
    <w:rsid w:val="0014546F"/>
    <w:rsid w:val="001458FF"/>
    <w:rsid w:val="001462BF"/>
    <w:rsid w:val="00146E2E"/>
    <w:rsid w:val="001471BC"/>
    <w:rsid w:val="0015093D"/>
    <w:rsid w:val="00150C65"/>
    <w:rsid w:val="00151804"/>
    <w:rsid w:val="001533AF"/>
    <w:rsid w:val="001625A9"/>
    <w:rsid w:val="00163672"/>
    <w:rsid w:val="001665BC"/>
    <w:rsid w:val="001720DD"/>
    <w:rsid w:val="00180A50"/>
    <w:rsid w:val="00182289"/>
    <w:rsid w:val="00183EA1"/>
    <w:rsid w:val="00184B4C"/>
    <w:rsid w:val="0018592F"/>
    <w:rsid w:val="00186B43"/>
    <w:rsid w:val="00190D2B"/>
    <w:rsid w:val="00190D9A"/>
    <w:rsid w:val="00190FF0"/>
    <w:rsid w:val="001919BF"/>
    <w:rsid w:val="00192286"/>
    <w:rsid w:val="00192865"/>
    <w:rsid w:val="00193C67"/>
    <w:rsid w:val="00194314"/>
    <w:rsid w:val="00194ED4"/>
    <w:rsid w:val="00194F4F"/>
    <w:rsid w:val="0019687F"/>
    <w:rsid w:val="0019715E"/>
    <w:rsid w:val="00197977"/>
    <w:rsid w:val="001A152D"/>
    <w:rsid w:val="001A2E6F"/>
    <w:rsid w:val="001A3AD2"/>
    <w:rsid w:val="001A52DE"/>
    <w:rsid w:val="001A5F0D"/>
    <w:rsid w:val="001A6F99"/>
    <w:rsid w:val="001B3DC1"/>
    <w:rsid w:val="001B5B4B"/>
    <w:rsid w:val="001B5C23"/>
    <w:rsid w:val="001B6047"/>
    <w:rsid w:val="001C1A3A"/>
    <w:rsid w:val="001C29D5"/>
    <w:rsid w:val="001C4EB3"/>
    <w:rsid w:val="001C5437"/>
    <w:rsid w:val="001C6689"/>
    <w:rsid w:val="001C7725"/>
    <w:rsid w:val="001C7D28"/>
    <w:rsid w:val="001D0526"/>
    <w:rsid w:val="001D1BA0"/>
    <w:rsid w:val="001D54FD"/>
    <w:rsid w:val="001D63C1"/>
    <w:rsid w:val="001D6805"/>
    <w:rsid w:val="001D6B13"/>
    <w:rsid w:val="001E0242"/>
    <w:rsid w:val="001E0BF9"/>
    <w:rsid w:val="001E1794"/>
    <w:rsid w:val="001F2DC9"/>
    <w:rsid w:val="001F314F"/>
    <w:rsid w:val="001F31C5"/>
    <w:rsid w:val="001F32A9"/>
    <w:rsid w:val="001F3837"/>
    <w:rsid w:val="001F5A7D"/>
    <w:rsid w:val="001F7416"/>
    <w:rsid w:val="00200FEE"/>
    <w:rsid w:val="0020234A"/>
    <w:rsid w:val="00206C9A"/>
    <w:rsid w:val="002071EC"/>
    <w:rsid w:val="0020776E"/>
    <w:rsid w:val="00207E29"/>
    <w:rsid w:val="002104D1"/>
    <w:rsid w:val="00211A12"/>
    <w:rsid w:val="00212D6F"/>
    <w:rsid w:val="00212F2D"/>
    <w:rsid w:val="00213842"/>
    <w:rsid w:val="00216B50"/>
    <w:rsid w:val="002175AD"/>
    <w:rsid w:val="002203B3"/>
    <w:rsid w:val="0022096A"/>
    <w:rsid w:val="00221DE0"/>
    <w:rsid w:val="0022419D"/>
    <w:rsid w:val="0022493F"/>
    <w:rsid w:val="00225447"/>
    <w:rsid w:val="00230E33"/>
    <w:rsid w:val="002337AE"/>
    <w:rsid w:val="00233BE3"/>
    <w:rsid w:val="0023557A"/>
    <w:rsid w:val="00240624"/>
    <w:rsid w:val="002415F9"/>
    <w:rsid w:val="0024175E"/>
    <w:rsid w:val="00242355"/>
    <w:rsid w:val="00243545"/>
    <w:rsid w:val="002440B8"/>
    <w:rsid w:val="00246513"/>
    <w:rsid w:val="00247BD5"/>
    <w:rsid w:val="00253DBB"/>
    <w:rsid w:val="00256C27"/>
    <w:rsid w:val="00260482"/>
    <w:rsid w:val="00261A31"/>
    <w:rsid w:val="00263480"/>
    <w:rsid w:val="0026433B"/>
    <w:rsid w:val="00264BFA"/>
    <w:rsid w:val="00264FFB"/>
    <w:rsid w:val="00266707"/>
    <w:rsid w:val="00266D7B"/>
    <w:rsid w:val="002670F1"/>
    <w:rsid w:val="00270088"/>
    <w:rsid w:val="00270178"/>
    <w:rsid w:val="00272119"/>
    <w:rsid w:val="0027358C"/>
    <w:rsid w:val="00273FDF"/>
    <w:rsid w:val="00274601"/>
    <w:rsid w:val="0027579C"/>
    <w:rsid w:val="00281A2F"/>
    <w:rsid w:val="00282F00"/>
    <w:rsid w:val="0028323B"/>
    <w:rsid w:val="00283954"/>
    <w:rsid w:val="00287D72"/>
    <w:rsid w:val="002942B1"/>
    <w:rsid w:val="002978B8"/>
    <w:rsid w:val="00297FDF"/>
    <w:rsid w:val="002A0D09"/>
    <w:rsid w:val="002A3B88"/>
    <w:rsid w:val="002A43E4"/>
    <w:rsid w:val="002A4CE0"/>
    <w:rsid w:val="002A74AB"/>
    <w:rsid w:val="002A753A"/>
    <w:rsid w:val="002B027F"/>
    <w:rsid w:val="002B0FAF"/>
    <w:rsid w:val="002B264B"/>
    <w:rsid w:val="002B2A93"/>
    <w:rsid w:val="002B5175"/>
    <w:rsid w:val="002B6CB8"/>
    <w:rsid w:val="002C1156"/>
    <w:rsid w:val="002C1326"/>
    <w:rsid w:val="002C26E2"/>
    <w:rsid w:val="002C2870"/>
    <w:rsid w:val="002C297F"/>
    <w:rsid w:val="002C2DFF"/>
    <w:rsid w:val="002C61BB"/>
    <w:rsid w:val="002C72A1"/>
    <w:rsid w:val="002C7AC5"/>
    <w:rsid w:val="002D0820"/>
    <w:rsid w:val="002D611A"/>
    <w:rsid w:val="002D69F5"/>
    <w:rsid w:val="002D7668"/>
    <w:rsid w:val="002E1DAF"/>
    <w:rsid w:val="002E51C6"/>
    <w:rsid w:val="002E6CAD"/>
    <w:rsid w:val="002E6F2E"/>
    <w:rsid w:val="002E6F41"/>
    <w:rsid w:val="002E7294"/>
    <w:rsid w:val="002E744A"/>
    <w:rsid w:val="002F1A83"/>
    <w:rsid w:val="002F2B48"/>
    <w:rsid w:val="002F6105"/>
    <w:rsid w:val="002F6373"/>
    <w:rsid w:val="002F6AB8"/>
    <w:rsid w:val="0030167F"/>
    <w:rsid w:val="00303925"/>
    <w:rsid w:val="00303BA5"/>
    <w:rsid w:val="0031032D"/>
    <w:rsid w:val="00310921"/>
    <w:rsid w:val="00310932"/>
    <w:rsid w:val="00310A6C"/>
    <w:rsid w:val="00310C3C"/>
    <w:rsid w:val="00310E1A"/>
    <w:rsid w:val="003128A7"/>
    <w:rsid w:val="003128C3"/>
    <w:rsid w:val="00320D20"/>
    <w:rsid w:val="00325EDA"/>
    <w:rsid w:val="00326B70"/>
    <w:rsid w:val="00330EFF"/>
    <w:rsid w:val="003311CD"/>
    <w:rsid w:val="00332120"/>
    <w:rsid w:val="003329F3"/>
    <w:rsid w:val="00333C7D"/>
    <w:rsid w:val="003362DB"/>
    <w:rsid w:val="00336953"/>
    <w:rsid w:val="00337DFE"/>
    <w:rsid w:val="003454FD"/>
    <w:rsid w:val="00346411"/>
    <w:rsid w:val="00346DDE"/>
    <w:rsid w:val="00346FA4"/>
    <w:rsid w:val="00347077"/>
    <w:rsid w:val="0034729B"/>
    <w:rsid w:val="00347BD8"/>
    <w:rsid w:val="00351704"/>
    <w:rsid w:val="00352117"/>
    <w:rsid w:val="00353324"/>
    <w:rsid w:val="0035637E"/>
    <w:rsid w:val="00356FD8"/>
    <w:rsid w:val="003622D5"/>
    <w:rsid w:val="003626E9"/>
    <w:rsid w:val="00363514"/>
    <w:rsid w:val="00365363"/>
    <w:rsid w:val="00366D8C"/>
    <w:rsid w:val="00367021"/>
    <w:rsid w:val="003708E1"/>
    <w:rsid w:val="00374270"/>
    <w:rsid w:val="00375635"/>
    <w:rsid w:val="003756CC"/>
    <w:rsid w:val="00377C98"/>
    <w:rsid w:val="003807CC"/>
    <w:rsid w:val="003807F3"/>
    <w:rsid w:val="003812A9"/>
    <w:rsid w:val="00382593"/>
    <w:rsid w:val="0038365A"/>
    <w:rsid w:val="00383910"/>
    <w:rsid w:val="00387CB1"/>
    <w:rsid w:val="00392E7E"/>
    <w:rsid w:val="00393FDA"/>
    <w:rsid w:val="00395E1C"/>
    <w:rsid w:val="003A04E3"/>
    <w:rsid w:val="003A0B09"/>
    <w:rsid w:val="003A1E43"/>
    <w:rsid w:val="003A36E9"/>
    <w:rsid w:val="003A5889"/>
    <w:rsid w:val="003B0109"/>
    <w:rsid w:val="003B2FCB"/>
    <w:rsid w:val="003B3832"/>
    <w:rsid w:val="003B424D"/>
    <w:rsid w:val="003B4F7E"/>
    <w:rsid w:val="003B5F24"/>
    <w:rsid w:val="003B6F0C"/>
    <w:rsid w:val="003C01BF"/>
    <w:rsid w:val="003C0827"/>
    <w:rsid w:val="003C0AF6"/>
    <w:rsid w:val="003C1B99"/>
    <w:rsid w:val="003C1D8F"/>
    <w:rsid w:val="003C258F"/>
    <w:rsid w:val="003C3706"/>
    <w:rsid w:val="003C386E"/>
    <w:rsid w:val="003C4CB6"/>
    <w:rsid w:val="003C7A10"/>
    <w:rsid w:val="003C7D16"/>
    <w:rsid w:val="003D07FA"/>
    <w:rsid w:val="003D21AD"/>
    <w:rsid w:val="003D21D9"/>
    <w:rsid w:val="003D5467"/>
    <w:rsid w:val="003D70F0"/>
    <w:rsid w:val="003D7CCB"/>
    <w:rsid w:val="003D7D35"/>
    <w:rsid w:val="003E24A6"/>
    <w:rsid w:val="003E7311"/>
    <w:rsid w:val="003F0418"/>
    <w:rsid w:val="003F0651"/>
    <w:rsid w:val="003F1A29"/>
    <w:rsid w:val="003F2B62"/>
    <w:rsid w:val="003F2FAB"/>
    <w:rsid w:val="003F6FA8"/>
    <w:rsid w:val="003F7701"/>
    <w:rsid w:val="003F7F9E"/>
    <w:rsid w:val="00400E3D"/>
    <w:rsid w:val="00400E65"/>
    <w:rsid w:val="00401E88"/>
    <w:rsid w:val="00402EAC"/>
    <w:rsid w:val="00403CA1"/>
    <w:rsid w:val="0040451E"/>
    <w:rsid w:val="00404E67"/>
    <w:rsid w:val="0040617C"/>
    <w:rsid w:val="004118ED"/>
    <w:rsid w:val="00412676"/>
    <w:rsid w:val="00413109"/>
    <w:rsid w:val="004134B1"/>
    <w:rsid w:val="00413632"/>
    <w:rsid w:val="004155AE"/>
    <w:rsid w:val="004211F1"/>
    <w:rsid w:val="00421F80"/>
    <w:rsid w:val="00422424"/>
    <w:rsid w:val="0042309A"/>
    <w:rsid w:val="00423157"/>
    <w:rsid w:val="004239B3"/>
    <w:rsid w:val="0042494F"/>
    <w:rsid w:val="004253DF"/>
    <w:rsid w:val="00430273"/>
    <w:rsid w:val="0043226F"/>
    <w:rsid w:val="004330FF"/>
    <w:rsid w:val="00435631"/>
    <w:rsid w:val="0043569D"/>
    <w:rsid w:val="00442A57"/>
    <w:rsid w:val="00442F63"/>
    <w:rsid w:val="004462EE"/>
    <w:rsid w:val="004506E6"/>
    <w:rsid w:val="004509AF"/>
    <w:rsid w:val="00454624"/>
    <w:rsid w:val="00454719"/>
    <w:rsid w:val="004566F6"/>
    <w:rsid w:val="00456FAF"/>
    <w:rsid w:val="00457BCA"/>
    <w:rsid w:val="004604FF"/>
    <w:rsid w:val="0046177C"/>
    <w:rsid w:val="00463D31"/>
    <w:rsid w:val="00463E0D"/>
    <w:rsid w:val="00467790"/>
    <w:rsid w:val="004740F4"/>
    <w:rsid w:val="0047429C"/>
    <w:rsid w:val="00475680"/>
    <w:rsid w:val="00475B56"/>
    <w:rsid w:val="00477C6A"/>
    <w:rsid w:val="00482580"/>
    <w:rsid w:val="00483431"/>
    <w:rsid w:val="00483971"/>
    <w:rsid w:val="00485104"/>
    <w:rsid w:val="00485690"/>
    <w:rsid w:val="00486043"/>
    <w:rsid w:val="00486D1E"/>
    <w:rsid w:val="00491986"/>
    <w:rsid w:val="00491C45"/>
    <w:rsid w:val="004925D2"/>
    <w:rsid w:val="00493337"/>
    <w:rsid w:val="004A26B5"/>
    <w:rsid w:val="004A2E34"/>
    <w:rsid w:val="004A32C4"/>
    <w:rsid w:val="004A5376"/>
    <w:rsid w:val="004A5B9D"/>
    <w:rsid w:val="004A6D03"/>
    <w:rsid w:val="004B29F2"/>
    <w:rsid w:val="004B2EB0"/>
    <w:rsid w:val="004B2EC6"/>
    <w:rsid w:val="004B2FB4"/>
    <w:rsid w:val="004B351A"/>
    <w:rsid w:val="004B568A"/>
    <w:rsid w:val="004B5784"/>
    <w:rsid w:val="004B5B38"/>
    <w:rsid w:val="004B6BD9"/>
    <w:rsid w:val="004B7637"/>
    <w:rsid w:val="004C06FE"/>
    <w:rsid w:val="004C221D"/>
    <w:rsid w:val="004C22B6"/>
    <w:rsid w:val="004C378A"/>
    <w:rsid w:val="004C796D"/>
    <w:rsid w:val="004C7B9A"/>
    <w:rsid w:val="004D0EA1"/>
    <w:rsid w:val="004D138A"/>
    <w:rsid w:val="004D175E"/>
    <w:rsid w:val="004D1A6C"/>
    <w:rsid w:val="004D2246"/>
    <w:rsid w:val="004D704E"/>
    <w:rsid w:val="004D77DC"/>
    <w:rsid w:val="004E0616"/>
    <w:rsid w:val="004E182C"/>
    <w:rsid w:val="004E1D21"/>
    <w:rsid w:val="004E2DB9"/>
    <w:rsid w:val="004E3C1D"/>
    <w:rsid w:val="004E403E"/>
    <w:rsid w:val="004E553E"/>
    <w:rsid w:val="004E6E5F"/>
    <w:rsid w:val="004E7938"/>
    <w:rsid w:val="004E7E23"/>
    <w:rsid w:val="004F06EC"/>
    <w:rsid w:val="004F0B74"/>
    <w:rsid w:val="004F1617"/>
    <w:rsid w:val="004F2E51"/>
    <w:rsid w:val="004F30D2"/>
    <w:rsid w:val="004F4551"/>
    <w:rsid w:val="004F45FB"/>
    <w:rsid w:val="004F468E"/>
    <w:rsid w:val="004F55BB"/>
    <w:rsid w:val="004F7B6A"/>
    <w:rsid w:val="004F7F72"/>
    <w:rsid w:val="0050084C"/>
    <w:rsid w:val="0050095D"/>
    <w:rsid w:val="0050383A"/>
    <w:rsid w:val="00504F16"/>
    <w:rsid w:val="0050678F"/>
    <w:rsid w:val="00506EE0"/>
    <w:rsid w:val="00507B14"/>
    <w:rsid w:val="00511DDA"/>
    <w:rsid w:val="005121A3"/>
    <w:rsid w:val="00513CD5"/>
    <w:rsid w:val="00516C1D"/>
    <w:rsid w:val="00517AF1"/>
    <w:rsid w:val="00517D45"/>
    <w:rsid w:val="005226BF"/>
    <w:rsid w:val="00523A14"/>
    <w:rsid w:val="005242A2"/>
    <w:rsid w:val="00530BDE"/>
    <w:rsid w:val="00532079"/>
    <w:rsid w:val="00532372"/>
    <w:rsid w:val="00532DD4"/>
    <w:rsid w:val="00533FC8"/>
    <w:rsid w:val="00534171"/>
    <w:rsid w:val="00536572"/>
    <w:rsid w:val="00537CAB"/>
    <w:rsid w:val="00540B2D"/>
    <w:rsid w:val="00540E47"/>
    <w:rsid w:val="00542CDC"/>
    <w:rsid w:val="005437AB"/>
    <w:rsid w:val="00543EE3"/>
    <w:rsid w:val="00544B61"/>
    <w:rsid w:val="0054505C"/>
    <w:rsid w:val="00547A78"/>
    <w:rsid w:val="00550693"/>
    <w:rsid w:val="00550F3E"/>
    <w:rsid w:val="00552CA1"/>
    <w:rsid w:val="00554736"/>
    <w:rsid w:val="00557E0D"/>
    <w:rsid w:val="00562907"/>
    <w:rsid w:val="0056409B"/>
    <w:rsid w:val="00564E85"/>
    <w:rsid w:val="00565062"/>
    <w:rsid w:val="00565625"/>
    <w:rsid w:val="00566BBA"/>
    <w:rsid w:val="00567955"/>
    <w:rsid w:val="00573179"/>
    <w:rsid w:val="005731CB"/>
    <w:rsid w:val="0057349E"/>
    <w:rsid w:val="00573DCD"/>
    <w:rsid w:val="005750A8"/>
    <w:rsid w:val="0058053F"/>
    <w:rsid w:val="005840EF"/>
    <w:rsid w:val="005868BC"/>
    <w:rsid w:val="005871DB"/>
    <w:rsid w:val="0059183D"/>
    <w:rsid w:val="005922F1"/>
    <w:rsid w:val="005947CF"/>
    <w:rsid w:val="005963D4"/>
    <w:rsid w:val="005A00EC"/>
    <w:rsid w:val="005A2713"/>
    <w:rsid w:val="005A36DD"/>
    <w:rsid w:val="005A4B50"/>
    <w:rsid w:val="005A5C8A"/>
    <w:rsid w:val="005A6C92"/>
    <w:rsid w:val="005A7C4F"/>
    <w:rsid w:val="005B156A"/>
    <w:rsid w:val="005B1E40"/>
    <w:rsid w:val="005B46A0"/>
    <w:rsid w:val="005B5A74"/>
    <w:rsid w:val="005B7866"/>
    <w:rsid w:val="005B79D7"/>
    <w:rsid w:val="005C3B0D"/>
    <w:rsid w:val="005C42FB"/>
    <w:rsid w:val="005C66CC"/>
    <w:rsid w:val="005C70F1"/>
    <w:rsid w:val="005D24C3"/>
    <w:rsid w:val="005D2606"/>
    <w:rsid w:val="005D379A"/>
    <w:rsid w:val="005D73CE"/>
    <w:rsid w:val="005E12C3"/>
    <w:rsid w:val="005E246E"/>
    <w:rsid w:val="005E34FB"/>
    <w:rsid w:val="005E561E"/>
    <w:rsid w:val="005E7496"/>
    <w:rsid w:val="005F1458"/>
    <w:rsid w:val="005F2F78"/>
    <w:rsid w:val="005F4A47"/>
    <w:rsid w:val="005F566E"/>
    <w:rsid w:val="005F7874"/>
    <w:rsid w:val="00602152"/>
    <w:rsid w:val="006030E1"/>
    <w:rsid w:val="0060414A"/>
    <w:rsid w:val="006065C9"/>
    <w:rsid w:val="00607074"/>
    <w:rsid w:val="00607345"/>
    <w:rsid w:val="0060756F"/>
    <w:rsid w:val="006114BC"/>
    <w:rsid w:val="00614B2D"/>
    <w:rsid w:val="00615AC7"/>
    <w:rsid w:val="00615D93"/>
    <w:rsid w:val="006207F3"/>
    <w:rsid w:val="00622476"/>
    <w:rsid w:val="006234FC"/>
    <w:rsid w:val="00623A63"/>
    <w:rsid w:val="0063017A"/>
    <w:rsid w:val="00635E3A"/>
    <w:rsid w:val="00640AE2"/>
    <w:rsid w:val="00641465"/>
    <w:rsid w:val="00643C8C"/>
    <w:rsid w:val="0064422E"/>
    <w:rsid w:val="00645C09"/>
    <w:rsid w:val="00645F4A"/>
    <w:rsid w:val="00646CAA"/>
    <w:rsid w:val="0065582D"/>
    <w:rsid w:val="0065608C"/>
    <w:rsid w:val="00656439"/>
    <w:rsid w:val="006568FF"/>
    <w:rsid w:val="00661D5E"/>
    <w:rsid w:val="00665A63"/>
    <w:rsid w:val="0066669F"/>
    <w:rsid w:val="00667961"/>
    <w:rsid w:val="006709BA"/>
    <w:rsid w:val="006714EB"/>
    <w:rsid w:val="0067442E"/>
    <w:rsid w:val="00675BB3"/>
    <w:rsid w:val="006768FC"/>
    <w:rsid w:val="006776DB"/>
    <w:rsid w:val="00677D4C"/>
    <w:rsid w:val="00682FD1"/>
    <w:rsid w:val="006852EB"/>
    <w:rsid w:val="00685FD6"/>
    <w:rsid w:val="0068652F"/>
    <w:rsid w:val="006868DD"/>
    <w:rsid w:val="0069048E"/>
    <w:rsid w:val="0069385F"/>
    <w:rsid w:val="00697498"/>
    <w:rsid w:val="006A1713"/>
    <w:rsid w:val="006A1C0E"/>
    <w:rsid w:val="006A3463"/>
    <w:rsid w:val="006A670D"/>
    <w:rsid w:val="006A732F"/>
    <w:rsid w:val="006B17E0"/>
    <w:rsid w:val="006B713B"/>
    <w:rsid w:val="006B7E80"/>
    <w:rsid w:val="006C01F5"/>
    <w:rsid w:val="006C1016"/>
    <w:rsid w:val="006C1E22"/>
    <w:rsid w:val="006C2070"/>
    <w:rsid w:val="006C284B"/>
    <w:rsid w:val="006C2E25"/>
    <w:rsid w:val="006C2EC2"/>
    <w:rsid w:val="006C3A88"/>
    <w:rsid w:val="006C6560"/>
    <w:rsid w:val="006C7EF8"/>
    <w:rsid w:val="006D1167"/>
    <w:rsid w:val="006D195E"/>
    <w:rsid w:val="006D3420"/>
    <w:rsid w:val="006D45CE"/>
    <w:rsid w:val="006D522F"/>
    <w:rsid w:val="006D5DDB"/>
    <w:rsid w:val="006D665E"/>
    <w:rsid w:val="006D702B"/>
    <w:rsid w:val="006E094D"/>
    <w:rsid w:val="006E0BB6"/>
    <w:rsid w:val="006E1512"/>
    <w:rsid w:val="006E335F"/>
    <w:rsid w:val="006E5155"/>
    <w:rsid w:val="006F0A3C"/>
    <w:rsid w:val="006F0BFE"/>
    <w:rsid w:val="006F1DA4"/>
    <w:rsid w:val="006F22DC"/>
    <w:rsid w:val="006F4A24"/>
    <w:rsid w:val="006F7E59"/>
    <w:rsid w:val="007006DB"/>
    <w:rsid w:val="007039F7"/>
    <w:rsid w:val="00704AEA"/>
    <w:rsid w:val="00704DE9"/>
    <w:rsid w:val="00707D05"/>
    <w:rsid w:val="00707ED8"/>
    <w:rsid w:val="007139EC"/>
    <w:rsid w:val="00717449"/>
    <w:rsid w:val="00717633"/>
    <w:rsid w:val="007178DE"/>
    <w:rsid w:val="007206CB"/>
    <w:rsid w:val="007211AD"/>
    <w:rsid w:val="00721D0B"/>
    <w:rsid w:val="0072272F"/>
    <w:rsid w:val="007259FC"/>
    <w:rsid w:val="00730374"/>
    <w:rsid w:val="00730ABB"/>
    <w:rsid w:val="007348FB"/>
    <w:rsid w:val="007355AA"/>
    <w:rsid w:val="0073684F"/>
    <w:rsid w:val="00737F0D"/>
    <w:rsid w:val="00741A38"/>
    <w:rsid w:val="007427FA"/>
    <w:rsid w:val="00742DCD"/>
    <w:rsid w:val="007438C7"/>
    <w:rsid w:val="00743DE8"/>
    <w:rsid w:val="00744919"/>
    <w:rsid w:val="00747A4C"/>
    <w:rsid w:val="007515AA"/>
    <w:rsid w:val="00751D4E"/>
    <w:rsid w:val="00752F65"/>
    <w:rsid w:val="00754936"/>
    <w:rsid w:val="00754A8D"/>
    <w:rsid w:val="00754C18"/>
    <w:rsid w:val="00756B98"/>
    <w:rsid w:val="0075705B"/>
    <w:rsid w:val="0075782F"/>
    <w:rsid w:val="007606C3"/>
    <w:rsid w:val="00762075"/>
    <w:rsid w:val="0076316C"/>
    <w:rsid w:val="007655E5"/>
    <w:rsid w:val="00766F97"/>
    <w:rsid w:val="0076705C"/>
    <w:rsid w:val="00770064"/>
    <w:rsid w:val="0077041E"/>
    <w:rsid w:val="00770ECA"/>
    <w:rsid w:val="00772384"/>
    <w:rsid w:val="00774B7B"/>
    <w:rsid w:val="00776FBC"/>
    <w:rsid w:val="00780038"/>
    <w:rsid w:val="007819C8"/>
    <w:rsid w:val="00782E63"/>
    <w:rsid w:val="007840BA"/>
    <w:rsid w:val="00784E20"/>
    <w:rsid w:val="00784E61"/>
    <w:rsid w:val="0078603F"/>
    <w:rsid w:val="00787A8D"/>
    <w:rsid w:val="00792F8D"/>
    <w:rsid w:val="00794E62"/>
    <w:rsid w:val="007A1C11"/>
    <w:rsid w:val="007A1C8E"/>
    <w:rsid w:val="007A3907"/>
    <w:rsid w:val="007A5A20"/>
    <w:rsid w:val="007A73BD"/>
    <w:rsid w:val="007B0D43"/>
    <w:rsid w:val="007B111F"/>
    <w:rsid w:val="007B4B6F"/>
    <w:rsid w:val="007B5D3A"/>
    <w:rsid w:val="007B67EC"/>
    <w:rsid w:val="007B69C8"/>
    <w:rsid w:val="007B7330"/>
    <w:rsid w:val="007B7D94"/>
    <w:rsid w:val="007C5009"/>
    <w:rsid w:val="007C661F"/>
    <w:rsid w:val="007C6975"/>
    <w:rsid w:val="007D19F4"/>
    <w:rsid w:val="007D3E57"/>
    <w:rsid w:val="007D5932"/>
    <w:rsid w:val="007D5B2D"/>
    <w:rsid w:val="007D60CF"/>
    <w:rsid w:val="007E15B1"/>
    <w:rsid w:val="007E39CE"/>
    <w:rsid w:val="007E5C21"/>
    <w:rsid w:val="007E68F9"/>
    <w:rsid w:val="007E7D9F"/>
    <w:rsid w:val="007F0EB0"/>
    <w:rsid w:val="007F37B1"/>
    <w:rsid w:val="007F4D15"/>
    <w:rsid w:val="007F52A7"/>
    <w:rsid w:val="007F5AB0"/>
    <w:rsid w:val="008019CD"/>
    <w:rsid w:val="0080578C"/>
    <w:rsid w:val="00810567"/>
    <w:rsid w:val="008110C6"/>
    <w:rsid w:val="00816670"/>
    <w:rsid w:val="00817A4A"/>
    <w:rsid w:val="008209A9"/>
    <w:rsid w:val="00820BCE"/>
    <w:rsid w:val="008218CA"/>
    <w:rsid w:val="00824CE6"/>
    <w:rsid w:val="008259B7"/>
    <w:rsid w:val="00826145"/>
    <w:rsid w:val="00830E82"/>
    <w:rsid w:val="00833C09"/>
    <w:rsid w:val="00834DBC"/>
    <w:rsid w:val="00835206"/>
    <w:rsid w:val="00840EAC"/>
    <w:rsid w:val="00841E50"/>
    <w:rsid w:val="008425B4"/>
    <w:rsid w:val="00842D0E"/>
    <w:rsid w:val="00842DFE"/>
    <w:rsid w:val="008436FB"/>
    <w:rsid w:val="00844A99"/>
    <w:rsid w:val="00844C55"/>
    <w:rsid w:val="00846629"/>
    <w:rsid w:val="00846691"/>
    <w:rsid w:val="00847B3C"/>
    <w:rsid w:val="0085316F"/>
    <w:rsid w:val="00854634"/>
    <w:rsid w:val="0085523B"/>
    <w:rsid w:val="008556C7"/>
    <w:rsid w:val="00860459"/>
    <w:rsid w:val="00860E1B"/>
    <w:rsid w:val="008624A9"/>
    <w:rsid w:val="00864718"/>
    <w:rsid w:val="00866B1A"/>
    <w:rsid w:val="008675EA"/>
    <w:rsid w:val="00867C6A"/>
    <w:rsid w:val="00870FE4"/>
    <w:rsid w:val="008718D7"/>
    <w:rsid w:val="00875754"/>
    <w:rsid w:val="0087587E"/>
    <w:rsid w:val="008763C5"/>
    <w:rsid w:val="008772F3"/>
    <w:rsid w:val="00884FA6"/>
    <w:rsid w:val="0088741B"/>
    <w:rsid w:val="00887DD3"/>
    <w:rsid w:val="008923A2"/>
    <w:rsid w:val="0089244F"/>
    <w:rsid w:val="00892C56"/>
    <w:rsid w:val="008932CE"/>
    <w:rsid w:val="008966C9"/>
    <w:rsid w:val="00896E09"/>
    <w:rsid w:val="008A012D"/>
    <w:rsid w:val="008A40CB"/>
    <w:rsid w:val="008A4A7D"/>
    <w:rsid w:val="008A4D9D"/>
    <w:rsid w:val="008A7DBE"/>
    <w:rsid w:val="008B096F"/>
    <w:rsid w:val="008B202A"/>
    <w:rsid w:val="008B2A0A"/>
    <w:rsid w:val="008B5CF9"/>
    <w:rsid w:val="008B6178"/>
    <w:rsid w:val="008B6B5E"/>
    <w:rsid w:val="008C028B"/>
    <w:rsid w:val="008C2136"/>
    <w:rsid w:val="008C218A"/>
    <w:rsid w:val="008C250B"/>
    <w:rsid w:val="008C38F5"/>
    <w:rsid w:val="008C3BFA"/>
    <w:rsid w:val="008C510D"/>
    <w:rsid w:val="008C637C"/>
    <w:rsid w:val="008C79E3"/>
    <w:rsid w:val="008C7F3C"/>
    <w:rsid w:val="008D09AE"/>
    <w:rsid w:val="008D2838"/>
    <w:rsid w:val="008D393E"/>
    <w:rsid w:val="008D42A0"/>
    <w:rsid w:val="008D45A6"/>
    <w:rsid w:val="008D4EDF"/>
    <w:rsid w:val="008D63F7"/>
    <w:rsid w:val="008D6C94"/>
    <w:rsid w:val="008D738D"/>
    <w:rsid w:val="008E0756"/>
    <w:rsid w:val="008E118F"/>
    <w:rsid w:val="008E3073"/>
    <w:rsid w:val="008E35B9"/>
    <w:rsid w:val="008E3A77"/>
    <w:rsid w:val="008E40A9"/>
    <w:rsid w:val="008E45BB"/>
    <w:rsid w:val="008E4C04"/>
    <w:rsid w:val="008E5C14"/>
    <w:rsid w:val="008E60F2"/>
    <w:rsid w:val="008E6E5D"/>
    <w:rsid w:val="008E700C"/>
    <w:rsid w:val="008E70D5"/>
    <w:rsid w:val="008F1081"/>
    <w:rsid w:val="008F1FD6"/>
    <w:rsid w:val="008F2D6D"/>
    <w:rsid w:val="008F4468"/>
    <w:rsid w:val="008F4594"/>
    <w:rsid w:val="008F56CD"/>
    <w:rsid w:val="008F59E5"/>
    <w:rsid w:val="008F6B36"/>
    <w:rsid w:val="00902B22"/>
    <w:rsid w:val="00903AF5"/>
    <w:rsid w:val="00903B09"/>
    <w:rsid w:val="00903B6C"/>
    <w:rsid w:val="00903FC9"/>
    <w:rsid w:val="00904CF3"/>
    <w:rsid w:val="00907270"/>
    <w:rsid w:val="00910DAE"/>
    <w:rsid w:val="00912EB4"/>
    <w:rsid w:val="00913062"/>
    <w:rsid w:val="0091385D"/>
    <w:rsid w:val="00913C9D"/>
    <w:rsid w:val="00915731"/>
    <w:rsid w:val="00921F0F"/>
    <w:rsid w:val="009221F7"/>
    <w:rsid w:val="00922231"/>
    <w:rsid w:val="00923C5D"/>
    <w:rsid w:val="009248C4"/>
    <w:rsid w:val="0092581F"/>
    <w:rsid w:val="00927B38"/>
    <w:rsid w:val="00927C0A"/>
    <w:rsid w:val="009300B4"/>
    <w:rsid w:val="009314BC"/>
    <w:rsid w:val="00931F01"/>
    <w:rsid w:val="00933844"/>
    <w:rsid w:val="00935375"/>
    <w:rsid w:val="00935AE3"/>
    <w:rsid w:val="00940959"/>
    <w:rsid w:val="00941504"/>
    <w:rsid w:val="00942EED"/>
    <w:rsid w:val="00943616"/>
    <w:rsid w:val="009442EC"/>
    <w:rsid w:val="00944A08"/>
    <w:rsid w:val="00945585"/>
    <w:rsid w:val="00946B85"/>
    <w:rsid w:val="009470FF"/>
    <w:rsid w:val="009477DD"/>
    <w:rsid w:val="00951346"/>
    <w:rsid w:val="00952EF6"/>
    <w:rsid w:val="00953F81"/>
    <w:rsid w:val="009546C2"/>
    <w:rsid w:val="00957585"/>
    <w:rsid w:val="009577FA"/>
    <w:rsid w:val="009621EE"/>
    <w:rsid w:val="00964F12"/>
    <w:rsid w:val="00965B6A"/>
    <w:rsid w:val="00966ECD"/>
    <w:rsid w:val="00971A9C"/>
    <w:rsid w:val="00971C32"/>
    <w:rsid w:val="00972F16"/>
    <w:rsid w:val="009741E6"/>
    <w:rsid w:val="00975948"/>
    <w:rsid w:val="009832BE"/>
    <w:rsid w:val="00983D74"/>
    <w:rsid w:val="009855AB"/>
    <w:rsid w:val="0098618F"/>
    <w:rsid w:val="00987AA6"/>
    <w:rsid w:val="00994032"/>
    <w:rsid w:val="00994B1D"/>
    <w:rsid w:val="00994FBF"/>
    <w:rsid w:val="00995121"/>
    <w:rsid w:val="00997219"/>
    <w:rsid w:val="00997FB3"/>
    <w:rsid w:val="009A1B7D"/>
    <w:rsid w:val="009A209E"/>
    <w:rsid w:val="009A3476"/>
    <w:rsid w:val="009A3E33"/>
    <w:rsid w:val="009A483B"/>
    <w:rsid w:val="009A4FB5"/>
    <w:rsid w:val="009A681B"/>
    <w:rsid w:val="009B40F0"/>
    <w:rsid w:val="009B75BD"/>
    <w:rsid w:val="009C020F"/>
    <w:rsid w:val="009C66A2"/>
    <w:rsid w:val="009D0ADA"/>
    <w:rsid w:val="009D189E"/>
    <w:rsid w:val="009D1FDB"/>
    <w:rsid w:val="009D3267"/>
    <w:rsid w:val="009D4D10"/>
    <w:rsid w:val="009D6263"/>
    <w:rsid w:val="009D7A7E"/>
    <w:rsid w:val="009E108E"/>
    <w:rsid w:val="009E7124"/>
    <w:rsid w:val="009F1841"/>
    <w:rsid w:val="009F3835"/>
    <w:rsid w:val="009F55B2"/>
    <w:rsid w:val="009F6C76"/>
    <w:rsid w:val="00A00DFE"/>
    <w:rsid w:val="00A03A44"/>
    <w:rsid w:val="00A0532B"/>
    <w:rsid w:val="00A07888"/>
    <w:rsid w:val="00A11818"/>
    <w:rsid w:val="00A14302"/>
    <w:rsid w:val="00A17F60"/>
    <w:rsid w:val="00A21C20"/>
    <w:rsid w:val="00A236FE"/>
    <w:rsid w:val="00A25086"/>
    <w:rsid w:val="00A33537"/>
    <w:rsid w:val="00A35F00"/>
    <w:rsid w:val="00A362CD"/>
    <w:rsid w:val="00A406E1"/>
    <w:rsid w:val="00A41BC2"/>
    <w:rsid w:val="00A462EF"/>
    <w:rsid w:val="00A506F1"/>
    <w:rsid w:val="00A50D46"/>
    <w:rsid w:val="00A56461"/>
    <w:rsid w:val="00A56856"/>
    <w:rsid w:val="00A571AD"/>
    <w:rsid w:val="00A6287A"/>
    <w:rsid w:val="00A62FAE"/>
    <w:rsid w:val="00A67511"/>
    <w:rsid w:val="00A71938"/>
    <w:rsid w:val="00A739BA"/>
    <w:rsid w:val="00A766B3"/>
    <w:rsid w:val="00A77815"/>
    <w:rsid w:val="00A77AEB"/>
    <w:rsid w:val="00A80301"/>
    <w:rsid w:val="00A80877"/>
    <w:rsid w:val="00A82806"/>
    <w:rsid w:val="00A82D1B"/>
    <w:rsid w:val="00A84792"/>
    <w:rsid w:val="00A84A32"/>
    <w:rsid w:val="00A84A8C"/>
    <w:rsid w:val="00A91EBE"/>
    <w:rsid w:val="00A92224"/>
    <w:rsid w:val="00A929FE"/>
    <w:rsid w:val="00A92AF8"/>
    <w:rsid w:val="00A949B0"/>
    <w:rsid w:val="00A9522D"/>
    <w:rsid w:val="00A9616F"/>
    <w:rsid w:val="00A962AE"/>
    <w:rsid w:val="00AA0937"/>
    <w:rsid w:val="00AA0CDE"/>
    <w:rsid w:val="00AA2330"/>
    <w:rsid w:val="00AA2380"/>
    <w:rsid w:val="00AA5225"/>
    <w:rsid w:val="00AA590C"/>
    <w:rsid w:val="00AA709B"/>
    <w:rsid w:val="00AB1712"/>
    <w:rsid w:val="00AB376A"/>
    <w:rsid w:val="00AB3A5B"/>
    <w:rsid w:val="00AB5803"/>
    <w:rsid w:val="00AB5CA5"/>
    <w:rsid w:val="00AB60FE"/>
    <w:rsid w:val="00AC0C14"/>
    <w:rsid w:val="00AC172F"/>
    <w:rsid w:val="00AC2D32"/>
    <w:rsid w:val="00AC2F28"/>
    <w:rsid w:val="00AC368B"/>
    <w:rsid w:val="00AC4375"/>
    <w:rsid w:val="00AC4E61"/>
    <w:rsid w:val="00AC5ACC"/>
    <w:rsid w:val="00AC6B43"/>
    <w:rsid w:val="00AC7212"/>
    <w:rsid w:val="00AD283A"/>
    <w:rsid w:val="00AD33F2"/>
    <w:rsid w:val="00AD48AF"/>
    <w:rsid w:val="00AD5E95"/>
    <w:rsid w:val="00AE2090"/>
    <w:rsid w:val="00AE2266"/>
    <w:rsid w:val="00AE412C"/>
    <w:rsid w:val="00AE4957"/>
    <w:rsid w:val="00AE6D80"/>
    <w:rsid w:val="00AE7E8A"/>
    <w:rsid w:val="00AF00BA"/>
    <w:rsid w:val="00AF0133"/>
    <w:rsid w:val="00AF325B"/>
    <w:rsid w:val="00AF5C1B"/>
    <w:rsid w:val="00AF7349"/>
    <w:rsid w:val="00AF7B7A"/>
    <w:rsid w:val="00B052D9"/>
    <w:rsid w:val="00B07984"/>
    <w:rsid w:val="00B10531"/>
    <w:rsid w:val="00B11636"/>
    <w:rsid w:val="00B132BE"/>
    <w:rsid w:val="00B13449"/>
    <w:rsid w:val="00B14FE3"/>
    <w:rsid w:val="00B1585B"/>
    <w:rsid w:val="00B15DCF"/>
    <w:rsid w:val="00B1781A"/>
    <w:rsid w:val="00B17BBC"/>
    <w:rsid w:val="00B204EE"/>
    <w:rsid w:val="00B21FDD"/>
    <w:rsid w:val="00B256BF"/>
    <w:rsid w:val="00B26B85"/>
    <w:rsid w:val="00B26CB0"/>
    <w:rsid w:val="00B30376"/>
    <w:rsid w:val="00B35302"/>
    <w:rsid w:val="00B36550"/>
    <w:rsid w:val="00B41C39"/>
    <w:rsid w:val="00B44596"/>
    <w:rsid w:val="00B445AB"/>
    <w:rsid w:val="00B4526D"/>
    <w:rsid w:val="00B4678A"/>
    <w:rsid w:val="00B509BB"/>
    <w:rsid w:val="00B51A79"/>
    <w:rsid w:val="00B5564F"/>
    <w:rsid w:val="00B57F62"/>
    <w:rsid w:val="00B60153"/>
    <w:rsid w:val="00B61DF3"/>
    <w:rsid w:val="00B63D5A"/>
    <w:rsid w:val="00B658E0"/>
    <w:rsid w:val="00B65D30"/>
    <w:rsid w:val="00B66E1A"/>
    <w:rsid w:val="00B70FB0"/>
    <w:rsid w:val="00B73B35"/>
    <w:rsid w:val="00B73C1A"/>
    <w:rsid w:val="00B7404E"/>
    <w:rsid w:val="00B751F4"/>
    <w:rsid w:val="00B81C04"/>
    <w:rsid w:val="00B82B95"/>
    <w:rsid w:val="00B85DC9"/>
    <w:rsid w:val="00B864A8"/>
    <w:rsid w:val="00B86B03"/>
    <w:rsid w:val="00B86C35"/>
    <w:rsid w:val="00B9001A"/>
    <w:rsid w:val="00B90534"/>
    <w:rsid w:val="00B93C1A"/>
    <w:rsid w:val="00B967E0"/>
    <w:rsid w:val="00BA2C94"/>
    <w:rsid w:val="00BA5253"/>
    <w:rsid w:val="00BA7EC5"/>
    <w:rsid w:val="00BB05FC"/>
    <w:rsid w:val="00BB0F87"/>
    <w:rsid w:val="00BB1F7D"/>
    <w:rsid w:val="00BB51C4"/>
    <w:rsid w:val="00BB5B35"/>
    <w:rsid w:val="00BB6257"/>
    <w:rsid w:val="00BB6388"/>
    <w:rsid w:val="00BC131D"/>
    <w:rsid w:val="00BC25FF"/>
    <w:rsid w:val="00BC58E6"/>
    <w:rsid w:val="00BC60CD"/>
    <w:rsid w:val="00BC71F6"/>
    <w:rsid w:val="00BC7891"/>
    <w:rsid w:val="00BD3710"/>
    <w:rsid w:val="00BD48BD"/>
    <w:rsid w:val="00BD5B4D"/>
    <w:rsid w:val="00BE046E"/>
    <w:rsid w:val="00BE0F8C"/>
    <w:rsid w:val="00BE1682"/>
    <w:rsid w:val="00BE2278"/>
    <w:rsid w:val="00BE2653"/>
    <w:rsid w:val="00BE3698"/>
    <w:rsid w:val="00BE4923"/>
    <w:rsid w:val="00BE5822"/>
    <w:rsid w:val="00BE63FB"/>
    <w:rsid w:val="00BE65D9"/>
    <w:rsid w:val="00BE6EBB"/>
    <w:rsid w:val="00BF1A74"/>
    <w:rsid w:val="00BF303A"/>
    <w:rsid w:val="00BF480D"/>
    <w:rsid w:val="00BF5006"/>
    <w:rsid w:val="00BF5D21"/>
    <w:rsid w:val="00C0155E"/>
    <w:rsid w:val="00C02971"/>
    <w:rsid w:val="00C04804"/>
    <w:rsid w:val="00C05F47"/>
    <w:rsid w:val="00C1365F"/>
    <w:rsid w:val="00C142C9"/>
    <w:rsid w:val="00C14B3F"/>
    <w:rsid w:val="00C14D3B"/>
    <w:rsid w:val="00C17BB4"/>
    <w:rsid w:val="00C202E7"/>
    <w:rsid w:val="00C212DE"/>
    <w:rsid w:val="00C22E7E"/>
    <w:rsid w:val="00C24A57"/>
    <w:rsid w:val="00C26B03"/>
    <w:rsid w:val="00C26CED"/>
    <w:rsid w:val="00C26FE6"/>
    <w:rsid w:val="00C27FB5"/>
    <w:rsid w:val="00C3057F"/>
    <w:rsid w:val="00C30673"/>
    <w:rsid w:val="00C3337D"/>
    <w:rsid w:val="00C33C3F"/>
    <w:rsid w:val="00C35BB9"/>
    <w:rsid w:val="00C40112"/>
    <w:rsid w:val="00C40C30"/>
    <w:rsid w:val="00C42673"/>
    <w:rsid w:val="00C42A88"/>
    <w:rsid w:val="00C43995"/>
    <w:rsid w:val="00C44106"/>
    <w:rsid w:val="00C52EB2"/>
    <w:rsid w:val="00C5630E"/>
    <w:rsid w:val="00C6109B"/>
    <w:rsid w:val="00C61FDD"/>
    <w:rsid w:val="00C621C7"/>
    <w:rsid w:val="00C6350E"/>
    <w:rsid w:val="00C64E7F"/>
    <w:rsid w:val="00C66F50"/>
    <w:rsid w:val="00C67FE6"/>
    <w:rsid w:val="00C71755"/>
    <w:rsid w:val="00C73FDA"/>
    <w:rsid w:val="00C74391"/>
    <w:rsid w:val="00C75C59"/>
    <w:rsid w:val="00C77575"/>
    <w:rsid w:val="00C809FB"/>
    <w:rsid w:val="00C82DC7"/>
    <w:rsid w:val="00C84007"/>
    <w:rsid w:val="00C84B27"/>
    <w:rsid w:val="00C877F3"/>
    <w:rsid w:val="00C87966"/>
    <w:rsid w:val="00C87EB7"/>
    <w:rsid w:val="00C87FD7"/>
    <w:rsid w:val="00C904FB"/>
    <w:rsid w:val="00C90B49"/>
    <w:rsid w:val="00C93517"/>
    <w:rsid w:val="00C936AD"/>
    <w:rsid w:val="00C95FA2"/>
    <w:rsid w:val="00C96FFE"/>
    <w:rsid w:val="00CA1281"/>
    <w:rsid w:val="00CA32EE"/>
    <w:rsid w:val="00CA45CA"/>
    <w:rsid w:val="00CA60BF"/>
    <w:rsid w:val="00CA61FB"/>
    <w:rsid w:val="00CA733E"/>
    <w:rsid w:val="00CA75A1"/>
    <w:rsid w:val="00CB038F"/>
    <w:rsid w:val="00CB2130"/>
    <w:rsid w:val="00CB2445"/>
    <w:rsid w:val="00CB24A2"/>
    <w:rsid w:val="00CB255D"/>
    <w:rsid w:val="00CB4A40"/>
    <w:rsid w:val="00CB5E1E"/>
    <w:rsid w:val="00CB65C6"/>
    <w:rsid w:val="00CB71AC"/>
    <w:rsid w:val="00CC0349"/>
    <w:rsid w:val="00CC248A"/>
    <w:rsid w:val="00CC5138"/>
    <w:rsid w:val="00CC712E"/>
    <w:rsid w:val="00CD1D45"/>
    <w:rsid w:val="00CD2156"/>
    <w:rsid w:val="00CD291E"/>
    <w:rsid w:val="00CD3D55"/>
    <w:rsid w:val="00CD3F1E"/>
    <w:rsid w:val="00CD4476"/>
    <w:rsid w:val="00CD4A20"/>
    <w:rsid w:val="00CD4D20"/>
    <w:rsid w:val="00CD5285"/>
    <w:rsid w:val="00CD629F"/>
    <w:rsid w:val="00CD7FB4"/>
    <w:rsid w:val="00CE3F34"/>
    <w:rsid w:val="00CE5522"/>
    <w:rsid w:val="00CF2360"/>
    <w:rsid w:val="00CF2EE2"/>
    <w:rsid w:val="00CF3887"/>
    <w:rsid w:val="00CF5EF0"/>
    <w:rsid w:val="00CF66D3"/>
    <w:rsid w:val="00CF6BF3"/>
    <w:rsid w:val="00D01236"/>
    <w:rsid w:val="00D01672"/>
    <w:rsid w:val="00D0363E"/>
    <w:rsid w:val="00D0579D"/>
    <w:rsid w:val="00D058BC"/>
    <w:rsid w:val="00D0633E"/>
    <w:rsid w:val="00D06D64"/>
    <w:rsid w:val="00D075E4"/>
    <w:rsid w:val="00D10AA9"/>
    <w:rsid w:val="00D11346"/>
    <w:rsid w:val="00D11C4C"/>
    <w:rsid w:val="00D14668"/>
    <w:rsid w:val="00D147F0"/>
    <w:rsid w:val="00D1547D"/>
    <w:rsid w:val="00D16F37"/>
    <w:rsid w:val="00D206AB"/>
    <w:rsid w:val="00D209CE"/>
    <w:rsid w:val="00D210AA"/>
    <w:rsid w:val="00D21D61"/>
    <w:rsid w:val="00D22466"/>
    <w:rsid w:val="00D2354F"/>
    <w:rsid w:val="00D243CF"/>
    <w:rsid w:val="00D24B3A"/>
    <w:rsid w:val="00D25A9D"/>
    <w:rsid w:val="00D27D83"/>
    <w:rsid w:val="00D30245"/>
    <w:rsid w:val="00D302AD"/>
    <w:rsid w:val="00D30874"/>
    <w:rsid w:val="00D30B8D"/>
    <w:rsid w:val="00D30CBC"/>
    <w:rsid w:val="00D311E1"/>
    <w:rsid w:val="00D35AFE"/>
    <w:rsid w:val="00D37036"/>
    <w:rsid w:val="00D43E01"/>
    <w:rsid w:val="00D451BF"/>
    <w:rsid w:val="00D479FD"/>
    <w:rsid w:val="00D513C0"/>
    <w:rsid w:val="00D51BAC"/>
    <w:rsid w:val="00D57304"/>
    <w:rsid w:val="00D6099E"/>
    <w:rsid w:val="00D62581"/>
    <w:rsid w:val="00D63098"/>
    <w:rsid w:val="00D645C3"/>
    <w:rsid w:val="00D64965"/>
    <w:rsid w:val="00D6523A"/>
    <w:rsid w:val="00D67729"/>
    <w:rsid w:val="00D67935"/>
    <w:rsid w:val="00D67FA7"/>
    <w:rsid w:val="00D7017F"/>
    <w:rsid w:val="00D702AE"/>
    <w:rsid w:val="00D707D6"/>
    <w:rsid w:val="00D71BE6"/>
    <w:rsid w:val="00D73022"/>
    <w:rsid w:val="00D7303D"/>
    <w:rsid w:val="00D737A2"/>
    <w:rsid w:val="00D73D8B"/>
    <w:rsid w:val="00D7670B"/>
    <w:rsid w:val="00D826C1"/>
    <w:rsid w:val="00D8407B"/>
    <w:rsid w:val="00D8415D"/>
    <w:rsid w:val="00D84308"/>
    <w:rsid w:val="00D85FA7"/>
    <w:rsid w:val="00D87564"/>
    <w:rsid w:val="00D87F9B"/>
    <w:rsid w:val="00D9064E"/>
    <w:rsid w:val="00D90694"/>
    <w:rsid w:val="00D908D2"/>
    <w:rsid w:val="00D921BD"/>
    <w:rsid w:val="00D932D8"/>
    <w:rsid w:val="00D93F87"/>
    <w:rsid w:val="00D96A89"/>
    <w:rsid w:val="00DA0015"/>
    <w:rsid w:val="00DA2B81"/>
    <w:rsid w:val="00DA3F0E"/>
    <w:rsid w:val="00DA753E"/>
    <w:rsid w:val="00DB3CE8"/>
    <w:rsid w:val="00DB550B"/>
    <w:rsid w:val="00DB55CF"/>
    <w:rsid w:val="00DB5C5F"/>
    <w:rsid w:val="00DB798A"/>
    <w:rsid w:val="00DB79D1"/>
    <w:rsid w:val="00DB7B96"/>
    <w:rsid w:val="00DC14C0"/>
    <w:rsid w:val="00DC1E39"/>
    <w:rsid w:val="00DC35A3"/>
    <w:rsid w:val="00DC3E73"/>
    <w:rsid w:val="00DC454D"/>
    <w:rsid w:val="00DD13CC"/>
    <w:rsid w:val="00DD5696"/>
    <w:rsid w:val="00DD6291"/>
    <w:rsid w:val="00DE0395"/>
    <w:rsid w:val="00DE4CF1"/>
    <w:rsid w:val="00DE4F23"/>
    <w:rsid w:val="00DF1089"/>
    <w:rsid w:val="00DF2071"/>
    <w:rsid w:val="00DF253E"/>
    <w:rsid w:val="00DF4259"/>
    <w:rsid w:val="00DF4D44"/>
    <w:rsid w:val="00DF6A3B"/>
    <w:rsid w:val="00DF77F2"/>
    <w:rsid w:val="00E01D2C"/>
    <w:rsid w:val="00E0531E"/>
    <w:rsid w:val="00E0591E"/>
    <w:rsid w:val="00E05986"/>
    <w:rsid w:val="00E075BA"/>
    <w:rsid w:val="00E107A8"/>
    <w:rsid w:val="00E1117B"/>
    <w:rsid w:val="00E11A91"/>
    <w:rsid w:val="00E135BB"/>
    <w:rsid w:val="00E139CB"/>
    <w:rsid w:val="00E143A3"/>
    <w:rsid w:val="00E17E2E"/>
    <w:rsid w:val="00E227E9"/>
    <w:rsid w:val="00E257D1"/>
    <w:rsid w:val="00E258B7"/>
    <w:rsid w:val="00E27DE2"/>
    <w:rsid w:val="00E313A6"/>
    <w:rsid w:val="00E31642"/>
    <w:rsid w:val="00E322A8"/>
    <w:rsid w:val="00E34114"/>
    <w:rsid w:val="00E3589E"/>
    <w:rsid w:val="00E3723B"/>
    <w:rsid w:val="00E40178"/>
    <w:rsid w:val="00E46E53"/>
    <w:rsid w:val="00E502FD"/>
    <w:rsid w:val="00E50A7C"/>
    <w:rsid w:val="00E50E5A"/>
    <w:rsid w:val="00E53154"/>
    <w:rsid w:val="00E541E0"/>
    <w:rsid w:val="00E5621D"/>
    <w:rsid w:val="00E61009"/>
    <w:rsid w:val="00E6378E"/>
    <w:rsid w:val="00E63D98"/>
    <w:rsid w:val="00E644EE"/>
    <w:rsid w:val="00E64EE0"/>
    <w:rsid w:val="00E65462"/>
    <w:rsid w:val="00E65B06"/>
    <w:rsid w:val="00E67407"/>
    <w:rsid w:val="00E676BE"/>
    <w:rsid w:val="00E6789A"/>
    <w:rsid w:val="00E67F23"/>
    <w:rsid w:val="00E709A9"/>
    <w:rsid w:val="00E72DC4"/>
    <w:rsid w:val="00E73B7C"/>
    <w:rsid w:val="00E73BEE"/>
    <w:rsid w:val="00E7510C"/>
    <w:rsid w:val="00E75C8D"/>
    <w:rsid w:val="00E75FA0"/>
    <w:rsid w:val="00E77D26"/>
    <w:rsid w:val="00E807D9"/>
    <w:rsid w:val="00E80CE4"/>
    <w:rsid w:val="00E81BDA"/>
    <w:rsid w:val="00E820C0"/>
    <w:rsid w:val="00E85482"/>
    <w:rsid w:val="00E86C70"/>
    <w:rsid w:val="00E87A00"/>
    <w:rsid w:val="00E87DB2"/>
    <w:rsid w:val="00E87F4C"/>
    <w:rsid w:val="00E90972"/>
    <w:rsid w:val="00E914A2"/>
    <w:rsid w:val="00E917FF"/>
    <w:rsid w:val="00E91E55"/>
    <w:rsid w:val="00E942E6"/>
    <w:rsid w:val="00E97568"/>
    <w:rsid w:val="00EA12B0"/>
    <w:rsid w:val="00EA298E"/>
    <w:rsid w:val="00EA38F9"/>
    <w:rsid w:val="00EB37AC"/>
    <w:rsid w:val="00EB4674"/>
    <w:rsid w:val="00EB6405"/>
    <w:rsid w:val="00EB6559"/>
    <w:rsid w:val="00EB6F84"/>
    <w:rsid w:val="00EB70E3"/>
    <w:rsid w:val="00EC021F"/>
    <w:rsid w:val="00EC0F4A"/>
    <w:rsid w:val="00EC29CB"/>
    <w:rsid w:val="00EC4ABA"/>
    <w:rsid w:val="00ED07A4"/>
    <w:rsid w:val="00ED1772"/>
    <w:rsid w:val="00ED26E4"/>
    <w:rsid w:val="00ED3379"/>
    <w:rsid w:val="00ED5281"/>
    <w:rsid w:val="00ED5B4A"/>
    <w:rsid w:val="00EE0956"/>
    <w:rsid w:val="00EE09F8"/>
    <w:rsid w:val="00EE1714"/>
    <w:rsid w:val="00EE2F5D"/>
    <w:rsid w:val="00EE42DA"/>
    <w:rsid w:val="00EE578C"/>
    <w:rsid w:val="00EE65D3"/>
    <w:rsid w:val="00EE77E5"/>
    <w:rsid w:val="00EF1178"/>
    <w:rsid w:val="00EF11D9"/>
    <w:rsid w:val="00EF1F0E"/>
    <w:rsid w:val="00EF3CE2"/>
    <w:rsid w:val="00EF4973"/>
    <w:rsid w:val="00EF4B7C"/>
    <w:rsid w:val="00EF52EE"/>
    <w:rsid w:val="00F015F8"/>
    <w:rsid w:val="00F0231D"/>
    <w:rsid w:val="00F06254"/>
    <w:rsid w:val="00F11B5F"/>
    <w:rsid w:val="00F11C7F"/>
    <w:rsid w:val="00F13AB9"/>
    <w:rsid w:val="00F14259"/>
    <w:rsid w:val="00F1661B"/>
    <w:rsid w:val="00F17F83"/>
    <w:rsid w:val="00F20E86"/>
    <w:rsid w:val="00F2145B"/>
    <w:rsid w:val="00F22986"/>
    <w:rsid w:val="00F23C09"/>
    <w:rsid w:val="00F2446B"/>
    <w:rsid w:val="00F27AAB"/>
    <w:rsid w:val="00F31C3D"/>
    <w:rsid w:val="00F34FAC"/>
    <w:rsid w:val="00F35268"/>
    <w:rsid w:val="00F35922"/>
    <w:rsid w:val="00F35C98"/>
    <w:rsid w:val="00F3754E"/>
    <w:rsid w:val="00F40EC0"/>
    <w:rsid w:val="00F41F02"/>
    <w:rsid w:val="00F42A64"/>
    <w:rsid w:val="00F43CD6"/>
    <w:rsid w:val="00F452F3"/>
    <w:rsid w:val="00F45806"/>
    <w:rsid w:val="00F471A1"/>
    <w:rsid w:val="00F478E2"/>
    <w:rsid w:val="00F47A16"/>
    <w:rsid w:val="00F50BE3"/>
    <w:rsid w:val="00F5129B"/>
    <w:rsid w:val="00F51E37"/>
    <w:rsid w:val="00F602C2"/>
    <w:rsid w:val="00F60322"/>
    <w:rsid w:val="00F615CC"/>
    <w:rsid w:val="00F62100"/>
    <w:rsid w:val="00F62DF9"/>
    <w:rsid w:val="00F63B5E"/>
    <w:rsid w:val="00F64541"/>
    <w:rsid w:val="00F6605D"/>
    <w:rsid w:val="00F75E58"/>
    <w:rsid w:val="00F76486"/>
    <w:rsid w:val="00F77185"/>
    <w:rsid w:val="00F77AFB"/>
    <w:rsid w:val="00F83079"/>
    <w:rsid w:val="00F83377"/>
    <w:rsid w:val="00F84A6D"/>
    <w:rsid w:val="00F84F62"/>
    <w:rsid w:val="00F86E90"/>
    <w:rsid w:val="00F90022"/>
    <w:rsid w:val="00F926CA"/>
    <w:rsid w:val="00F94C7F"/>
    <w:rsid w:val="00F94D5E"/>
    <w:rsid w:val="00F95647"/>
    <w:rsid w:val="00F95CA9"/>
    <w:rsid w:val="00F977C2"/>
    <w:rsid w:val="00FA0BEC"/>
    <w:rsid w:val="00FA1119"/>
    <w:rsid w:val="00FA16C3"/>
    <w:rsid w:val="00FA1D2C"/>
    <w:rsid w:val="00FA2093"/>
    <w:rsid w:val="00FA3015"/>
    <w:rsid w:val="00FA7DD2"/>
    <w:rsid w:val="00FB1520"/>
    <w:rsid w:val="00FB1E3E"/>
    <w:rsid w:val="00FB3EEE"/>
    <w:rsid w:val="00FB487D"/>
    <w:rsid w:val="00FB4EF3"/>
    <w:rsid w:val="00FB6DFF"/>
    <w:rsid w:val="00FB748B"/>
    <w:rsid w:val="00FC301C"/>
    <w:rsid w:val="00FC3B42"/>
    <w:rsid w:val="00FC49DB"/>
    <w:rsid w:val="00FC564E"/>
    <w:rsid w:val="00FC606F"/>
    <w:rsid w:val="00FC6136"/>
    <w:rsid w:val="00FD046B"/>
    <w:rsid w:val="00FD07AC"/>
    <w:rsid w:val="00FD2D9C"/>
    <w:rsid w:val="00FD5150"/>
    <w:rsid w:val="00FD5D74"/>
    <w:rsid w:val="00FE0DEA"/>
    <w:rsid w:val="00FE1427"/>
    <w:rsid w:val="00FE1CA6"/>
    <w:rsid w:val="00FE3090"/>
    <w:rsid w:val="00FE38B9"/>
    <w:rsid w:val="00FE7847"/>
    <w:rsid w:val="00FF06AC"/>
    <w:rsid w:val="00FF22A0"/>
    <w:rsid w:val="00FF509D"/>
    <w:rsid w:val="00FF5DD1"/>
    <w:rsid w:val="00FF7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7041E"/>
    <w:pPr>
      <w:suppressAutoHyphens/>
      <w:spacing w:after="200" w:line="276" w:lineRule="auto"/>
    </w:pPr>
    <w:rPr>
      <w:rFonts w:ascii="Calibri" w:hAnsi="Calibri" w:cs="Calibri"/>
      <w:sz w:val="22"/>
      <w:szCs w:val="22"/>
      <w:lang w:eastAsia="ar-SA"/>
    </w:rPr>
  </w:style>
  <w:style w:type="paragraph" w:styleId="1">
    <w:name w:val="heading 1"/>
    <w:basedOn w:val="a1"/>
    <w:next w:val="a1"/>
    <w:link w:val="11"/>
    <w:qFormat/>
    <w:rsid w:val="008F4594"/>
    <w:pPr>
      <w:keepNext/>
      <w:numPr>
        <w:numId w:val="1"/>
      </w:numPr>
      <w:spacing w:after="0" w:line="240" w:lineRule="auto"/>
      <w:ind w:firstLine="540"/>
      <w:jc w:val="both"/>
      <w:outlineLvl w:val="0"/>
    </w:pPr>
    <w:rPr>
      <w:rFonts w:ascii="Arial" w:hAnsi="Arial"/>
      <w:sz w:val="26"/>
      <w:szCs w:val="24"/>
    </w:rPr>
  </w:style>
  <w:style w:type="paragraph" w:styleId="2">
    <w:name w:val="heading 2"/>
    <w:basedOn w:val="a1"/>
    <w:next w:val="a1"/>
    <w:qFormat/>
    <w:rsid w:val="00D7017F"/>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910DAE"/>
    <w:pPr>
      <w:keepNext/>
      <w:spacing w:before="240" w:after="60" w:line="240" w:lineRule="auto"/>
      <w:outlineLvl w:val="2"/>
    </w:pPr>
    <w:rPr>
      <w:rFonts w:ascii="Cambria" w:hAnsi="Cambria" w:cs="Times New Roman"/>
      <w:b/>
      <w:bCs/>
      <w:sz w:val="26"/>
      <w:szCs w:val="26"/>
    </w:rPr>
  </w:style>
  <w:style w:type="paragraph" w:styleId="4">
    <w:name w:val="heading 4"/>
    <w:basedOn w:val="a1"/>
    <w:next w:val="a1"/>
    <w:qFormat/>
    <w:rsid w:val="0019715E"/>
    <w:pPr>
      <w:keepNext/>
      <w:spacing w:before="240" w:after="60"/>
      <w:outlineLvl w:val="3"/>
    </w:pPr>
    <w:rPr>
      <w:rFonts w:ascii="Times New Roman" w:hAnsi="Times New Roman" w:cs="Times New Roman"/>
      <w:b/>
      <w:bCs/>
      <w:sz w:val="28"/>
      <w:szCs w:val="28"/>
    </w:rPr>
  </w:style>
  <w:style w:type="paragraph" w:styleId="8">
    <w:name w:val="heading 8"/>
    <w:basedOn w:val="a1"/>
    <w:next w:val="a1"/>
    <w:qFormat/>
    <w:rsid w:val="008C637C"/>
    <w:pPr>
      <w:spacing w:before="240" w:after="60"/>
      <w:outlineLvl w:val="7"/>
    </w:pPr>
    <w:rPr>
      <w:rFonts w:ascii="Times New Roman" w:hAnsi="Times New Roman" w:cs="Times New Roman"/>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Body Text Indent,Знак Знак"/>
    <w:basedOn w:val="a1"/>
    <w:semiHidden/>
    <w:rsid w:val="008D2838"/>
    <w:pPr>
      <w:spacing w:after="0" w:line="240" w:lineRule="auto"/>
      <w:ind w:firstLine="720"/>
      <w:jc w:val="both"/>
    </w:pPr>
    <w:rPr>
      <w:rFonts w:ascii="Times New Roman" w:hAnsi="Times New Roman"/>
      <w:bCs/>
      <w:sz w:val="28"/>
      <w:szCs w:val="24"/>
    </w:rPr>
  </w:style>
  <w:style w:type="character" w:customStyle="1" w:styleId="10">
    <w:name w:val="Заголовок 1 Знак"/>
    <w:rsid w:val="00C22E7E"/>
    <w:rPr>
      <w:rFonts w:ascii="Arial" w:hAnsi="Arial" w:cs="Arial"/>
      <w:b/>
      <w:bCs/>
      <w:kern w:val="1"/>
      <w:sz w:val="32"/>
      <w:szCs w:val="32"/>
      <w:lang w:eastAsia="ar-SA"/>
    </w:rPr>
  </w:style>
  <w:style w:type="character" w:customStyle="1" w:styleId="11">
    <w:name w:val="Заголовок 1 Знак1"/>
    <w:link w:val="1"/>
    <w:rsid w:val="008F4594"/>
    <w:rPr>
      <w:rFonts w:ascii="Arial" w:hAnsi="Arial" w:cs="Calibri"/>
      <w:sz w:val="26"/>
      <w:szCs w:val="24"/>
      <w:lang w:eastAsia="ar-SA"/>
    </w:rPr>
  </w:style>
  <w:style w:type="paragraph" w:customStyle="1" w:styleId="12">
    <w:name w:val="Основной текст с отступом.Основной текст 1.Нумерованный список !!.Надин стиль"/>
    <w:basedOn w:val="a1"/>
    <w:rsid w:val="008F4594"/>
    <w:pPr>
      <w:spacing w:after="120" w:line="240" w:lineRule="auto"/>
      <w:ind w:firstLine="709"/>
      <w:jc w:val="both"/>
    </w:pPr>
    <w:rPr>
      <w:rFonts w:ascii="Arial" w:hAnsi="Arial" w:cs="Times New Roman"/>
      <w:sz w:val="26"/>
      <w:szCs w:val="20"/>
    </w:rPr>
  </w:style>
  <w:style w:type="paragraph" w:styleId="a6">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7"/>
    <w:rsid w:val="008F6B36"/>
    <w:pPr>
      <w:spacing w:before="280" w:after="280" w:line="240" w:lineRule="auto"/>
    </w:pPr>
    <w:rPr>
      <w:rFonts w:ascii="Arial" w:hAnsi="Arial" w:cs="Arial"/>
      <w:color w:val="444444"/>
      <w:sz w:val="18"/>
      <w:szCs w:val="18"/>
    </w:rPr>
  </w:style>
  <w:style w:type="paragraph" w:styleId="a8">
    <w:name w:val="footnote text"/>
    <w:aliases w:val="Текст сноски Знак1,Знак3 Знак1,Текст сноски Знак1 Знак Знак,Текст сноски Знак Знак Знак Знак,Знак3 Знак Знак Знак Знак,Знак3 Знак1 Знак Знак,Знак3 Знак Знак,Текст сноски Знак Знак1,Знак3 Знак Знак1,Текст сноски Знак1 Знак,Знак3 Знак, Знак3"/>
    <w:basedOn w:val="a1"/>
    <w:rsid w:val="008F6B36"/>
    <w:pPr>
      <w:spacing w:after="0" w:line="240" w:lineRule="auto"/>
    </w:pPr>
    <w:rPr>
      <w:rFonts w:ascii="Times New Roman" w:hAnsi="Times New Roman"/>
      <w:sz w:val="20"/>
      <w:szCs w:val="20"/>
    </w:rPr>
  </w:style>
  <w:style w:type="character" w:styleId="a9">
    <w:name w:val="footnote reference"/>
    <w:semiHidden/>
    <w:rsid w:val="008F6B36"/>
    <w:rPr>
      <w:rFonts w:cs="Times New Roman"/>
      <w:vertAlign w:val="superscript"/>
    </w:rPr>
  </w:style>
  <w:style w:type="paragraph" w:styleId="20">
    <w:name w:val="Body Text Indent 2"/>
    <w:basedOn w:val="a1"/>
    <w:unhideWhenUsed/>
    <w:rsid w:val="008F6B36"/>
    <w:pPr>
      <w:spacing w:after="120" w:line="480" w:lineRule="auto"/>
      <w:ind w:left="283"/>
    </w:pPr>
  </w:style>
  <w:style w:type="paragraph" w:styleId="21">
    <w:name w:val="Body Text 2"/>
    <w:basedOn w:val="a1"/>
    <w:rsid w:val="00E86C70"/>
    <w:pPr>
      <w:spacing w:after="120" w:line="480" w:lineRule="auto"/>
    </w:pPr>
  </w:style>
  <w:style w:type="character" w:styleId="aa">
    <w:name w:val="page number"/>
    <w:basedOn w:val="a2"/>
    <w:rsid w:val="00E86C70"/>
  </w:style>
  <w:style w:type="paragraph" w:styleId="ab">
    <w:name w:val="Body Text"/>
    <w:basedOn w:val="a1"/>
    <w:rsid w:val="00AC368B"/>
    <w:pPr>
      <w:spacing w:after="120"/>
    </w:pPr>
  </w:style>
  <w:style w:type="table" w:styleId="ac">
    <w:name w:val="Table Grid"/>
    <w:basedOn w:val="a3"/>
    <w:uiPriority w:val="59"/>
    <w:rsid w:val="008436FB"/>
    <w:pPr>
      <w:suppressAutoHyphens/>
      <w:spacing w:after="200" w:line="276" w:lineRule="auto"/>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917FF"/>
    <w:pPr>
      <w:widowControl w:val="0"/>
      <w:autoSpaceDE w:val="0"/>
      <w:autoSpaceDN w:val="0"/>
      <w:adjustRightInd w:val="0"/>
    </w:pPr>
    <w:rPr>
      <w:rFonts w:ascii="Courier New" w:hAnsi="Courier New" w:cs="Courier New"/>
    </w:rPr>
  </w:style>
  <w:style w:type="character" w:customStyle="1" w:styleId="22">
    <w:name w:val="Основной текст 2 Знак"/>
    <w:rsid w:val="00754936"/>
    <w:rPr>
      <w:rFonts w:ascii="Arial" w:hAnsi="Arial" w:cs="Times New Roman"/>
    </w:rPr>
  </w:style>
  <w:style w:type="paragraph" w:customStyle="1" w:styleId="-">
    <w:name w:val="-"/>
    <w:basedOn w:val="a1"/>
    <w:rsid w:val="00C26CED"/>
    <w:pPr>
      <w:suppressAutoHyphens w:val="0"/>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32">
    <w:name w:val="Основной текст с отступом 32"/>
    <w:basedOn w:val="a1"/>
    <w:rsid w:val="00BE0F8C"/>
    <w:pPr>
      <w:spacing w:after="0" w:line="240" w:lineRule="auto"/>
      <w:ind w:firstLine="709"/>
      <w:jc w:val="both"/>
    </w:pPr>
    <w:rPr>
      <w:rFonts w:ascii="Arial" w:hAnsi="Arial" w:cs="Arial"/>
      <w:sz w:val="26"/>
      <w:szCs w:val="28"/>
    </w:rPr>
  </w:style>
  <w:style w:type="character" w:customStyle="1" w:styleId="30">
    <w:name w:val="Заголовок 3 Знак"/>
    <w:link w:val="3"/>
    <w:rsid w:val="00910DAE"/>
    <w:rPr>
      <w:rFonts w:ascii="Cambria" w:hAnsi="Cambria"/>
      <w:b/>
      <w:bCs/>
      <w:sz w:val="26"/>
      <w:szCs w:val="26"/>
      <w:lang w:val="ru-RU" w:eastAsia="ar-SA" w:bidi="ar-SA"/>
    </w:rPr>
  </w:style>
  <w:style w:type="paragraph" w:styleId="ad">
    <w:name w:val="List Paragraph"/>
    <w:basedOn w:val="a1"/>
    <w:qFormat/>
    <w:rsid w:val="005C42FB"/>
    <w:pPr>
      <w:spacing w:after="0" w:line="240" w:lineRule="auto"/>
      <w:ind w:left="720"/>
    </w:pPr>
    <w:rPr>
      <w:rFonts w:ascii="Times New Roman" w:hAnsi="Times New Roman"/>
      <w:sz w:val="24"/>
      <w:szCs w:val="24"/>
    </w:rPr>
  </w:style>
  <w:style w:type="paragraph" w:styleId="31">
    <w:name w:val="Body Text Indent 3"/>
    <w:basedOn w:val="a1"/>
    <w:rsid w:val="00C42A88"/>
    <w:pPr>
      <w:spacing w:after="120"/>
      <w:ind w:left="283"/>
    </w:pPr>
    <w:rPr>
      <w:sz w:val="16"/>
      <w:szCs w:val="16"/>
    </w:rPr>
  </w:style>
  <w:style w:type="character" w:customStyle="1" w:styleId="ae">
    <w:name w:val="Маркированный список Знак"/>
    <w:link w:val="a"/>
    <w:rsid w:val="0019715E"/>
    <w:rPr>
      <w:sz w:val="24"/>
      <w:szCs w:val="24"/>
    </w:rPr>
  </w:style>
  <w:style w:type="paragraph" w:styleId="af">
    <w:name w:val="caption"/>
    <w:basedOn w:val="a1"/>
    <w:next w:val="a1"/>
    <w:link w:val="af0"/>
    <w:qFormat/>
    <w:rsid w:val="0019715E"/>
    <w:pPr>
      <w:keepNext/>
      <w:keepLines/>
      <w:widowControl w:val="0"/>
      <w:spacing w:before="120" w:after="120" w:line="312" w:lineRule="auto"/>
      <w:ind w:left="720" w:right="567"/>
    </w:pPr>
    <w:rPr>
      <w:rFonts w:ascii="Times New Roman" w:hAnsi="Times New Roman" w:cs="Times New Roman"/>
      <w:b/>
      <w:snapToGrid w:val="0"/>
      <w:sz w:val="24"/>
      <w:szCs w:val="20"/>
      <w:lang w:eastAsia="ru-RU"/>
    </w:rPr>
  </w:style>
  <w:style w:type="character" w:customStyle="1" w:styleId="af0">
    <w:name w:val="Название объекта Знак"/>
    <w:link w:val="af"/>
    <w:rsid w:val="0019715E"/>
    <w:rPr>
      <w:b/>
      <w:snapToGrid w:val="0"/>
      <w:sz w:val="24"/>
      <w:lang w:val="ru-RU" w:eastAsia="ru-RU" w:bidi="ar-SA"/>
    </w:rPr>
  </w:style>
  <w:style w:type="paragraph" w:styleId="a">
    <w:name w:val="List Bullet"/>
    <w:basedOn w:val="a1"/>
    <w:link w:val="ae"/>
    <w:rsid w:val="0019715E"/>
    <w:pPr>
      <w:numPr>
        <w:numId w:val="2"/>
      </w:numPr>
      <w:spacing w:after="0" w:line="312" w:lineRule="auto"/>
    </w:pPr>
    <w:rPr>
      <w:rFonts w:ascii="Times New Roman" w:hAnsi="Times New Roman" w:cs="Times New Roman"/>
      <w:sz w:val="24"/>
      <w:szCs w:val="24"/>
      <w:lang w:eastAsia="ru-RU"/>
    </w:rPr>
  </w:style>
  <w:style w:type="paragraph" w:customStyle="1" w:styleId="-0">
    <w:name w:val="Таблица - текст с отступом"/>
    <w:basedOn w:val="a1"/>
    <w:link w:val="-1"/>
    <w:qFormat/>
    <w:rsid w:val="0019715E"/>
    <w:pPr>
      <w:spacing w:after="0" w:line="240" w:lineRule="auto"/>
      <w:ind w:left="340"/>
    </w:pPr>
    <w:rPr>
      <w:rFonts w:ascii="Arial" w:hAnsi="Arial" w:cs="Arial"/>
      <w:sz w:val="20"/>
      <w:szCs w:val="20"/>
      <w:lang w:eastAsia="ru-RU"/>
    </w:rPr>
  </w:style>
  <w:style w:type="paragraph" w:customStyle="1" w:styleId="13">
    <w:name w:val="Список маркированный 1"/>
    <w:basedOn w:val="a1"/>
    <w:link w:val="14"/>
    <w:qFormat/>
    <w:rsid w:val="0019715E"/>
    <w:pPr>
      <w:tabs>
        <w:tab w:val="left" w:pos="357"/>
      </w:tabs>
      <w:spacing w:after="0" w:line="360" w:lineRule="auto"/>
      <w:jc w:val="both"/>
    </w:pPr>
    <w:rPr>
      <w:rFonts w:ascii="Times New Roman" w:hAnsi="Times New Roman" w:cs="Times New Roman"/>
      <w:sz w:val="24"/>
      <w:szCs w:val="24"/>
      <w:lang w:eastAsia="ru-RU"/>
    </w:rPr>
  </w:style>
  <w:style w:type="paragraph" w:customStyle="1" w:styleId="-2">
    <w:name w:val="Таблица - текст основной"/>
    <w:basedOn w:val="ab"/>
    <w:link w:val="-3"/>
    <w:qFormat/>
    <w:rsid w:val="0019715E"/>
    <w:pPr>
      <w:spacing w:before="40" w:after="40" w:line="240" w:lineRule="auto"/>
    </w:pPr>
    <w:rPr>
      <w:rFonts w:ascii="Arial" w:hAnsi="Arial" w:cs="Arial"/>
      <w:sz w:val="20"/>
      <w:szCs w:val="20"/>
      <w:lang w:eastAsia="ru-RU"/>
    </w:rPr>
  </w:style>
  <w:style w:type="character" w:customStyle="1" w:styleId="-3">
    <w:name w:val="Таблица - текст основной Знак"/>
    <w:link w:val="-2"/>
    <w:rsid w:val="0019715E"/>
    <w:rPr>
      <w:rFonts w:ascii="Arial" w:hAnsi="Arial" w:cs="Arial"/>
      <w:lang w:val="ru-RU" w:eastAsia="ru-RU" w:bidi="ar-SA"/>
    </w:rPr>
  </w:style>
  <w:style w:type="character" w:customStyle="1" w:styleId="-1">
    <w:name w:val="Таблица - текст с отступом Знак"/>
    <w:link w:val="-0"/>
    <w:rsid w:val="0019715E"/>
    <w:rPr>
      <w:rFonts w:ascii="Arial" w:hAnsi="Arial" w:cs="Arial"/>
      <w:lang w:val="ru-RU" w:eastAsia="ru-RU" w:bidi="ar-SA"/>
    </w:rPr>
  </w:style>
  <w:style w:type="paragraph" w:customStyle="1" w:styleId="-4">
    <w:name w:val="Таблица - шапка"/>
    <w:basedOn w:val="a1"/>
    <w:qFormat/>
    <w:rsid w:val="0019715E"/>
    <w:pPr>
      <w:spacing w:before="40" w:after="40" w:line="240" w:lineRule="auto"/>
      <w:jc w:val="center"/>
    </w:pPr>
    <w:rPr>
      <w:rFonts w:ascii="Arial" w:hAnsi="Arial" w:cs="Arial"/>
      <w:b/>
      <w:sz w:val="20"/>
      <w:szCs w:val="20"/>
      <w:lang w:eastAsia="ru-RU"/>
    </w:rPr>
  </w:style>
  <w:style w:type="character" w:customStyle="1" w:styleId="14">
    <w:name w:val="Список маркированный 1 Знак"/>
    <w:link w:val="13"/>
    <w:rsid w:val="0019715E"/>
    <w:rPr>
      <w:sz w:val="24"/>
      <w:szCs w:val="24"/>
      <w:lang w:val="ru-RU" w:eastAsia="ru-RU" w:bidi="ar-SA"/>
    </w:rPr>
  </w:style>
  <w:style w:type="character" w:customStyle="1" w:styleId="WW8Num2z0">
    <w:name w:val="WW8Num2z0"/>
    <w:rsid w:val="00D01236"/>
    <w:rPr>
      <w:rFonts w:ascii="Times New Roman" w:hAnsi="Times New Roman"/>
    </w:rPr>
  </w:style>
  <w:style w:type="paragraph" w:customStyle="1" w:styleId="Normal1">
    <w:name w:val="Normal1"/>
    <w:rsid w:val="00B86B03"/>
    <w:pPr>
      <w:suppressAutoHyphens/>
    </w:pPr>
    <w:rPr>
      <w:rFonts w:cs="Calibri"/>
      <w:lang w:eastAsia="ar-SA"/>
    </w:rPr>
  </w:style>
  <w:style w:type="paragraph" w:customStyle="1" w:styleId="15">
    <w:name w:val="Обычный1"/>
    <w:rsid w:val="00B86B03"/>
    <w:rPr>
      <w:sz w:val="24"/>
    </w:rPr>
  </w:style>
  <w:style w:type="paragraph" w:customStyle="1" w:styleId="23">
    <w:name w:val="Знак Знак Знак2 Знак Знак Знак Знак Знак Знак Знак"/>
    <w:basedOn w:val="a1"/>
    <w:rsid w:val="00675BB3"/>
    <w:pPr>
      <w:spacing w:after="0" w:line="240" w:lineRule="auto"/>
    </w:pPr>
    <w:rPr>
      <w:rFonts w:ascii="Verdana" w:hAnsi="Verdana" w:cs="Verdana"/>
      <w:sz w:val="20"/>
      <w:szCs w:val="20"/>
      <w:lang w:val="en-US"/>
    </w:rPr>
  </w:style>
  <w:style w:type="character" w:customStyle="1" w:styleId="ConsPlusNormal">
    <w:name w:val="ConsPlusNormal Знак"/>
    <w:link w:val="ConsPlusNormal0"/>
    <w:locked/>
    <w:rsid w:val="00303925"/>
    <w:rPr>
      <w:rFonts w:ascii="Arial" w:eastAsia="Arial" w:hAnsi="Arial" w:cs="Arial"/>
      <w:sz w:val="22"/>
      <w:szCs w:val="22"/>
      <w:lang w:val="ru-RU" w:eastAsia="ar-SA" w:bidi="ar-SA"/>
    </w:rPr>
  </w:style>
  <w:style w:type="paragraph" w:customStyle="1" w:styleId="ConsPlusNormal0">
    <w:name w:val="ConsPlusNormal"/>
    <w:link w:val="ConsPlusNormal"/>
    <w:rsid w:val="00303925"/>
    <w:pPr>
      <w:widowControl w:val="0"/>
      <w:suppressAutoHyphens/>
      <w:autoSpaceDE w:val="0"/>
      <w:ind w:firstLine="720"/>
    </w:pPr>
    <w:rPr>
      <w:rFonts w:ascii="Arial" w:eastAsia="Arial" w:hAnsi="Arial" w:cs="Arial"/>
      <w:sz w:val="22"/>
      <w:szCs w:val="22"/>
      <w:lang w:eastAsia="ar-SA"/>
    </w:rPr>
  </w:style>
  <w:style w:type="paragraph" w:styleId="af1">
    <w:name w:val="Title"/>
    <w:basedOn w:val="a1"/>
    <w:link w:val="af2"/>
    <w:qFormat/>
    <w:rsid w:val="00504F16"/>
    <w:pPr>
      <w:suppressAutoHyphens w:val="0"/>
      <w:spacing w:before="120" w:after="0" w:line="240" w:lineRule="auto"/>
      <w:jc w:val="center"/>
    </w:pPr>
    <w:rPr>
      <w:rFonts w:ascii="Times New Roman" w:hAnsi="Times New Roman" w:cs="Times New Roman"/>
      <w:b/>
      <w:bCs/>
      <w:sz w:val="28"/>
      <w:szCs w:val="24"/>
      <w:lang w:eastAsia="ru-RU"/>
    </w:rPr>
  </w:style>
  <w:style w:type="character" w:customStyle="1" w:styleId="af2">
    <w:name w:val="Название Знак"/>
    <w:link w:val="af1"/>
    <w:rsid w:val="00504F16"/>
    <w:rPr>
      <w:b/>
      <w:bCs/>
      <w:sz w:val="28"/>
      <w:szCs w:val="24"/>
      <w:lang w:val="ru-RU" w:eastAsia="ru-RU" w:bidi="ar-SA"/>
    </w:rPr>
  </w:style>
  <w:style w:type="paragraph" w:customStyle="1" w:styleId="310">
    <w:name w:val="Основной текст с отступом 31"/>
    <w:basedOn w:val="a1"/>
    <w:rsid w:val="00504F16"/>
    <w:pPr>
      <w:widowControl w:val="0"/>
      <w:autoSpaceDE w:val="0"/>
      <w:spacing w:before="120" w:after="120" w:line="240" w:lineRule="auto"/>
      <w:ind w:left="283"/>
    </w:pPr>
    <w:rPr>
      <w:rFonts w:ascii="Times New Roman" w:hAnsi="Times New Roman" w:cs="Times New Roman"/>
      <w:sz w:val="16"/>
      <w:szCs w:val="16"/>
      <w:lang w:eastAsia="ru-RU" w:bidi="ru-RU"/>
    </w:rPr>
  </w:style>
  <w:style w:type="paragraph" w:styleId="33">
    <w:name w:val="Body Text 3"/>
    <w:basedOn w:val="a1"/>
    <w:rsid w:val="00CD4476"/>
    <w:pPr>
      <w:spacing w:after="120"/>
    </w:pPr>
    <w:rPr>
      <w:sz w:val="16"/>
      <w:szCs w:val="16"/>
    </w:rPr>
  </w:style>
  <w:style w:type="paragraph" w:styleId="af3">
    <w:name w:val="header"/>
    <w:basedOn w:val="a1"/>
    <w:link w:val="af4"/>
    <w:rsid w:val="00867C6A"/>
    <w:pPr>
      <w:tabs>
        <w:tab w:val="center" w:pos="4536"/>
        <w:tab w:val="right" w:pos="9072"/>
      </w:tabs>
      <w:overflowPunct w:val="0"/>
      <w:autoSpaceDE w:val="0"/>
      <w:autoSpaceDN w:val="0"/>
      <w:adjustRightInd w:val="0"/>
      <w:spacing w:after="0" w:line="240" w:lineRule="auto"/>
      <w:jc w:val="center"/>
      <w:textAlignment w:val="baseline"/>
    </w:pPr>
    <w:rPr>
      <w:rFonts w:ascii="Times New Roman" w:hAnsi="Times New Roman" w:cs="Times New Roman"/>
      <w:sz w:val="20"/>
      <w:szCs w:val="20"/>
      <w:lang w:eastAsia="ru-RU"/>
    </w:rPr>
  </w:style>
  <w:style w:type="character" w:customStyle="1" w:styleId="af4">
    <w:name w:val="Верхний колонтитул Знак"/>
    <w:link w:val="af3"/>
    <w:rsid w:val="00867C6A"/>
    <w:rPr>
      <w:lang w:val="ru-RU" w:eastAsia="ru-RU" w:bidi="ar-SA"/>
    </w:rPr>
  </w:style>
  <w:style w:type="paragraph" w:customStyle="1" w:styleId="a0">
    <w:name w:val="список нумерованный главный"/>
    <w:basedOn w:val="13"/>
    <w:link w:val="af5"/>
    <w:rsid w:val="00867C6A"/>
    <w:pPr>
      <w:numPr>
        <w:numId w:val="8"/>
      </w:numPr>
    </w:pPr>
  </w:style>
  <w:style w:type="character" w:customStyle="1" w:styleId="af5">
    <w:name w:val="список нумерованный главный Знак"/>
    <w:basedOn w:val="14"/>
    <w:link w:val="a0"/>
    <w:rsid w:val="00867C6A"/>
    <w:rPr>
      <w:sz w:val="24"/>
      <w:szCs w:val="24"/>
      <w:lang w:val="ru-RU" w:eastAsia="ru-RU" w:bidi="ar-SA"/>
    </w:rPr>
  </w:style>
  <w:style w:type="character" w:customStyle="1" w:styleId="FontStyle21">
    <w:name w:val="Font Style21"/>
    <w:rsid w:val="00D14668"/>
    <w:rPr>
      <w:rFonts w:ascii="Arial" w:hAnsi="Arial" w:cs="Arial" w:hint="default"/>
      <w:color w:val="000000"/>
      <w:sz w:val="18"/>
      <w:szCs w:val="18"/>
    </w:rPr>
  </w:style>
  <w:style w:type="paragraph" w:styleId="af6">
    <w:name w:val="Subtitle"/>
    <w:basedOn w:val="a1"/>
    <w:qFormat/>
    <w:rsid w:val="00297FDF"/>
    <w:pPr>
      <w:suppressAutoHyphens w:val="0"/>
      <w:spacing w:after="0" w:line="360" w:lineRule="auto"/>
      <w:jc w:val="center"/>
    </w:pPr>
    <w:rPr>
      <w:rFonts w:ascii="Times New Roman" w:hAnsi="Times New Roman" w:cs="Times New Roman"/>
      <w:b/>
      <w:bCs/>
      <w:sz w:val="24"/>
      <w:szCs w:val="24"/>
      <w:lang w:eastAsia="ru-RU"/>
    </w:rPr>
  </w:style>
  <w:style w:type="paragraph" w:customStyle="1" w:styleId="210">
    <w:name w:val="Основной текст с отступом 21"/>
    <w:basedOn w:val="a1"/>
    <w:rsid w:val="00ED3379"/>
    <w:pPr>
      <w:spacing w:after="120" w:line="480" w:lineRule="auto"/>
      <w:ind w:left="283"/>
    </w:pPr>
    <w:rPr>
      <w:rFonts w:ascii="Times New Roman" w:hAnsi="Times New Roman"/>
      <w:sz w:val="24"/>
      <w:szCs w:val="24"/>
    </w:rPr>
  </w:style>
  <w:style w:type="paragraph" w:styleId="af7">
    <w:name w:val="footer"/>
    <w:basedOn w:val="a1"/>
    <w:rsid w:val="00ED3379"/>
    <w:pPr>
      <w:tabs>
        <w:tab w:val="center" w:pos="4677"/>
        <w:tab w:val="right" w:pos="9355"/>
      </w:tabs>
    </w:pPr>
  </w:style>
  <w:style w:type="paragraph" w:customStyle="1" w:styleId="af8">
    <w:name w:val="Стандарт"/>
    <w:basedOn w:val="ab"/>
    <w:link w:val="24"/>
    <w:rsid w:val="00ED3379"/>
    <w:pPr>
      <w:widowControl w:val="0"/>
      <w:suppressAutoHyphens w:val="0"/>
      <w:spacing w:after="0" w:line="264" w:lineRule="auto"/>
      <w:ind w:firstLine="720"/>
      <w:jc w:val="both"/>
    </w:pPr>
    <w:rPr>
      <w:rFonts w:ascii="Times New Roman" w:eastAsia="Calibri" w:hAnsi="Times New Roman" w:cs="Times New Roman"/>
      <w:sz w:val="28"/>
      <w:szCs w:val="28"/>
      <w:lang w:eastAsia="ru-RU"/>
    </w:rPr>
  </w:style>
  <w:style w:type="character" w:customStyle="1" w:styleId="24">
    <w:name w:val="Стандарт Знак2"/>
    <w:link w:val="af8"/>
    <w:locked/>
    <w:rsid w:val="00ED3379"/>
    <w:rPr>
      <w:rFonts w:eastAsia="Calibri"/>
      <w:sz w:val="28"/>
      <w:szCs w:val="28"/>
      <w:lang w:val="ru-RU" w:eastAsia="ru-RU" w:bidi="ar-SA"/>
    </w:rPr>
  </w:style>
  <w:style w:type="paragraph" w:customStyle="1" w:styleId="S">
    <w:name w:val="S_Обычный"/>
    <w:basedOn w:val="a1"/>
    <w:link w:val="S0"/>
    <w:qFormat/>
    <w:rsid w:val="00ED3379"/>
    <w:pPr>
      <w:suppressAutoHyphens w:val="0"/>
      <w:spacing w:after="0" w:line="360" w:lineRule="auto"/>
      <w:ind w:firstLine="709"/>
      <w:jc w:val="both"/>
    </w:pPr>
    <w:rPr>
      <w:rFonts w:ascii="Times New Roman" w:eastAsia="Calibri" w:hAnsi="Times New Roman" w:cs="Times New Roman"/>
      <w:sz w:val="24"/>
      <w:szCs w:val="24"/>
      <w:lang w:eastAsia="ru-RU"/>
    </w:rPr>
  </w:style>
  <w:style w:type="character" w:customStyle="1" w:styleId="S0">
    <w:name w:val="S_Обычный Знак"/>
    <w:link w:val="S"/>
    <w:locked/>
    <w:rsid w:val="00ED3379"/>
    <w:rPr>
      <w:rFonts w:eastAsia="Calibri"/>
      <w:sz w:val="24"/>
      <w:szCs w:val="24"/>
      <w:lang w:val="ru-RU" w:eastAsia="ru-RU" w:bidi="ar-SA"/>
    </w:rPr>
  </w:style>
  <w:style w:type="character" w:customStyle="1" w:styleId="211">
    <w:name w:val="Заголовок 2 Знак Знак Знак Знак1"/>
    <w:aliases w:val="Заголовок 2 Знак Знак Знак Знак Знак Знак Знак Знак,Заголовок 2 Знак Знак Знак Знак11"/>
    <w:rsid w:val="00ED3379"/>
    <w:rPr>
      <w:rFonts w:ascii="Arial" w:hAnsi="Arial" w:cs="Arial"/>
      <w:b/>
      <w:bCs/>
      <w:i/>
      <w:iCs/>
      <w:sz w:val="28"/>
      <w:szCs w:val="28"/>
      <w:lang w:val="ru-RU" w:eastAsia="ru-RU"/>
    </w:rPr>
  </w:style>
  <w:style w:type="paragraph" w:customStyle="1" w:styleId="25">
    <w:name w:val="заголовок 2"/>
    <w:basedOn w:val="a1"/>
    <w:next w:val="a1"/>
    <w:rsid w:val="00ED3379"/>
    <w:pPr>
      <w:keepNext/>
      <w:spacing w:before="240" w:after="60" w:line="240" w:lineRule="auto"/>
      <w:jc w:val="center"/>
    </w:pPr>
    <w:rPr>
      <w:rFonts w:ascii="Arial" w:eastAsia="Calibri" w:hAnsi="Arial" w:cs="Arial"/>
      <w:b/>
      <w:bCs/>
      <w:sz w:val="28"/>
      <w:szCs w:val="28"/>
    </w:rPr>
  </w:style>
  <w:style w:type="character" w:customStyle="1" w:styleId="BodyTextIndentChar">
    <w:name w:val="Body Text Indent Char"/>
    <w:aliases w:val="Знак4 Char,Основной текст 1 Char"/>
    <w:locked/>
    <w:rsid w:val="00ED3379"/>
    <w:rPr>
      <w:rFonts w:eastAsia="Calibri"/>
      <w:sz w:val="24"/>
      <w:szCs w:val="24"/>
      <w:lang w:val="ru-RU" w:eastAsia="ru-RU" w:bidi="ar-SA"/>
    </w:rPr>
  </w:style>
  <w:style w:type="character" w:customStyle="1" w:styleId="FontStyle34">
    <w:name w:val="Font Style34"/>
    <w:rsid w:val="00ED3379"/>
    <w:rPr>
      <w:rFonts w:ascii="Times New Roman" w:hAnsi="Times New Roman" w:cs="Times New Roman"/>
      <w:sz w:val="22"/>
      <w:szCs w:val="22"/>
    </w:rPr>
  </w:style>
  <w:style w:type="paragraph" w:customStyle="1" w:styleId="Style5">
    <w:name w:val="Style5"/>
    <w:basedOn w:val="a1"/>
    <w:rsid w:val="00ED3379"/>
    <w:pPr>
      <w:widowControl w:val="0"/>
      <w:numPr>
        <w:ilvl w:val="2"/>
        <w:numId w:val="10"/>
      </w:numPr>
      <w:suppressAutoHyphens w:val="0"/>
      <w:autoSpaceDE w:val="0"/>
      <w:autoSpaceDN w:val="0"/>
      <w:adjustRightInd w:val="0"/>
      <w:spacing w:after="0" w:line="260" w:lineRule="exact"/>
      <w:ind w:left="0" w:firstLine="394"/>
      <w:jc w:val="both"/>
    </w:pPr>
    <w:rPr>
      <w:rFonts w:ascii="Times New Roman" w:eastAsia="Calibri" w:hAnsi="Times New Roman" w:cs="Times New Roman"/>
      <w:sz w:val="24"/>
      <w:szCs w:val="24"/>
      <w:lang w:eastAsia="ru-RU"/>
    </w:rPr>
  </w:style>
  <w:style w:type="character" w:customStyle="1" w:styleId="af9">
    <w:name w:val="Схема документа Знак"/>
    <w:link w:val="afa"/>
    <w:semiHidden/>
    <w:locked/>
    <w:rsid w:val="00ED3379"/>
    <w:rPr>
      <w:rFonts w:ascii="Tahoma" w:eastAsia="Calibri" w:hAnsi="Tahoma" w:cs="Tahoma"/>
      <w:sz w:val="16"/>
      <w:szCs w:val="16"/>
      <w:lang w:val="ru-RU" w:eastAsia="ru-RU" w:bidi="ar-SA"/>
    </w:rPr>
  </w:style>
  <w:style w:type="paragraph" w:styleId="afa">
    <w:name w:val="Document Map"/>
    <w:basedOn w:val="a1"/>
    <w:link w:val="af9"/>
    <w:semiHidden/>
    <w:rsid w:val="00ED3379"/>
    <w:pPr>
      <w:shd w:val="clear" w:color="auto" w:fill="000080"/>
    </w:pPr>
    <w:rPr>
      <w:rFonts w:ascii="Tahoma" w:eastAsia="Calibri" w:hAnsi="Tahoma" w:cs="Tahoma"/>
      <w:sz w:val="16"/>
      <w:szCs w:val="16"/>
      <w:lang w:eastAsia="ru-RU"/>
    </w:rPr>
  </w:style>
  <w:style w:type="character" w:customStyle="1" w:styleId="80">
    <w:name w:val="Знак Знак8"/>
    <w:rsid w:val="00ED3379"/>
    <w:rPr>
      <w:rFonts w:ascii="Arial" w:hAnsi="Arial" w:cs="Arial"/>
      <w:b/>
      <w:bCs/>
      <w:kern w:val="28"/>
      <w:sz w:val="32"/>
      <w:szCs w:val="32"/>
      <w:lang w:val="fr-FR" w:eastAsia="ru-RU" w:bidi="ar-SA"/>
    </w:rPr>
  </w:style>
  <w:style w:type="paragraph" w:customStyle="1" w:styleId="ConsCell">
    <w:name w:val="ConsCell"/>
    <w:rsid w:val="00ED3379"/>
    <w:pPr>
      <w:widowControl w:val="0"/>
      <w:autoSpaceDE w:val="0"/>
      <w:autoSpaceDN w:val="0"/>
      <w:adjustRightInd w:val="0"/>
      <w:ind w:right="19772"/>
    </w:pPr>
    <w:rPr>
      <w:rFonts w:ascii="Arial" w:eastAsia="Calibri" w:hAnsi="Arial" w:cs="Arial"/>
    </w:rPr>
  </w:style>
  <w:style w:type="paragraph" w:customStyle="1" w:styleId="16">
    <w:name w:val="заголовок 1"/>
    <w:basedOn w:val="a1"/>
    <w:next w:val="a1"/>
    <w:rsid w:val="00ED3379"/>
    <w:pPr>
      <w:keepNext/>
      <w:spacing w:after="0" w:line="240" w:lineRule="auto"/>
      <w:jc w:val="center"/>
    </w:pPr>
    <w:rPr>
      <w:rFonts w:ascii="Arial" w:eastAsia="Calibri" w:hAnsi="Arial" w:cs="Arial"/>
      <w:b/>
      <w:bCs/>
      <w:sz w:val="32"/>
      <w:szCs w:val="32"/>
    </w:rPr>
  </w:style>
  <w:style w:type="paragraph" w:customStyle="1" w:styleId="17">
    <w:name w:val="Абзац списка1"/>
    <w:basedOn w:val="a1"/>
    <w:rsid w:val="00ED3379"/>
    <w:pPr>
      <w:suppressAutoHyphens w:val="0"/>
      <w:spacing w:after="0" w:line="240" w:lineRule="auto"/>
      <w:ind w:left="720"/>
    </w:pPr>
    <w:rPr>
      <w:rFonts w:ascii="Times New Roman" w:eastAsia="Calibri" w:hAnsi="Times New Roman" w:cs="Times New Roman"/>
      <w:sz w:val="24"/>
      <w:szCs w:val="24"/>
      <w:lang w:eastAsia="ru-RU"/>
    </w:rPr>
  </w:style>
  <w:style w:type="character" w:customStyle="1" w:styleId="18">
    <w:name w:val="Стандарт Знак1"/>
    <w:rsid w:val="00ED3379"/>
    <w:rPr>
      <w:rFonts w:cs="Times New Roman"/>
      <w:snapToGrid w:val="0"/>
      <w:sz w:val="28"/>
      <w:szCs w:val="28"/>
      <w:lang w:val="ru-RU" w:eastAsia="ru-RU"/>
    </w:rPr>
  </w:style>
  <w:style w:type="paragraph" w:customStyle="1" w:styleId="45">
    <w:name w:val="45"/>
    <w:basedOn w:val="a5"/>
    <w:rsid w:val="00ED3379"/>
    <w:pPr>
      <w:suppressAutoHyphens w:val="0"/>
      <w:ind w:firstLine="0"/>
    </w:pPr>
    <w:rPr>
      <w:rFonts w:cs="Times New Roman"/>
      <w:bCs w:val="0"/>
      <w:szCs w:val="20"/>
      <w:lang w:eastAsia="ru-RU"/>
    </w:rPr>
  </w:style>
  <w:style w:type="paragraph" w:customStyle="1" w:styleId="212">
    <w:name w:val="Основной текст 21"/>
    <w:basedOn w:val="15"/>
    <w:rsid w:val="00ED3379"/>
    <w:rPr>
      <w:rFonts w:ascii="Times New Roman CYR" w:hAnsi="Times New Roman CYR"/>
      <w:sz w:val="28"/>
    </w:rPr>
  </w:style>
  <w:style w:type="paragraph" w:customStyle="1" w:styleId="leftmenu">
    <w:name w:val="leftmenu"/>
    <w:basedOn w:val="a1"/>
    <w:rsid w:val="00B51A7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6">
    <w:name w:val="Знак Знак2 Знак"/>
    <w:basedOn w:val="a1"/>
    <w:rsid w:val="00233BE3"/>
    <w:pPr>
      <w:suppressAutoHyphens w:val="0"/>
      <w:spacing w:before="100" w:beforeAutospacing="1" w:after="100" w:afterAutospacing="1" w:line="240" w:lineRule="auto"/>
    </w:pPr>
    <w:rPr>
      <w:rFonts w:ascii="Tahoma" w:hAnsi="Tahoma" w:cs="Tahoma"/>
      <w:sz w:val="20"/>
      <w:szCs w:val="20"/>
      <w:lang w:val="en-US" w:eastAsia="en-US"/>
    </w:rPr>
  </w:style>
  <w:style w:type="paragraph" w:customStyle="1" w:styleId="ConsNormal">
    <w:name w:val="ConsNormal"/>
    <w:rsid w:val="007606C3"/>
    <w:pPr>
      <w:widowControl w:val="0"/>
      <w:autoSpaceDE w:val="0"/>
      <w:autoSpaceDN w:val="0"/>
      <w:adjustRightInd w:val="0"/>
      <w:ind w:right="19772" w:firstLine="720"/>
    </w:pPr>
    <w:rPr>
      <w:rFonts w:ascii="Arial" w:hAnsi="Arial" w:cs="Arial"/>
    </w:rPr>
  </w:style>
  <w:style w:type="character" w:customStyle="1" w:styleId="afb">
    <w:name w:val="Знак Знак Знак Знак Знак Знак Знак Знак Знак Знак Знак Знак Знак Знак Знак Знак Знак Знак З"/>
    <w:rsid w:val="007606C3"/>
    <w:rPr>
      <w:rFonts w:cs="Times New Roman"/>
      <w:sz w:val="24"/>
      <w:szCs w:val="24"/>
      <w:lang w:val="ru-RU" w:eastAsia="ru-RU" w:bidi="ar-SA"/>
    </w:rPr>
  </w:style>
  <w:style w:type="character" w:styleId="afc">
    <w:name w:val="Hyperlink"/>
    <w:uiPriority w:val="99"/>
    <w:unhideWhenUsed/>
    <w:rsid w:val="007E39CE"/>
    <w:rPr>
      <w:color w:val="0000FF"/>
      <w:u w:val="single"/>
    </w:rPr>
  </w:style>
  <w:style w:type="paragraph" w:styleId="afd">
    <w:name w:val="Balloon Text"/>
    <w:basedOn w:val="a1"/>
    <w:link w:val="afe"/>
    <w:rsid w:val="00707D05"/>
    <w:pPr>
      <w:spacing w:after="0" w:line="240" w:lineRule="auto"/>
    </w:pPr>
    <w:rPr>
      <w:rFonts w:ascii="Tahoma" w:hAnsi="Tahoma" w:cs="Tahoma"/>
      <w:sz w:val="16"/>
      <w:szCs w:val="16"/>
    </w:rPr>
  </w:style>
  <w:style w:type="character" w:customStyle="1" w:styleId="afe">
    <w:name w:val="Текст выноски Знак"/>
    <w:basedOn w:val="a2"/>
    <w:link w:val="afd"/>
    <w:rsid w:val="00707D05"/>
    <w:rPr>
      <w:rFonts w:ascii="Tahoma" w:hAnsi="Tahoma" w:cs="Tahoma"/>
      <w:sz w:val="16"/>
      <w:szCs w:val="16"/>
      <w:lang w:eastAsia="ar-SA"/>
    </w:rPr>
  </w:style>
  <w:style w:type="table" w:customStyle="1" w:styleId="19">
    <w:name w:val="Сетка таблицы1"/>
    <w:basedOn w:val="a3"/>
    <w:next w:val="ac"/>
    <w:uiPriority w:val="39"/>
    <w:rsid w:val="005E12C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3"/>
    <w:next w:val="ac"/>
    <w:uiPriority w:val="39"/>
    <w:rsid w:val="00C0480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basedOn w:val="a2"/>
    <w:rsid w:val="007840BA"/>
  </w:style>
  <w:style w:type="character" w:customStyle="1" w:styleId="a7">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6"/>
    <w:rsid w:val="005437AB"/>
    <w:rPr>
      <w:rFonts w:ascii="Arial" w:hAnsi="Arial" w:cs="Arial"/>
      <w:color w:val="444444"/>
      <w:sz w:val="18"/>
      <w:szCs w:val="18"/>
      <w:lang w:eastAsia="ar-SA"/>
    </w:rPr>
  </w:style>
  <w:style w:type="paragraph" w:customStyle="1" w:styleId="Default">
    <w:name w:val="Default"/>
    <w:rsid w:val="0073037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7041E"/>
    <w:pPr>
      <w:suppressAutoHyphens/>
      <w:spacing w:after="200" w:line="276" w:lineRule="auto"/>
    </w:pPr>
    <w:rPr>
      <w:rFonts w:ascii="Calibri" w:hAnsi="Calibri" w:cs="Calibri"/>
      <w:sz w:val="22"/>
      <w:szCs w:val="22"/>
      <w:lang w:eastAsia="ar-SA"/>
    </w:rPr>
  </w:style>
  <w:style w:type="paragraph" w:styleId="1">
    <w:name w:val="heading 1"/>
    <w:basedOn w:val="a1"/>
    <w:next w:val="a1"/>
    <w:link w:val="11"/>
    <w:qFormat/>
    <w:rsid w:val="008F4594"/>
    <w:pPr>
      <w:keepNext/>
      <w:numPr>
        <w:numId w:val="1"/>
      </w:numPr>
      <w:spacing w:after="0" w:line="240" w:lineRule="auto"/>
      <w:ind w:firstLine="540"/>
      <w:jc w:val="both"/>
      <w:outlineLvl w:val="0"/>
    </w:pPr>
    <w:rPr>
      <w:rFonts w:ascii="Arial" w:hAnsi="Arial"/>
      <w:sz w:val="26"/>
      <w:szCs w:val="24"/>
    </w:rPr>
  </w:style>
  <w:style w:type="paragraph" w:styleId="2">
    <w:name w:val="heading 2"/>
    <w:basedOn w:val="a1"/>
    <w:next w:val="a1"/>
    <w:qFormat/>
    <w:rsid w:val="00D7017F"/>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910DAE"/>
    <w:pPr>
      <w:keepNext/>
      <w:spacing w:before="240" w:after="60" w:line="240" w:lineRule="auto"/>
      <w:outlineLvl w:val="2"/>
    </w:pPr>
    <w:rPr>
      <w:rFonts w:ascii="Cambria" w:hAnsi="Cambria" w:cs="Times New Roman"/>
      <w:b/>
      <w:bCs/>
      <w:sz w:val="26"/>
      <w:szCs w:val="26"/>
    </w:rPr>
  </w:style>
  <w:style w:type="paragraph" w:styleId="4">
    <w:name w:val="heading 4"/>
    <w:basedOn w:val="a1"/>
    <w:next w:val="a1"/>
    <w:qFormat/>
    <w:rsid w:val="0019715E"/>
    <w:pPr>
      <w:keepNext/>
      <w:spacing w:before="240" w:after="60"/>
      <w:outlineLvl w:val="3"/>
    </w:pPr>
    <w:rPr>
      <w:rFonts w:ascii="Times New Roman" w:hAnsi="Times New Roman" w:cs="Times New Roman"/>
      <w:b/>
      <w:bCs/>
      <w:sz w:val="28"/>
      <w:szCs w:val="28"/>
    </w:rPr>
  </w:style>
  <w:style w:type="paragraph" w:styleId="8">
    <w:name w:val="heading 8"/>
    <w:basedOn w:val="a1"/>
    <w:next w:val="a1"/>
    <w:qFormat/>
    <w:rsid w:val="008C637C"/>
    <w:pPr>
      <w:spacing w:before="240" w:after="60"/>
      <w:outlineLvl w:val="7"/>
    </w:pPr>
    <w:rPr>
      <w:rFonts w:ascii="Times New Roman" w:hAnsi="Times New Roman" w:cs="Times New Roman"/>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Body Text Indent,Знак Знак"/>
    <w:basedOn w:val="a1"/>
    <w:semiHidden/>
    <w:rsid w:val="008D2838"/>
    <w:pPr>
      <w:spacing w:after="0" w:line="240" w:lineRule="auto"/>
      <w:ind w:firstLine="720"/>
      <w:jc w:val="both"/>
    </w:pPr>
    <w:rPr>
      <w:rFonts w:ascii="Times New Roman" w:hAnsi="Times New Roman"/>
      <w:bCs/>
      <w:sz w:val="28"/>
      <w:szCs w:val="24"/>
    </w:rPr>
  </w:style>
  <w:style w:type="character" w:customStyle="1" w:styleId="10">
    <w:name w:val="Заголовок 1 Знак"/>
    <w:rsid w:val="00C22E7E"/>
    <w:rPr>
      <w:rFonts w:ascii="Arial" w:hAnsi="Arial" w:cs="Arial"/>
      <w:b/>
      <w:bCs/>
      <w:kern w:val="1"/>
      <w:sz w:val="32"/>
      <w:szCs w:val="32"/>
      <w:lang w:eastAsia="ar-SA"/>
    </w:rPr>
  </w:style>
  <w:style w:type="character" w:customStyle="1" w:styleId="11">
    <w:name w:val="Заголовок 1 Знак1"/>
    <w:link w:val="1"/>
    <w:rsid w:val="008F4594"/>
    <w:rPr>
      <w:rFonts w:ascii="Arial" w:hAnsi="Arial" w:cs="Calibri"/>
      <w:sz w:val="26"/>
      <w:szCs w:val="24"/>
      <w:lang w:eastAsia="ar-SA"/>
    </w:rPr>
  </w:style>
  <w:style w:type="paragraph" w:customStyle="1" w:styleId="12">
    <w:name w:val="Основной текст с отступом.Основной текст 1.Нумерованный список !!.Надин стиль"/>
    <w:basedOn w:val="a1"/>
    <w:rsid w:val="008F4594"/>
    <w:pPr>
      <w:spacing w:after="120" w:line="240" w:lineRule="auto"/>
      <w:ind w:firstLine="709"/>
      <w:jc w:val="both"/>
    </w:pPr>
    <w:rPr>
      <w:rFonts w:ascii="Arial" w:hAnsi="Arial" w:cs="Times New Roman"/>
      <w:sz w:val="26"/>
      <w:szCs w:val="20"/>
    </w:rPr>
  </w:style>
  <w:style w:type="paragraph" w:styleId="a6">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7"/>
    <w:rsid w:val="008F6B36"/>
    <w:pPr>
      <w:spacing w:before="280" w:after="280" w:line="240" w:lineRule="auto"/>
    </w:pPr>
    <w:rPr>
      <w:rFonts w:ascii="Arial" w:hAnsi="Arial" w:cs="Arial"/>
      <w:color w:val="444444"/>
      <w:sz w:val="18"/>
      <w:szCs w:val="18"/>
    </w:rPr>
  </w:style>
  <w:style w:type="paragraph" w:styleId="a8">
    <w:name w:val="footnote text"/>
    <w:aliases w:val="Текст сноски Знак1,Знак3 Знак1,Текст сноски Знак1 Знак Знак,Текст сноски Знак Знак Знак Знак,Знак3 Знак Знак Знак Знак,Знак3 Знак1 Знак Знак,Знак3 Знак Знак,Текст сноски Знак Знак1,Знак3 Знак Знак1,Текст сноски Знак1 Знак,Знак3 Знак, Знак3"/>
    <w:basedOn w:val="a1"/>
    <w:rsid w:val="008F6B36"/>
    <w:pPr>
      <w:spacing w:after="0" w:line="240" w:lineRule="auto"/>
    </w:pPr>
    <w:rPr>
      <w:rFonts w:ascii="Times New Roman" w:hAnsi="Times New Roman"/>
      <w:sz w:val="20"/>
      <w:szCs w:val="20"/>
    </w:rPr>
  </w:style>
  <w:style w:type="character" w:styleId="a9">
    <w:name w:val="footnote reference"/>
    <w:semiHidden/>
    <w:rsid w:val="008F6B36"/>
    <w:rPr>
      <w:rFonts w:cs="Times New Roman"/>
      <w:vertAlign w:val="superscript"/>
    </w:rPr>
  </w:style>
  <w:style w:type="paragraph" w:styleId="20">
    <w:name w:val="Body Text Indent 2"/>
    <w:basedOn w:val="a1"/>
    <w:unhideWhenUsed/>
    <w:rsid w:val="008F6B36"/>
    <w:pPr>
      <w:spacing w:after="120" w:line="480" w:lineRule="auto"/>
      <w:ind w:left="283"/>
    </w:pPr>
  </w:style>
  <w:style w:type="paragraph" w:styleId="21">
    <w:name w:val="Body Text 2"/>
    <w:basedOn w:val="a1"/>
    <w:rsid w:val="00E86C70"/>
    <w:pPr>
      <w:spacing w:after="120" w:line="480" w:lineRule="auto"/>
    </w:pPr>
  </w:style>
  <w:style w:type="character" w:styleId="aa">
    <w:name w:val="page number"/>
    <w:basedOn w:val="a2"/>
    <w:rsid w:val="00E86C70"/>
  </w:style>
  <w:style w:type="paragraph" w:styleId="ab">
    <w:name w:val="Body Text"/>
    <w:basedOn w:val="a1"/>
    <w:rsid w:val="00AC368B"/>
    <w:pPr>
      <w:spacing w:after="120"/>
    </w:pPr>
  </w:style>
  <w:style w:type="table" w:styleId="ac">
    <w:name w:val="Table Grid"/>
    <w:basedOn w:val="a3"/>
    <w:uiPriority w:val="59"/>
    <w:rsid w:val="008436FB"/>
    <w:pPr>
      <w:suppressAutoHyphens/>
      <w:spacing w:after="200" w:line="276"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917FF"/>
    <w:pPr>
      <w:widowControl w:val="0"/>
      <w:autoSpaceDE w:val="0"/>
      <w:autoSpaceDN w:val="0"/>
      <w:adjustRightInd w:val="0"/>
    </w:pPr>
    <w:rPr>
      <w:rFonts w:ascii="Courier New" w:hAnsi="Courier New" w:cs="Courier New"/>
    </w:rPr>
  </w:style>
  <w:style w:type="character" w:customStyle="1" w:styleId="22">
    <w:name w:val="Основной текст 2 Знак"/>
    <w:rsid w:val="00754936"/>
    <w:rPr>
      <w:rFonts w:ascii="Arial" w:hAnsi="Arial" w:cs="Times New Roman"/>
    </w:rPr>
  </w:style>
  <w:style w:type="paragraph" w:customStyle="1" w:styleId="-">
    <w:name w:val="-"/>
    <w:basedOn w:val="a1"/>
    <w:rsid w:val="00C26CED"/>
    <w:pPr>
      <w:suppressAutoHyphens w:val="0"/>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32">
    <w:name w:val="Основной текст с отступом 32"/>
    <w:basedOn w:val="a1"/>
    <w:rsid w:val="00BE0F8C"/>
    <w:pPr>
      <w:spacing w:after="0" w:line="240" w:lineRule="auto"/>
      <w:ind w:firstLine="709"/>
      <w:jc w:val="both"/>
    </w:pPr>
    <w:rPr>
      <w:rFonts w:ascii="Arial" w:hAnsi="Arial" w:cs="Arial"/>
      <w:sz w:val="26"/>
      <w:szCs w:val="28"/>
    </w:rPr>
  </w:style>
  <w:style w:type="character" w:customStyle="1" w:styleId="30">
    <w:name w:val="Заголовок 3 Знак"/>
    <w:link w:val="3"/>
    <w:rsid w:val="00910DAE"/>
    <w:rPr>
      <w:rFonts w:ascii="Cambria" w:hAnsi="Cambria"/>
      <w:b/>
      <w:bCs/>
      <w:sz w:val="26"/>
      <w:szCs w:val="26"/>
      <w:lang w:val="ru-RU" w:eastAsia="ar-SA" w:bidi="ar-SA"/>
    </w:rPr>
  </w:style>
  <w:style w:type="paragraph" w:styleId="ad">
    <w:name w:val="List Paragraph"/>
    <w:basedOn w:val="a1"/>
    <w:qFormat/>
    <w:rsid w:val="005C42FB"/>
    <w:pPr>
      <w:spacing w:after="0" w:line="240" w:lineRule="auto"/>
      <w:ind w:left="720"/>
    </w:pPr>
    <w:rPr>
      <w:rFonts w:ascii="Times New Roman" w:hAnsi="Times New Roman"/>
      <w:sz w:val="24"/>
      <w:szCs w:val="24"/>
    </w:rPr>
  </w:style>
  <w:style w:type="paragraph" w:styleId="31">
    <w:name w:val="Body Text Indent 3"/>
    <w:basedOn w:val="a1"/>
    <w:rsid w:val="00C42A88"/>
    <w:pPr>
      <w:spacing w:after="120"/>
      <w:ind w:left="283"/>
    </w:pPr>
    <w:rPr>
      <w:sz w:val="16"/>
      <w:szCs w:val="16"/>
    </w:rPr>
  </w:style>
  <w:style w:type="character" w:customStyle="1" w:styleId="ae">
    <w:name w:val="Маркированный список Знак"/>
    <w:link w:val="a"/>
    <w:rsid w:val="0019715E"/>
    <w:rPr>
      <w:sz w:val="24"/>
      <w:szCs w:val="24"/>
    </w:rPr>
  </w:style>
  <w:style w:type="paragraph" w:styleId="af">
    <w:name w:val="caption"/>
    <w:basedOn w:val="a1"/>
    <w:next w:val="a1"/>
    <w:link w:val="af0"/>
    <w:qFormat/>
    <w:rsid w:val="0019715E"/>
    <w:pPr>
      <w:keepNext/>
      <w:keepLines/>
      <w:widowControl w:val="0"/>
      <w:spacing w:before="120" w:after="120" w:line="312" w:lineRule="auto"/>
      <w:ind w:left="720" w:right="567"/>
    </w:pPr>
    <w:rPr>
      <w:rFonts w:ascii="Times New Roman" w:hAnsi="Times New Roman" w:cs="Times New Roman"/>
      <w:b/>
      <w:snapToGrid w:val="0"/>
      <w:sz w:val="24"/>
      <w:szCs w:val="20"/>
      <w:lang w:eastAsia="ru-RU"/>
    </w:rPr>
  </w:style>
  <w:style w:type="character" w:customStyle="1" w:styleId="af0">
    <w:name w:val="Название объекта Знак"/>
    <w:link w:val="af"/>
    <w:rsid w:val="0019715E"/>
    <w:rPr>
      <w:b/>
      <w:snapToGrid w:val="0"/>
      <w:sz w:val="24"/>
      <w:lang w:val="ru-RU" w:eastAsia="ru-RU" w:bidi="ar-SA"/>
    </w:rPr>
  </w:style>
  <w:style w:type="paragraph" w:styleId="a">
    <w:name w:val="List Bullet"/>
    <w:basedOn w:val="a1"/>
    <w:link w:val="ae"/>
    <w:rsid w:val="0019715E"/>
    <w:pPr>
      <w:numPr>
        <w:numId w:val="2"/>
      </w:numPr>
      <w:spacing w:after="0" w:line="312" w:lineRule="auto"/>
    </w:pPr>
    <w:rPr>
      <w:rFonts w:ascii="Times New Roman" w:hAnsi="Times New Roman" w:cs="Times New Roman"/>
      <w:sz w:val="24"/>
      <w:szCs w:val="24"/>
      <w:lang w:eastAsia="ru-RU"/>
    </w:rPr>
  </w:style>
  <w:style w:type="paragraph" w:customStyle="1" w:styleId="-0">
    <w:name w:val="Таблица - текст с отступом"/>
    <w:basedOn w:val="a1"/>
    <w:link w:val="-1"/>
    <w:qFormat/>
    <w:rsid w:val="0019715E"/>
    <w:pPr>
      <w:spacing w:after="0" w:line="240" w:lineRule="auto"/>
      <w:ind w:left="340"/>
    </w:pPr>
    <w:rPr>
      <w:rFonts w:ascii="Arial" w:hAnsi="Arial" w:cs="Arial"/>
      <w:sz w:val="20"/>
      <w:szCs w:val="20"/>
      <w:lang w:eastAsia="ru-RU"/>
    </w:rPr>
  </w:style>
  <w:style w:type="paragraph" w:customStyle="1" w:styleId="13">
    <w:name w:val="Список маркированный 1"/>
    <w:basedOn w:val="a1"/>
    <w:link w:val="14"/>
    <w:qFormat/>
    <w:rsid w:val="0019715E"/>
    <w:pPr>
      <w:tabs>
        <w:tab w:val="left" w:pos="357"/>
      </w:tabs>
      <w:spacing w:after="0" w:line="360" w:lineRule="auto"/>
      <w:jc w:val="both"/>
    </w:pPr>
    <w:rPr>
      <w:rFonts w:ascii="Times New Roman" w:hAnsi="Times New Roman" w:cs="Times New Roman"/>
      <w:sz w:val="24"/>
      <w:szCs w:val="24"/>
      <w:lang w:eastAsia="ru-RU"/>
    </w:rPr>
  </w:style>
  <w:style w:type="paragraph" w:customStyle="1" w:styleId="-2">
    <w:name w:val="Таблица - текст основной"/>
    <w:basedOn w:val="ab"/>
    <w:link w:val="-3"/>
    <w:qFormat/>
    <w:rsid w:val="0019715E"/>
    <w:pPr>
      <w:spacing w:before="40" w:after="40" w:line="240" w:lineRule="auto"/>
    </w:pPr>
    <w:rPr>
      <w:rFonts w:ascii="Arial" w:hAnsi="Arial" w:cs="Arial"/>
      <w:sz w:val="20"/>
      <w:szCs w:val="20"/>
      <w:lang w:eastAsia="ru-RU"/>
    </w:rPr>
  </w:style>
  <w:style w:type="character" w:customStyle="1" w:styleId="-3">
    <w:name w:val="Таблица - текст основной Знак"/>
    <w:link w:val="-2"/>
    <w:rsid w:val="0019715E"/>
    <w:rPr>
      <w:rFonts w:ascii="Arial" w:hAnsi="Arial" w:cs="Arial"/>
      <w:lang w:val="ru-RU" w:eastAsia="ru-RU" w:bidi="ar-SA"/>
    </w:rPr>
  </w:style>
  <w:style w:type="character" w:customStyle="1" w:styleId="-1">
    <w:name w:val="Таблица - текст с отступом Знак"/>
    <w:link w:val="-0"/>
    <w:rsid w:val="0019715E"/>
    <w:rPr>
      <w:rFonts w:ascii="Arial" w:hAnsi="Arial" w:cs="Arial"/>
      <w:lang w:val="ru-RU" w:eastAsia="ru-RU" w:bidi="ar-SA"/>
    </w:rPr>
  </w:style>
  <w:style w:type="paragraph" w:customStyle="1" w:styleId="-4">
    <w:name w:val="Таблица - шапка"/>
    <w:basedOn w:val="a1"/>
    <w:qFormat/>
    <w:rsid w:val="0019715E"/>
    <w:pPr>
      <w:spacing w:before="40" w:after="40" w:line="240" w:lineRule="auto"/>
      <w:jc w:val="center"/>
    </w:pPr>
    <w:rPr>
      <w:rFonts w:ascii="Arial" w:hAnsi="Arial" w:cs="Arial"/>
      <w:b/>
      <w:sz w:val="20"/>
      <w:szCs w:val="20"/>
      <w:lang w:eastAsia="ru-RU"/>
    </w:rPr>
  </w:style>
  <w:style w:type="character" w:customStyle="1" w:styleId="14">
    <w:name w:val="Список маркированный 1 Знак"/>
    <w:link w:val="13"/>
    <w:rsid w:val="0019715E"/>
    <w:rPr>
      <w:sz w:val="24"/>
      <w:szCs w:val="24"/>
      <w:lang w:val="ru-RU" w:eastAsia="ru-RU" w:bidi="ar-SA"/>
    </w:rPr>
  </w:style>
  <w:style w:type="character" w:customStyle="1" w:styleId="WW8Num2z0">
    <w:name w:val="WW8Num2z0"/>
    <w:rsid w:val="00D01236"/>
    <w:rPr>
      <w:rFonts w:ascii="Times New Roman" w:hAnsi="Times New Roman"/>
    </w:rPr>
  </w:style>
  <w:style w:type="paragraph" w:customStyle="1" w:styleId="Normal1">
    <w:name w:val="Normal1"/>
    <w:rsid w:val="00B86B03"/>
    <w:pPr>
      <w:suppressAutoHyphens/>
    </w:pPr>
    <w:rPr>
      <w:rFonts w:cs="Calibri"/>
      <w:lang w:eastAsia="ar-SA"/>
    </w:rPr>
  </w:style>
  <w:style w:type="paragraph" w:customStyle="1" w:styleId="15">
    <w:name w:val="Обычный1"/>
    <w:rsid w:val="00B86B03"/>
    <w:rPr>
      <w:sz w:val="24"/>
    </w:rPr>
  </w:style>
  <w:style w:type="paragraph" w:customStyle="1" w:styleId="23">
    <w:name w:val="Знак Знак Знак2 Знак Знак Знак Знак Знак Знак Знак"/>
    <w:basedOn w:val="a1"/>
    <w:rsid w:val="00675BB3"/>
    <w:pPr>
      <w:spacing w:after="0" w:line="240" w:lineRule="auto"/>
    </w:pPr>
    <w:rPr>
      <w:rFonts w:ascii="Verdana" w:hAnsi="Verdana" w:cs="Verdana"/>
      <w:sz w:val="20"/>
      <w:szCs w:val="20"/>
      <w:lang w:val="en-US"/>
    </w:rPr>
  </w:style>
  <w:style w:type="character" w:customStyle="1" w:styleId="ConsPlusNormal">
    <w:name w:val="ConsPlusNormal Знак"/>
    <w:link w:val="ConsPlusNormal0"/>
    <w:locked/>
    <w:rsid w:val="00303925"/>
    <w:rPr>
      <w:rFonts w:ascii="Arial" w:eastAsia="Arial" w:hAnsi="Arial" w:cs="Arial"/>
      <w:sz w:val="22"/>
      <w:szCs w:val="22"/>
      <w:lang w:val="ru-RU" w:eastAsia="ar-SA" w:bidi="ar-SA"/>
    </w:rPr>
  </w:style>
  <w:style w:type="paragraph" w:customStyle="1" w:styleId="ConsPlusNormal0">
    <w:name w:val="ConsPlusNormal"/>
    <w:link w:val="ConsPlusNormal"/>
    <w:rsid w:val="00303925"/>
    <w:pPr>
      <w:widowControl w:val="0"/>
      <w:suppressAutoHyphens/>
      <w:autoSpaceDE w:val="0"/>
      <w:ind w:firstLine="720"/>
    </w:pPr>
    <w:rPr>
      <w:rFonts w:ascii="Arial" w:eastAsia="Arial" w:hAnsi="Arial" w:cs="Arial"/>
      <w:sz w:val="22"/>
      <w:szCs w:val="22"/>
      <w:lang w:eastAsia="ar-SA"/>
    </w:rPr>
  </w:style>
  <w:style w:type="paragraph" w:styleId="af1">
    <w:name w:val="Title"/>
    <w:basedOn w:val="a1"/>
    <w:link w:val="af2"/>
    <w:qFormat/>
    <w:rsid w:val="00504F16"/>
    <w:pPr>
      <w:suppressAutoHyphens w:val="0"/>
      <w:spacing w:before="120" w:after="0" w:line="240" w:lineRule="auto"/>
      <w:jc w:val="center"/>
    </w:pPr>
    <w:rPr>
      <w:rFonts w:ascii="Times New Roman" w:hAnsi="Times New Roman" w:cs="Times New Roman"/>
      <w:b/>
      <w:bCs/>
      <w:sz w:val="28"/>
      <w:szCs w:val="24"/>
      <w:lang w:eastAsia="ru-RU"/>
    </w:rPr>
  </w:style>
  <w:style w:type="character" w:customStyle="1" w:styleId="af2">
    <w:name w:val="Название Знак"/>
    <w:link w:val="af1"/>
    <w:rsid w:val="00504F16"/>
    <w:rPr>
      <w:b/>
      <w:bCs/>
      <w:sz w:val="28"/>
      <w:szCs w:val="24"/>
      <w:lang w:val="ru-RU" w:eastAsia="ru-RU" w:bidi="ar-SA"/>
    </w:rPr>
  </w:style>
  <w:style w:type="paragraph" w:customStyle="1" w:styleId="310">
    <w:name w:val="Основной текст с отступом 31"/>
    <w:basedOn w:val="a1"/>
    <w:rsid w:val="00504F16"/>
    <w:pPr>
      <w:widowControl w:val="0"/>
      <w:autoSpaceDE w:val="0"/>
      <w:spacing w:before="120" w:after="120" w:line="240" w:lineRule="auto"/>
      <w:ind w:left="283"/>
    </w:pPr>
    <w:rPr>
      <w:rFonts w:ascii="Times New Roman" w:hAnsi="Times New Roman" w:cs="Times New Roman"/>
      <w:sz w:val="16"/>
      <w:szCs w:val="16"/>
      <w:lang w:eastAsia="ru-RU" w:bidi="ru-RU"/>
    </w:rPr>
  </w:style>
  <w:style w:type="paragraph" w:styleId="33">
    <w:name w:val="Body Text 3"/>
    <w:basedOn w:val="a1"/>
    <w:rsid w:val="00CD4476"/>
    <w:pPr>
      <w:spacing w:after="120"/>
    </w:pPr>
    <w:rPr>
      <w:sz w:val="16"/>
      <w:szCs w:val="16"/>
    </w:rPr>
  </w:style>
  <w:style w:type="paragraph" w:styleId="af3">
    <w:name w:val="header"/>
    <w:basedOn w:val="a1"/>
    <w:link w:val="af4"/>
    <w:rsid w:val="00867C6A"/>
    <w:pPr>
      <w:tabs>
        <w:tab w:val="center" w:pos="4536"/>
        <w:tab w:val="right" w:pos="9072"/>
      </w:tabs>
      <w:overflowPunct w:val="0"/>
      <w:autoSpaceDE w:val="0"/>
      <w:autoSpaceDN w:val="0"/>
      <w:adjustRightInd w:val="0"/>
      <w:spacing w:after="0" w:line="240" w:lineRule="auto"/>
      <w:jc w:val="center"/>
      <w:textAlignment w:val="baseline"/>
    </w:pPr>
    <w:rPr>
      <w:rFonts w:ascii="Times New Roman" w:hAnsi="Times New Roman" w:cs="Times New Roman"/>
      <w:sz w:val="20"/>
      <w:szCs w:val="20"/>
      <w:lang w:eastAsia="ru-RU"/>
    </w:rPr>
  </w:style>
  <w:style w:type="character" w:customStyle="1" w:styleId="af4">
    <w:name w:val="Верхний колонтитул Знак"/>
    <w:link w:val="af3"/>
    <w:rsid w:val="00867C6A"/>
    <w:rPr>
      <w:lang w:val="ru-RU" w:eastAsia="ru-RU" w:bidi="ar-SA"/>
    </w:rPr>
  </w:style>
  <w:style w:type="paragraph" w:customStyle="1" w:styleId="a0">
    <w:name w:val="список нумерованный главный"/>
    <w:basedOn w:val="13"/>
    <w:link w:val="af5"/>
    <w:rsid w:val="00867C6A"/>
    <w:pPr>
      <w:numPr>
        <w:numId w:val="8"/>
      </w:numPr>
    </w:pPr>
  </w:style>
  <w:style w:type="character" w:customStyle="1" w:styleId="af5">
    <w:name w:val="список нумерованный главный Знак"/>
    <w:basedOn w:val="14"/>
    <w:link w:val="a0"/>
    <w:rsid w:val="00867C6A"/>
    <w:rPr>
      <w:sz w:val="24"/>
      <w:szCs w:val="24"/>
      <w:lang w:val="ru-RU" w:eastAsia="ru-RU" w:bidi="ar-SA"/>
    </w:rPr>
  </w:style>
  <w:style w:type="character" w:customStyle="1" w:styleId="FontStyle21">
    <w:name w:val="Font Style21"/>
    <w:rsid w:val="00D14668"/>
    <w:rPr>
      <w:rFonts w:ascii="Arial" w:hAnsi="Arial" w:cs="Arial" w:hint="default"/>
      <w:color w:val="000000"/>
      <w:sz w:val="18"/>
      <w:szCs w:val="18"/>
    </w:rPr>
  </w:style>
  <w:style w:type="paragraph" w:styleId="af6">
    <w:name w:val="Subtitle"/>
    <w:basedOn w:val="a1"/>
    <w:qFormat/>
    <w:rsid w:val="00297FDF"/>
    <w:pPr>
      <w:suppressAutoHyphens w:val="0"/>
      <w:spacing w:after="0" w:line="360" w:lineRule="auto"/>
      <w:jc w:val="center"/>
    </w:pPr>
    <w:rPr>
      <w:rFonts w:ascii="Times New Roman" w:hAnsi="Times New Roman" w:cs="Times New Roman"/>
      <w:b/>
      <w:bCs/>
      <w:sz w:val="24"/>
      <w:szCs w:val="24"/>
      <w:lang w:eastAsia="ru-RU"/>
    </w:rPr>
  </w:style>
  <w:style w:type="paragraph" w:customStyle="1" w:styleId="210">
    <w:name w:val="Основной текст с отступом 21"/>
    <w:basedOn w:val="a1"/>
    <w:rsid w:val="00ED3379"/>
    <w:pPr>
      <w:spacing w:after="120" w:line="480" w:lineRule="auto"/>
      <w:ind w:left="283"/>
    </w:pPr>
    <w:rPr>
      <w:rFonts w:ascii="Times New Roman" w:hAnsi="Times New Roman"/>
      <w:sz w:val="24"/>
      <w:szCs w:val="24"/>
    </w:rPr>
  </w:style>
  <w:style w:type="paragraph" w:styleId="af7">
    <w:name w:val="footer"/>
    <w:basedOn w:val="a1"/>
    <w:rsid w:val="00ED3379"/>
    <w:pPr>
      <w:tabs>
        <w:tab w:val="center" w:pos="4677"/>
        <w:tab w:val="right" w:pos="9355"/>
      </w:tabs>
    </w:pPr>
  </w:style>
  <w:style w:type="paragraph" w:customStyle="1" w:styleId="af8">
    <w:name w:val="Стандарт"/>
    <w:basedOn w:val="ab"/>
    <w:link w:val="24"/>
    <w:rsid w:val="00ED3379"/>
    <w:pPr>
      <w:widowControl w:val="0"/>
      <w:suppressAutoHyphens w:val="0"/>
      <w:spacing w:after="0" w:line="264" w:lineRule="auto"/>
      <w:ind w:firstLine="720"/>
      <w:jc w:val="both"/>
    </w:pPr>
    <w:rPr>
      <w:rFonts w:ascii="Times New Roman" w:eastAsia="Calibri" w:hAnsi="Times New Roman" w:cs="Times New Roman"/>
      <w:sz w:val="28"/>
      <w:szCs w:val="28"/>
      <w:lang w:eastAsia="ru-RU"/>
    </w:rPr>
  </w:style>
  <w:style w:type="character" w:customStyle="1" w:styleId="24">
    <w:name w:val="Стандарт Знак2"/>
    <w:link w:val="af8"/>
    <w:locked/>
    <w:rsid w:val="00ED3379"/>
    <w:rPr>
      <w:rFonts w:eastAsia="Calibri"/>
      <w:sz w:val="28"/>
      <w:szCs w:val="28"/>
      <w:lang w:val="ru-RU" w:eastAsia="ru-RU" w:bidi="ar-SA"/>
    </w:rPr>
  </w:style>
  <w:style w:type="paragraph" w:customStyle="1" w:styleId="S">
    <w:name w:val="S_Обычный"/>
    <w:basedOn w:val="a1"/>
    <w:link w:val="S0"/>
    <w:qFormat/>
    <w:rsid w:val="00ED3379"/>
    <w:pPr>
      <w:suppressAutoHyphens w:val="0"/>
      <w:spacing w:after="0" w:line="360" w:lineRule="auto"/>
      <w:ind w:firstLine="709"/>
      <w:jc w:val="both"/>
    </w:pPr>
    <w:rPr>
      <w:rFonts w:ascii="Times New Roman" w:eastAsia="Calibri" w:hAnsi="Times New Roman" w:cs="Times New Roman"/>
      <w:sz w:val="24"/>
      <w:szCs w:val="24"/>
      <w:lang w:eastAsia="ru-RU"/>
    </w:rPr>
  </w:style>
  <w:style w:type="character" w:customStyle="1" w:styleId="S0">
    <w:name w:val="S_Обычный Знак"/>
    <w:link w:val="S"/>
    <w:locked/>
    <w:rsid w:val="00ED3379"/>
    <w:rPr>
      <w:rFonts w:eastAsia="Calibri"/>
      <w:sz w:val="24"/>
      <w:szCs w:val="24"/>
      <w:lang w:val="ru-RU" w:eastAsia="ru-RU" w:bidi="ar-SA"/>
    </w:rPr>
  </w:style>
  <w:style w:type="character" w:customStyle="1" w:styleId="211">
    <w:name w:val="Заголовок 2 Знак Знак Знак Знак1"/>
    <w:aliases w:val="Заголовок 2 Знак Знак Знак Знак Знак Знак Знак Знак,Заголовок 2 Знак Знак Знак Знак11"/>
    <w:rsid w:val="00ED3379"/>
    <w:rPr>
      <w:rFonts w:ascii="Arial" w:hAnsi="Arial" w:cs="Arial"/>
      <w:b/>
      <w:bCs/>
      <w:i/>
      <w:iCs/>
      <w:sz w:val="28"/>
      <w:szCs w:val="28"/>
      <w:lang w:val="ru-RU" w:eastAsia="ru-RU"/>
    </w:rPr>
  </w:style>
  <w:style w:type="paragraph" w:customStyle="1" w:styleId="25">
    <w:name w:val="заголовок 2"/>
    <w:basedOn w:val="a1"/>
    <w:next w:val="a1"/>
    <w:rsid w:val="00ED3379"/>
    <w:pPr>
      <w:keepNext/>
      <w:spacing w:before="240" w:after="60" w:line="240" w:lineRule="auto"/>
      <w:jc w:val="center"/>
    </w:pPr>
    <w:rPr>
      <w:rFonts w:ascii="Arial" w:eastAsia="Calibri" w:hAnsi="Arial" w:cs="Arial"/>
      <w:b/>
      <w:bCs/>
      <w:sz w:val="28"/>
      <w:szCs w:val="28"/>
    </w:rPr>
  </w:style>
  <w:style w:type="character" w:customStyle="1" w:styleId="BodyTextIndentChar">
    <w:name w:val="Body Text Indent Char"/>
    <w:aliases w:val="Знак4 Char,Основной текст 1 Char"/>
    <w:locked/>
    <w:rsid w:val="00ED3379"/>
    <w:rPr>
      <w:rFonts w:eastAsia="Calibri"/>
      <w:sz w:val="24"/>
      <w:szCs w:val="24"/>
      <w:lang w:val="ru-RU" w:eastAsia="ru-RU" w:bidi="ar-SA"/>
    </w:rPr>
  </w:style>
  <w:style w:type="character" w:customStyle="1" w:styleId="FontStyle34">
    <w:name w:val="Font Style34"/>
    <w:rsid w:val="00ED3379"/>
    <w:rPr>
      <w:rFonts w:ascii="Times New Roman" w:hAnsi="Times New Roman" w:cs="Times New Roman"/>
      <w:sz w:val="22"/>
      <w:szCs w:val="22"/>
    </w:rPr>
  </w:style>
  <w:style w:type="paragraph" w:customStyle="1" w:styleId="Style5">
    <w:name w:val="Style5"/>
    <w:basedOn w:val="a1"/>
    <w:rsid w:val="00ED3379"/>
    <w:pPr>
      <w:widowControl w:val="0"/>
      <w:numPr>
        <w:ilvl w:val="2"/>
        <w:numId w:val="10"/>
      </w:numPr>
      <w:suppressAutoHyphens w:val="0"/>
      <w:autoSpaceDE w:val="0"/>
      <w:autoSpaceDN w:val="0"/>
      <w:adjustRightInd w:val="0"/>
      <w:spacing w:after="0" w:line="260" w:lineRule="exact"/>
      <w:ind w:left="0" w:firstLine="394"/>
      <w:jc w:val="both"/>
    </w:pPr>
    <w:rPr>
      <w:rFonts w:ascii="Times New Roman" w:eastAsia="Calibri" w:hAnsi="Times New Roman" w:cs="Times New Roman"/>
      <w:sz w:val="24"/>
      <w:szCs w:val="24"/>
      <w:lang w:eastAsia="ru-RU"/>
    </w:rPr>
  </w:style>
  <w:style w:type="character" w:customStyle="1" w:styleId="af9">
    <w:name w:val="Схема документа Знак"/>
    <w:link w:val="afa"/>
    <w:semiHidden/>
    <w:locked/>
    <w:rsid w:val="00ED3379"/>
    <w:rPr>
      <w:rFonts w:ascii="Tahoma" w:eastAsia="Calibri" w:hAnsi="Tahoma" w:cs="Tahoma"/>
      <w:sz w:val="16"/>
      <w:szCs w:val="16"/>
      <w:lang w:val="ru-RU" w:eastAsia="ru-RU" w:bidi="ar-SA"/>
    </w:rPr>
  </w:style>
  <w:style w:type="paragraph" w:styleId="afa">
    <w:name w:val="Document Map"/>
    <w:basedOn w:val="a1"/>
    <w:link w:val="af9"/>
    <w:semiHidden/>
    <w:rsid w:val="00ED3379"/>
    <w:pPr>
      <w:shd w:val="clear" w:color="auto" w:fill="000080"/>
    </w:pPr>
    <w:rPr>
      <w:rFonts w:ascii="Tahoma" w:eastAsia="Calibri" w:hAnsi="Tahoma" w:cs="Tahoma"/>
      <w:sz w:val="16"/>
      <w:szCs w:val="16"/>
      <w:lang w:eastAsia="ru-RU"/>
    </w:rPr>
  </w:style>
  <w:style w:type="character" w:customStyle="1" w:styleId="80">
    <w:name w:val="Знак Знак8"/>
    <w:rsid w:val="00ED3379"/>
    <w:rPr>
      <w:rFonts w:ascii="Arial" w:hAnsi="Arial" w:cs="Arial"/>
      <w:b/>
      <w:bCs/>
      <w:kern w:val="28"/>
      <w:sz w:val="32"/>
      <w:szCs w:val="32"/>
      <w:lang w:val="fr-FR" w:eastAsia="ru-RU" w:bidi="ar-SA"/>
    </w:rPr>
  </w:style>
  <w:style w:type="paragraph" w:customStyle="1" w:styleId="ConsCell">
    <w:name w:val="ConsCell"/>
    <w:rsid w:val="00ED3379"/>
    <w:pPr>
      <w:widowControl w:val="0"/>
      <w:autoSpaceDE w:val="0"/>
      <w:autoSpaceDN w:val="0"/>
      <w:adjustRightInd w:val="0"/>
      <w:ind w:right="19772"/>
    </w:pPr>
    <w:rPr>
      <w:rFonts w:ascii="Arial" w:eastAsia="Calibri" w:hAnsi="Arial" w:cs="Arial"/>
    </w:rPr>
  </w:style>
  <w:style w:type="paragraph" w:customStyle="1" w:styleId="16">
    <w:name w:val="заголовок 1"/>
    <w:basedOn w:val="a1"/>
    <w:next w:val="a1"/>
    <w:rsid w:val="00ED3379"/>
    <w:pPr>
      <w:keepNext/>
      <w:spacing w:after="0" w:line="240" w:lineRule="auto"/>
      <w:jc w:val="center"/>
    </w:pPr>
    <w:rPr>
      <w:rFonts w:ascii="Arial" w:eastAsia="Calibri" w:hAnsi="Arial" w:cs="Arial"/>
      <w:b/>
      <w:bCs/>
      <w:sz w:val="32"/>
      <w:szCs w:val="32"/>
    </w:rPr>
  </w:style>
  <w:style w:type="paragraph" w:customStyle="1" w:styleId="17">
    <w:name w:val="Абзац списка1"/>
    <w:basedOn w:val="a1"/>
    <w:rsid w:val="00ED3379"/>
    <w:pPr>
      <w:suppressAutoHyphens w:val="0"/>
      <w:spacing w:after="0" w:line="240" w:lineRule="auto"/>
      <w:ind w:left="720"/>
    </w:pPr>
    <w:rPr>
      <w:rFonts w:ascii="Times New Roman" w:eastAsia="Calibri" w:hAnsi="Times New Roman" w:cs="Times New Roman"/>
      <w:sz w:val="24"/>
      <w:szCs w:val="24"/>
      <w:lang w:eastAsia="ru-RU"/>
    </w:rPr>
  </w:style>
  <w:style w:type="character" w:customStyle="1" w:styleId="18">
    <w:name w:val="Стандарт Знак1"/>
    <w:rsid w:val="00ED3379"/>
    <w:rPr>
      <w:rFonts w:cs="Times New Roman"/>
      <w:snapToGrid w:val="0"/>
      <w:sz w:val="28"/>
      <w:szCs w:val="28"/>
      <w:lang w:val="ru-RU" w:eastAsia="ru-RU"/>
    </w:rPr>
  </w:style>
  <w:style w:type="paragraph" w:customStyle="1" w:styleId="45">
    <w:name w:val="45"/>
    <w:basedOn w:val="a5"/>
    <w:rsid w:val="00ED3379"/>
    <w:pPr>
      <w:suppressAutoHyphens w:val="0"/>
      <w:ind w:firstLine="0"/>
    </w:pPr>
    <w:rPr>
      <w:rFonts w:cs="Times New Roman"/>
      <w:bCs w:val="0"/>
      <w:szCs w:val="20"/>
      <w:lang w:eastAsia="ru-RU"/>
    </w:rPr>
  </w:style>
  <w:style w:type="paragraph" w:customStyle="1" w:styleId="212">
    <w:name w:val="Основной текст 21"/>
    <w:basedOn w:val="15"/>
    <w:rsid w:val="00ED3379"/>
    <w:rPr>
      <w:rFonts w:ascii="Times New Roman CYR" w:hAnsi="Times New Roman CYR"/>
      <w:sz w:val="28"/>
    </w:rPr>
  </w:style>
  <w:style w:type="paragraph" w:customStyle="1" w:styleId="leftmenu">
    <w:name w:val="leftmenu"/>
    <w:basedOn w:val="a1"/>
    <w:rsid w:val="00B51A7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6">
    <w:name w:val="Знак Знак2 Знак"/>
    <w:basedOn w:val="a1"/>
    <w:rsid w:val="00233BE3"/>
    <w:pPr>
      <w:suppressAutoHyphens w:val="0"/>
      <w:spacing w:before="100" w:beforeAutospacing="1" w:after="100" w:afterAutospacing="1" w:line="240" w:lineRule="auto"/>
    </w:pPr>
    <w:rPr>
      <w:rFonts w:ascii="Tahoma" w:hAnsi="Tahoma" w:cs="Tahoma"/>
      <w:sz w:val="20"/>
      <w:szCs w:val="20"/>
      <w:lang w:val="en-US" w:eastAsia="en-US"/>
    </w:rPr>
  </w:style>
  <w:style w:type="paragraph" w:customStyle="1" w:styleId="ConsNormal">
    <w:name w:val="ConsNormal"/>
    <w:rsid w:val="007606C3"/>
    <w:pPr>
      <w:widowControl w:val="0"/>
      <w:autoSpaceDE w:val="0"/>
      <w:autoSpaceDN w:val="0"/>
      <w:adjustRightInd w:val="0"/>
      <w:ind w:right="19772" w:firstLine="720"/>
    </w:pPr>
    <w:rPr>
      <w:rFonts w:ascii="Arial" w:hAnsi="Arial" w:cs="Arial"/>
    </w:rPr>
  </w:style>
  <w:style w:type="character" w:customStyle="1" w:styleId="afb">
    <w:name w:val="Знак Знак Знак Знак Знак Знак Знак Знак Знак Знак Знак Знак Знак Знак Знак Знак Знак Знак З"/>
    <w:rsid w:val="007606C3"/>
    <w:rPr>
      <w:rFonts w:cs="Times New Roman"/>
      <w:sz w:val="24"/>
      <w:szCs w:val="24"/>
      <w:lang w:val="ru-RU" w:eastAsia="ru-RU" w:bidi="ar-SA"/>
    </w:rPr>
  </w:style>
  <w:style w:type="character" w:styleId="afc">
    <w:name w:val="Hyperlink"/>
    <w:uiPriority w:val="99"/>
    <w:unhideWhenUsed/>
    <w:rsid w:val="007E39CE"/>
    <w:rPr>
      <w:color w:val="0000FF"/>
      <w:u w:val="single"/>
    </w:rPr>
  </w:style>
  <w:style w:type="paragraph" w:styleId="afd">
    <w:name w:val="Balloon Text"/>
    <w:basedOn w:val="a1"/>
    <w:link w:val="afe"/>
    <w:rsid w:val="00707D05"/>
    <w:pPr>
      <w:spacing w:after="0" w:line="240" w:lineRule="auto"/>
    </w:pPr>
    <w:rPr>
      <w:rFonts w:ascii="Tahoma" w:hAnsi="Tahoma" w:cs="Tahoma"/>
      <w:sz w:val="16"/>
      <w:szCs w:val="16"/>
    </w:rPr>
  </w:style>
  <w:style w:type="character" w:customStyle="1" w:styleId="afe">
    <w:name w:val="Текст выноски Знак"/>
    <w:basedOn w:val="a2"/>
    <w:link w:val="afd"/>
    <w:rsid w:val="00707D05"/>
    <w:rPr>
      <w:rFonts w:ascii="Tahoma" w:hAnsi="Tahoma" w:cs="Tahoma"/>
      <w:sz w:val="16"/>
      <w:szCs w:val="16"/>
      <w:lang w:eastAsia="ar-SA"/>
    </w:rPr>
  </w:style>
  <w:style w:type="table" w:customStyle="1" w:styleId="19">
    <w:name w:val="Сетка таблицы1"/>
    <w:basedOn w:val="a3"/>
    <w:next w:val="ac"/>
    <w:uiPriority w:val="39"/>
    <w:rsid w:val="005E12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3"/>
    <w:next w:val="ac"/>
    <w:uiPriority w:val="39"/>
    <w:rsid w:val="00C0480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a2"/>
    <w:rsid w:val="007840BA"/>
  </w:style>
  <w:style w:type="character" w:customStyle="1" w:styleId="a7">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6"/>
    <w:rsid w:val="005437AB"/>
    <w:rPr>
      <w:rFonts w:ascii="Arial" w:hAnsi="Arial" w:cs="Arial"/>
      <w:color w:val="444444"/>
      <w:sz w:val="18"/>
      <w:szCs w:val="18"/>
      <w:lang w:eastAsia="ar-SA"/>
    </w:rPr>
  </w:style>
  <w:style w:type="paragraph" w:customStyle="1" w:styleId="Default">
    <w:name w:val="Default"/>
    <w:rsid w:val="00730374"/>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596325913">
      <w:bodyDiv w:val="1"/>
      <w:marLeft w:val="0"/>
      <w:marRight w:val="0"/>
      <w:marTop w:val="0"/>
      <w:marBottom w:val="0"/>
      <w:divBdr>
        <w:top w:val="none" w:sz="0" w:space="0" w:color="auto"/>
        <w:left w:val="none" w:sz="0" w:space="0" w:color="auto"/>
        <w:bottom w:val="none" w:sz="0" w:space="0" w:color="auto"/>
        <w:right w:val="none" w:sz="0" w:space="0" w:color="auto"/>
      </w:divBdr>
    </w:div>
    <w:div w:id="663095730">
      <w:bodyDiv w:val="1"/>
      <w:marLeft w:val="0"/>
      <w:marRight w:val="0"/>
      <w:marTop w:val="0"/>
      <w:marBottom w:val="0"/>
      <w:divBdr>
        <w:top w:val="none" w:sz="0" w:space="0" w:color="auto"/>
        <w:left w:val="none" w:sz="0" w:space="0" w:color="auto"/>
        <w:bottom w:val="none" w:sz="0" w:space="0" w:color="auto"/>
        <w:right w:val="none" w:sz="0" w:space="0" w:color="auto"/>
      </w:divBdr>
    </w:div>
    <w:div w:id="1042634522">
      <w:bodyDiv w:val="1"/>
      <w:marLeft w:val="0"/>
      <w:marRight w:val="0"/>
      <w:marTop w:val="0"/>
      <w:marBottom w:val="0"/>
      <w:divBdr>
        <w:top w:val="none" w:sz="0" w:space="0" w:color="auto"/>
        <w:left w:val="none" w:sz="0" w:space="0" w:color="auto"/>
        <w:bottom w:val="none" w:sz="0" w:space="0" w:color="auto"/>
        <w:right w:val="none" w:sz="0" w:space="0" w:color="auto"/>
      </w:divBdr>
    </w:div>
    <w:div w:id="1097562590">
      <w:bodyDiv w:val="1"/>
      <w:marLeft w:val="0"/>
      <w:marRight w:val="0"/>
      <w:marTop w:val="0"/>
      <w:marBottom w:val="0"/>
      <w:divBdr>
        <w:top w:val="none" w:sz="0" w:space="0" w:color="auto"/>
        <w:left w:val="none" w:sz="0" w:space="0" w:color="auto"/>
        <w:bottom w:val="none" w:sz="0" w:space="0" w:color="auto"/>
        <w:right w:val="none" w:sz="0" w:space="0" w:color="auto"/>
      </w:divBdr>
    </w:div>
    <w:div w:id="1291596842">
      <w:bodyDiv w:val="1"/>
      <w:marLeft w:val="0"/>
      <w:marRight w:val="0"/>
      <w:marTop w:val="0"/>
      <w:marBottom w:val="0"/>
      <w:divBdr>
        <w:top w:val="none" w:sz="0" w:space="0" w:color="auto"/>
        <w:left w:val="none" w:sz="0" w:space="0" w:color="auto"/>
        <w:bottom w:val="none" w:sz="0" w:space="0" w:color="auto"/>
        <w:right w:val="none" w:sz="0" w:space="0" w:color="auto"/>
      </w:divBdr>
    </w:div>
    <w:div w:id="1538396645">
      <w:bodyDiv w:val="1"/>
      <w:marLeft w:val="0"/>
      <w:marRight w:val="0"/>
      <w:marTop w:val="0"/>
      <w:marBottom w:val="0"/>
      <w:divBdr>
        <w:top w:val="none" w:sz="0" w:space="0" w:color="auto"/>
        <w:left w:val="none" w:sz="0" w:space="0" w:color="auto"/>
        <w:bottom w:val="none" w:sz="0" w:space="0" w:color="auto"/>
        <w:right w:val="none" w:sz="0" w:space="0" w:color="auto"/>
      </w:divBdr>
      <w:divsChild>
        <w:div w:id="1706060484">
          <w:marLeft w:val="0"/>
          <w:marRight w:val="0"/>
          <w:marTop w:val="0"/>
          <w:marBottom w:val="0"/>
          <w:divBdr>
            <w:top w:val="none" w:sz="0" w:space="0" w:color="auto"/>
            <w:left w:val="none" w:sz="0" w:space="0" w:color="auto"/>
            <w:bottom w:val="none" w:sz="0" w:space="0" w:color="auto"/>
            <w:right w:val="none" w:sz="0" w:space="0" w:color="auto"/>
          </w:divBdr>
          <w:divsChild>
            <w:div w:id="1937983772">
              <w:marLeft w:val="0"/>
              <w:marRight w:val="0"/>
              <w:marTop w:val="0"/>
              <w:marBottom w:val="0"/>
              <w:divBdr>
                <w:top w:val="none" w:sz="0" w:space="0" w:color="auto"/>
                <w:left w:val="none" w:sz="0" w:space="0" w:color="auto"/>
                <w:bottom w:val="single" w:sz="6" w:space="0" w:color="BBBBBB"/>
                <w:right w:val="none" w:sz="0" w:space="0" w:color="auto"/>
              </w:divBdr>
              <w:divsChild>
                <w:div w:id="7812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5976">
          <w:marLeft w:val="0"/>
          <w:marRight w:val="0"/>
          <w:marTop w:val="0"/>
          <w:marBottom w:val="0"/>
          <w:divBdr>
            <w:top w:val="none" w:sz="0" w:space="0" w:color="auto"/>
            <w:left w:val="none" w:sz="0" w:space="0" w:color="auto"/>
            <w:bottom w:val="none" w:sz="0" w:space="0" w:color="auto"/>
            <w:right w:val="none" w:sz="0" w:space="0" w:color="auto"/>
          </w:divBdr>
          <w:divsChild>
            <w:div w:id="986587537">
              <w:marLeft w:val="0"/>
              <w:marRight w:val="0"/>
              <w:marTop w:val="0"/>
              <w:marBottom w:val="0"/>
              <w:divBdr>
                <w:top w:val="none" w:sz="0" w:space="0" w:color="auto"/>
                <w:left w:val="none" w:sz="0" w:space="0" w:color="auto"/>
                <w:bottom w:val="single" w:sz="6" w:space="0" w:color="BBBBBB"/>
                <w:right w:val="none" w:sz="0" w:space="0" w:color="auto"/>
              </w:divBdr>
              <w:divsChild>
                <w:div w:id="3578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97774">
          <w:marLeft w:val="0"/>
          <w:marRight w:val="0"/>
          <w:marTop w:val="0"/>
          <w:marBottom w:val="0"/>
          <w:divBdr>
            <w:top w:val="none" w:sz="0" w:space="0" w:color="auto"/>
            <w:left w:val="none" w:sz="0" w:space="0" w:color="auto"/>
            <w:bottom w:val="none" w:sz="0" w:space="0" w:color="auto"/>
            <w:right w:val="none" w:sz="0" w:space="0" w:color="auto"/>
          </w:divBdr>
          <w:divsChild>
            <w:div w:id="826047061">
              <w:marLeft w:val="0"/>
              <w:marRight w:val="0"/>
              <w:marTop w:val="0"/>
              <w:marBottom w:val="0"/>
              <w:divBdr>
                <w:top w:val="none" w:sz="0" w:space="0" w:color="auto"/>
                <w:left w:val="none" w:sz="0" w:space="0" w:color="auto"/>
                <w:bottom w:val="single" w:sz="6" w:space="0" w:color="BBBBBB"/>
                <w:right w:val="none" w:sz="0" w:space="0" w:color="auto"/>
              </w:divBdr>
              <w:divsChild>
                <w:div w:id="150563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834978">
      <w:bodyDiv w:val="1"/>
      <w:marLeft w:val="0"/>
      <w:marRight w:val="0"/>
      <w:marTop w:val="0"/>
      <w:marBottom w:val="0"/>
      <w:divBdr>
        <w:top w:val="none" w:sz="0" w:space="0" w:color="auto"/>
        <w:left w:val="none" w:sz="0" w:space="0" w:color="auto"/>
        <w:bottom w:val="none" w:sz="0" w:space="0" w:color="auto"/>
        <w:right w:val="none" w:sz="0" w:space="0" w:color="auto"/>
      </w:divBdr>
    </w:div>
    <w:div w:id="213320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1DB54-9949-4D7A-9E93-973960BA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68</Pages>
  <Words>22946</Words>
  <Characters>130793</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ONE</cp:lastModifiedBy>
  <cp:revision>61</cp:revision>
  <cp:lastPrinted>2018-12-18T11:37:00Z</cp:lastPrinted>
  <dcterms:created xsi:type="dcterms:W3CDTF">2019-02-20T20:21:00Z</dcterms:created>
  <dcterms:modified xsi:type="dcterms:W3CDTF">2019-03-05T10:09:00Z</dcterms:modified>
</cp:coreProperties>
</file>