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91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8038E0" w:rsidTr="00F97E9A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38E0" w:rsidRDefault="008038E0" w:rsidP="00F97E9A">
            <w:pPr>
              <w:jc w:val="center"/>
              <w:rPr>
                <w:rFonts w:ascii="Bashkort" w:hAnsi="Bashkort"/>
                <w:b/>
              </w:rPr>
            </w:pPr>
          </w:p>
          <w:p w:rsidR="008038E0" w:rsidRDefault="008038E0" w:rsidP="00F97E9A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8038E0" w:rsidRDefault="008038E0" w:rsidP="00F97E9A">
            <w:pPr>
              <w:jc w:val="center"/>
              <w:rPr>
                <w:rFonts w:ascii="Bashkort" w:hAnsi="Bashkort"/>
                <w:b/>
              </w:rPr>
            </w:pPr>
          </w:p>
          <w:p w:rsidR="008038E0" w:rsidRDefault="008038E0" w:rsidP="00F97E9A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8038E0" w:rsidRDefault="008038E0" w:rsidP="00F97E9A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038E0" w:rsidRDefault="008038E0" w:rsidP="00F97E9A">
            <w:pPr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734516090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38E0" w:rsidRDefault="008038E0" w:rsidP="00F97E9A">
            <w:pPr>
              <w:pStyle w:val="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РЕСПУБЛИКА  БАШКОРТОСТАН</w:t>
            </w:r>
            <w:proofErr w:type="gramEnd"/>
          </w:p>
          <w:p w:rsidR="008038E0" w:rsidRDefault="008038E0" w:rsidP="00F97E9A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8038E0" w:rsidRDefault="008038E0" w:rsidP="00F97E9A">
            <w:pPr>
              <w:pStyle w:val="3"/>
              <w:jc w:val="center"/>
            </w:pPr>
            <w:r>
              <w:t>МУНИЦИПАЛЬНОГО РАЙОНА БЛАГОВЕЩЕНСКИЙ РАЙОН</w:t>
            </w:r>
          </w:p>
          <w:p w:rsidR="008038E0" w:rsidRDefault="008038E0" w:rsidP="00F97E9A">
            <w:pPr>
              <w:jc w:val="center"/>
              <w:rPr>
                <w:rFonts w:ascii="Bashkort" w:hAnsi="Bashkort"/>
              </w:rPr>
            </w:pPr>
          </w:p>
        </w:tc>
      </w:tr>
    </w:tbl>
    <w:p w:rsidR="008038E0" w:rsidRDefault="008038E0" w:rsidP="008038E0">
      <w:pPr>
        <w:rPr>
          <w:sz w:val="28"/>
          <w:szCs w:val="28"/>
        </w:rPr>
      </w:pPr>
    </w:p>
    <w:p w:rsidR="008038E0" w:rsidRPr="00BF1A8A" w:rsidRDefault="008038E0" w:rsidP="008038E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F1A8A">
        <w:rPr>
          <w:sz w:val="28"/>
          <w:szCs w:val="28"/>
        </w:rPr>
        <w:t xml:space="preserve"> РЕШЕНИЕ</w:t>
      </w:r>
    </w:p>
    <w:p w:rsidR="008038E0" w:rsidRDefault="008038E0" w:rsidP="008038E0"/>
    <w:p w:rsidR="008038E0" w:rsidRDefault="008038E0" w:rsidP="008038E0">
      <w:pPr>
        <w:rPr>
          <w:sz w:val="28"/>
          <w:szCs w:val="28"/>
          <w:lang w:val="ba-RU"/>
        </w:rPr>
      </w:pPr>
    </w:p>
    <w:p w:rsidR="008038E0" w:rsidRPr="00BF1A8A" w:rsidRDefault="008038E0" w:rsidP="008038E0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DF3053">
        <w:rPr>
          <w:sz w:val="28"/>
          <w:szCs w:val="28"/>
        </w:rPr>
        <w:t>28</w:t>
      </w:r>
      <w:r>
        <w:rPr>
          <w:sz w:val="28"/>
          <w:szCs w:val="28"/>
        </w:rPr>
        <w:t xml:space="preserve"> декабрь 2022 </w:t>
      </w:r>
      <w:r w:rsidRPr="00BF1A8A">
        <w:rPr>
          <w:sz w:val="28"/>
          <w:szCs w:val="28"/>
        </w:rPr>
        <w:t xml:space="preserve">й.                       </w:t>
      </w:r>
      <w:r>
        <w:rPr>
          <w:sz w:val="28"/>
          <w:szCs w:val="28"/>
        </w:rPr>
        <w:t xml:space="preserve">  </w:t>
      </w:r>
      <w:r w:rsidRPr="00BF1A8A">
        <w:rPr>
          <w:sz w:val="28"/>
          <w:szCs w:val="28"/>
        </w:rPr>
        <w:t xml:space="preserve">  </w:t>
      </w:r>
      <w:r w:rsidR="00E205E8">
        <w:rPr>
          <w:sz w:val="28"/>
          <w:szCs w:val="28"/>
        </w:rPr>
        <w:t>40</w:t>
      </w:r>
      <w:r>
        <w:rPr>
          <w:sz w:val="28"/>
          <w:szCs w:val="28"/>
        </w:rPr>
        <w:t>-</w:t>
      </w:r>
      <w:r w:rsidR="00DF3053">
        <w:rPr>
          <w:sz w:val="28"/>
          <w:szCs w:val="28"/>
        </w:rPr>
        <w:t xml:space="preserve">4 </w:t>
      </w:r>
      <w:bookmarkStart w:id="0" w:name="_GoBack"/>
      <w:bookmarkEnd w:id="0"/>
      <w:r>
        <w:rPr>
          <w:sz w:val="28"/>
          <w:szCs w:val="28"/>
        </w:rPr>
        <w:t xml:space="preserve">                               2</w:t>
      </w:r>
      <w:r w:rsidR="00DF3053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2022</w:t>
      </w:r>
      <w:r w:rsidRPr="00BF1A8A">
        <w:rPr>
          <w:sz w:val="28"/>
          <w:szCs w:val="28"/>
        </w:rPr>
        <w:t>г.</w:t>
      </w:r>
    </w:p>
    <w:p w:rsidR="008038E0" w:rsidRDefault="008038E0" w:rsidP="008038E0">
      <w:pPr>
        <w:jc w:val="center"/>
        <w:rPr>
          <w:sz w:val="28"/>
          <w:szCs w:val="28"/>
        </w:rPr>
      </w:pPr>
      <w:r w:rsidRPr="00BF1A8A">
        <w:rPr>
          <w:sz w:val="28"/>
          <w:szCs w:val="28"/>
        </w:rPr>
        <w:t xml:space="preserve"> </w:t>
      </w:r>
    </w:p>
    <w:p w:rsidR="008038E0" w:rsidRDefault="008038E0" w:rsidP="008038E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</w:t>
      </w:r>
    </w:p>
    <w:p w:rsidR="004D64F5" w:rsidRPr="0063007C" w:rsidRDefault="004D64F5" w:rsidP="00616873">
      <w:pPr>
        <w:jc w:val="center"/>
        <w:rPr>
          <w:color w:val="000000"/>
          <w:sz w:val="26"/>
          <w:szCs w:val="26"/>
        </w:rPr>
      </w:pPr>
    </w:p>
    <w:p w:rsidR="0016765C" w:rsidRPr="008318BC" w:rsidRDefault="00673D22" w:rsidP="008038E0">
      <w:pPr>
        <w:rPr>
          <w:b/>
          <w:sz w:val="32"/>
          <w:szCs w:val="32"/>
        </w:rPr>
      </w:pPr>
      <w:r w:rsidRPr="00F14D63">
        <w:rPr>
          <w:b/>
          <w:sz w:val="26"/>
          <w:szCs w:val="26"/>
        </w:rPr>
        <w:t xml:space="preserve"> </w:t>
      </w:r>
      <w:r w:rsidR="007D5E4F" w:rsidRPr="008318BC">
        <w:rPr>
          <w:b/>
          <w:sz w:val="32"/>
          <w:szCs w:val="32"/>
        </w:rPr>
        <w:t>«</w:t>
      </w:r>
      <w:r w:rsidR="007D5E4F" w:rsidRPr="008318BC">
        <w:rPr>
          <w:b/>
          <w:sz w:val="32"/>
          <w:szCs w:val="32"/>
          <w:shd w:val="clear" w:color="auto" w:fill="FFFFFF"/>
        </w:rPr>
        <w:t xml:space="preserve">Об имущественной поддержке арендаторов муниципального имущества </w:t>
      </w:r>
      <w:r w:rsidR="00F14D63" w:rsidRPr="008318BC">
        <w:rPr>
          <w:b/>
          <w:sz w:val="32"/>
          <w:szCs w:val="32"/>
        </w:rPr>
        <w:t xml:space="preserve">сельского поселения </w:t>
      </w:r>
      <w:r w:rsidR="000D6105" w:rsidRPr="008318BC">
        <w:rPr>
          <w:b/>
          <w:sz w:val="32"/>
          <w:szCs w:val="32"/>
        </w:rPr>
        <w:t>Орловский</w:t>
      </w:r>
      <w:r w:rsidR="00F14D63" w:rsidRPr="008318BC">
        <w:rPr>
          <w:b/>
          <w:sz w:val="32"/>
          <w:szCs w:val="32"/>
        </w:rPr>
        <w:t xml:space="preserve"> сельсовет муниципального района Благовещенский район Республики Башкортостан</w:t>
      </w:r>
      <w:r w:rsidR="007D5E4F" w:rsidRPr="008318BC">
        <w:rPr>
          <w:b/>
          <w:sz w:val="32"/>
          <w:szCs w:val="32"/>
          <w:shd w:val="clear" w:color="auto" w:fill="FFFFFF"/>
        </w:rPr>
        <w:t xml:space="preserve"> (в том числе земельных участков) в период мобилизации</w:t>
      </w:r>
      <w:r w:rsidR="007D5E4F" w:rsidRPr="008318BC">
        <w:rPr>
          <w:b/>
          <w:sz w:val="32"/>
          <w:szCs w:val="32"/>
        </w:rPr>
        <w:t>»</w:t>
      </w:r>
    </w:p>
    <w:p w:rsidR="007D5E4F" w:rsidRPr="0063007C" w:rsidRDefault="007D5E4F" w:rsidP="00616873">
      <w:pPr>
        <w:jc w:val="center"/>
        <w:rPr>
          <w:b/>
          <w:sz w:val="26"/>
          <w:szCs w:val="26"/>
        </w:rPr>
      </w:pPr>
    </w:p>
    <w:p w:rsidR="004D64F5" w:rsidRPr="005F2F32" w:rsidRDefault="000F1A86" w:rsidP="00A96D5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>В соответстви</w:t>
      </w:r>
      <w:r w:rsidR="0001220E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и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с Федеральным законом от 06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октября 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>2003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года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№ 131-ФЗ «Об общих принципах организации местного самоуправления в Российской Федерации»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,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>распоряжени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ем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Правительства Российской Федерации от 15 октября 2022 г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ода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№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3046-р</w:t>
      </w:r>
      <w:r w:rsidR="00A96D50" w:rsidRPr="0063007C">
        <w:rPr>
          <w:rFonts w:ascii="Times New Roman" w:hAnsi="Times New Roman" w:cs="Times New Roman"/>
          <w:b w:val="0"/>
          <w:sz w:val="26"/>
          <w:szCs w:val="26"/>
        </w:rPr>
        <w:t>,</w:t>
      </w: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3007C">
        <w:rPr>
          <w:rFonts w:ascii="Times New Roman" w:hAnsi="Times New Roman" w:cs="Times New Roman"/>
          <w:sz w:val="26"/>
          <w:szCs w:val="26"/>
        </w:rPr>
        <w:t xml:space="preserve"> 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>распоряжени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ем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Правительства </w:t>
      </w:r>
      <w:r w:rsidR="00244AC5" w:rsidRPr="0063007C">
        <w:rPr>
          <w:rFonts w:ascii="Times New Roman" w:hAnsi="Times New Roman" w:cs="Times New Roman"/>
          <w:b w:val="0"/>
          <w:sz w:val="26"/>
          <w:szCs w:val="26"/>
        </w:rPr>
        <w:t xml:space="preserve">Республики Башкортостан 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от </w:t>
      </w:r>
      <w:r w:rsidR="000A67C5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               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6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декабря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2022 г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ода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№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1583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>-р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,</w:t>
      </w:r>
      <w:r w:rsidR="00244AC5" w:rsidRPr="006300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Совет </w:t>
      </w:r>
      <w:r w:rsidR="005F2F32" w:rsidRPr="005F2F32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0D6105">
        <w:rPr>
          <w:rFonts w:ascii="Times New Roman" w:hAnsi="Times New Roman" w:cs="Times New Roman"/>
          <w:b w:val="0"/>
          <w:sz w:val="26"/>
          <w:szCs w:val="26"/>
        </w:rPr>
        <w:t>Орловский</w:t>
      </w:r>
      <w:r w:rsidR="005F2F32" w:rsidRPr="005F2F32">
        <w:rPr>
          <w:rFonts w:ascii="Times New Roman" w:hAnsi="Times New Roman" w:cs="Times New Roman"/>
          <w:b w:val="0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A96D50" w:rsidRPr="005F2F3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:rsidR="00402278" w:rsidRPr="0063007C" w:rsidRDefault="0001220E" w:rsidP="00A96D5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3007C">
        <w:rPr>
          <w:rFonts w:ascii="Times New Roman" w:hAnsi="Times New Roman" w:cs="Times New Roman"/>
          <w:sz w:val="26"/>
          <w:szCs w:val="26"/>
        </w:rPr>
        <w:t>РЕШИЛ</w:t>
      </w:r>
      <w:r w:rsidR="00616873" w:rsidRPr="0063007C">
        <w:rPr>
          <w:rFonts w:ascii="Times New Roman" w:hAnsi="Times New Roman" w:cs="Times New Roman"/>
          <w:sz w:val="26"/>
          <w:szCs w:val="26"/>
        </w:rPr>
        <w:t>:</w:t>
      </w:r>
    </w:p>
    <w:p w:rsidR="00244AC5" w:rsidRPr="0063007C" w:rsidRDefault="001A23F2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 xml:space="preserve">1.Администрации </w:t>
      </w:r>
      <w:r w:rsidR="00F14D63">
        <w:rPr>
          <w:sz w:val="26"/>
          <w:szCs w:val="26"/>
        </w:rPr>
        <w:t xml:space="preserve">сельского поселения </w:t>
      </w:r>
      <w:r w:rsidR="000D6105">
        <w:rPr>
          <w:sz w:val="26"/>
          <w:szCs w:val="26"/>
        </w:rPr>
        <w:t>Орловский</w:t>
      </w:r>
      <w:r w:rsidR="00F14D63">
        <w:rPr>
          <w:sz w:val="26"/>
          <w:szCs w:val="26"/>
        </w:rPr>
        <w:t xml:space="preserve"> сельсовет м</w:t>
      </w:r>
      <w:r w:rsidR="00244AC5" w:rsidRPr="0063007C">
        <w:rPr>
          <w:sz w:val="26"/>
          <w:szCs w:val="26"/>
        </w:rPr>
        <w:t>униципального района Благовещенский район Республики Башкортостан по договорам аренды муниципального имущества, составляющего казну</w:t>
      </w:r>
      <w:r w:rsidRPr="0063007C">
        <w:rPr>
          <w:sz w:val="26"/>
          <w:szCs w:val="26"/>
        </w:rPr>
        <w:t xml:space="preserve"> </w:t>
      </w:r>
      <w:r w:rsidR="00F14D63">
        <w:rPr>
          <w:sz w:val="26"/>
          <w:szCs w:val="26"/>
        </w:rPr>
        <w:t xml:space="preserve">сельского поселения </w:t>
      </w:r>
      <w:r w:rsidR="000D6105">
        <w:rPr>
          <w:sz w:val="26"/>
          <w:szCs w:val="26"/>
        </w:rPr>
        <w:t xml:space="preserve">Орловский </w:t>
      </w:r>
      <w:r w:rsidR="00F14D63">
        <w:rPr>
          <w:sz w:val="26"/>
          <w:szCs w:val="26"/>
        </w:rPr>
        <w:t>сельсовет м</w:t>
      </w:r>
      <w:r w:rsidR="00F14D63" w:rsidRPr="0063007C">
        <w:rPr>
          <w:sz w:val="26"/>
          <w:szCs w:val="26"/>
        </w:rPr>
        <w:t>униципального района Благовещенский район Республики Башкортостан</w:t>
      </w:r>
      <w:r w:rsidRPr="0063007C">
        <w:rPr>
          <w:sz w:val="26"/>
          <w:szCs w:val="26"/>
        </w:rPr>
        <w:t xml:space="preserve"> </w:t>
      </w:r>
      <w:r w:rsidR="00244AC5" w:rsidRPr="0063007C">
        <w:rPr>
          <w:sz w:val="26"/>
          <w:szCs w:val="26"/>
        </w:rPr>
        <w:t xml:space="preserve"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г. </w:t>
      </w:r>
      <w:r w:rsidRPr="0063007C">
        <w:rPr>
          <w:sz w:val="26"/>
          <w:szCs w:val="26"/>
        </w:rPr>
        <w:t>№</w:t>
      </w:r>
      <w:r w:rsidR="00244AC5" w:rsidRPr="0063007C">
        <w:rPr>
          <w:sz w:val="26"/>
          <w:szCs w:val="26"/>
        </w:rPr>
        <w:t xml:space="preserve"> 647 </w:t>
      </w:r>
      <w:r w:rsidRPr="0063007C">
        <w:rPr>
          <w:sz w:val="26"/>
          <w:szCs w:val="26"/>
        </w:rPr>
        <w:t>«</w:t>
      </w:r>
      <w:r w:rsidR="00244AC5" w:rsidRPr="0063007C">
        <w:rPr>
          <w:sz w:val="26"/>
          <w:szCs w:val="26"/>
        </w:rPr>
        <w:t>Об объявлении частичной мобилизации в Российской Федерации</w:t>
      </w:r>
      <w:r w:rsidRPr="0063007C">
        <w:rPr>
          <w:sz w:val="26"/>
          <w:szCs w:val="26"/>
        </w:rPr>
        <w:t>»</w:t>
      </w:r>
      <w:r w:rsidR="00244AC5" w:rsidRPr="0063007C">
        <w:rPr>
          <w:sz w:val="26"/>
          <w:szCs w:val="26"/>
        </w:rPr>
        <w:t xml:space="preserve"> или проходящие военную службу по контракту, заключенному в соответствии с пунктом 7 статьи 38 Федерального закона </w:t>
      </w:r>
      <w:r w:rsidRPr="0063007C">
        <w:rPr>
          <w:sz w:val="26"/>
          <w:szCs w:val="26"/>
        </w:rPr>
        <w:t>«</w:t>
      </w:r>
      <w:r w:rsidR="00244AC5" w:rsidRPr="0063007C">
        <w:rPr>
          <w:sz w:val="26"/>
          <w:szCs w:val="26"/>
        </w:rPr>
        <w:t>О воинской обязанности и военной службе</w:t>
      </w:r>
      <w:r w:rsidRPr="0063007C">
        <w:rPr>
          <w:sz w:val="26"/>
          <w:szCs w:val="26"/>
        </w:rPr>
        <w:t>»</w:t>
      </w:r>
      <w:r w:rsidR="00244AC5" w:rsidRPr="0063007C">
        <w:rPr>
          <w:sz w:val="26"/>
          <w:szCs w:val="26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244AC5" w:rsidRPr="0063007C" w:rsidRDefault="001A23F2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lastRenderedPageBreak/>
        <w:tab/>
      </w:r>
      <w:r w:rsidR="00244AC5" w:rsidRPr="0063007C">
        <w:rPr>
          <w:sz w:val="26"/>
          <w:szCs w:val="26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44AC5" w:rsidRPr="0063007C" w:rsidRDefault="001A23F2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>б) предоставление возможности расторжения договоров аренды без применения штрафных санкций.</w:t>
      </w:r>
    </w:p>
    <w:p w:rsidR="00244AC5" w:rsidRPr="0063007C" w:rsidRDefault="001A23F2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>2. Предоставление отсрочки уплаты арендной платы, указанной в </w:t>
      </w:r>
      <w:hyperlink r:id="rId8" w:anchor="11" w:history="1">
        <w:r w:rsidR="00244AC5" w:rsidRPr="0063007C">
          <w:rPr>
            <w:rStyle w:val="aa"/>
            <w:rFonts w:eastAsiaTheme="majorEastAsia"/>
            <w:color w:val="auto"/>
            <w:sz w:val="26"/>
            <w:szCs w:val="26"/>
            <w:bdr w:val="none" w:sz="0" w:space="0" w:color="auto" w:frame="1"/>
          </w:rPr>
          <w:t>подпункте "а" пункта 1</w:t>
        </w:r>
      </w:hyperlink>
      <w:r w:rsidR="00244AC5" w:rsidRPr="0063007C">
        <w:rPr>
          <w:sz w:val="26"/>
          <w:szCs w:val="26"/>
        </w:rPr>
        <w:t xml:space="preserve"> настоящего </w:t>
      </w:r>
      <w:r w:rsidRPr="0063007C">
        <w:rPr>
          <w:sz w:val="26"/>
          <w:szCs w:val="26"/>
        </w:rPr>
        <w:t>решения</w:t>
      </w:r>
      <w:r w:rsidR="00244AC5" w:rsidRPr="0063007C">
        <w:rPr>
          <w:sz w:val="26"/>
          <w:szCs w:val="26"/>
        </w:rPr>
        <w:t>, осуществляется на следующих условиях:</w:t>
      </w:r>
    </w:p>
    <w:p w:rsidR="00244AC5" w:rsidRPr="0063007C" w:rsidRDefault="001A23F2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9" w:anchor="1" w:history="1">
        <w:r w:rsidR="00244AC5" w:rsidRPr="0063007C">
          <w:rPr>
            <w:rStyle w:val="aa"/>
            <w:rFonts w:eastAsiaTheme="majorEastAsia"/>
            <w:color w:val="auto"/>
            <w:sz w:val="26"/>
            <w:szCs w:val="26"/>
            <w:bdr w:val="none" w:sz="0" w:space="0" w:color="auto" w:frame="1"/>
          </w:rPr>
          <w:t>пункте 1</w:t>
        </w:r>
      </w:hyperlink>
      <w:r w:rsidR="00244AC5" w:rsidRPr="0063007C">
        <w:rPr>
          <w:sz w:val="26"/>
          <w:szCs w:val="26"/>
        </w:rPr>
        <w:t xml:space="preserve"> настоящего </w:t>
      </w:r>
      <w:r w:rsidR="000C1DA6" w:rsidRPr="0063007C">
        <w:rPr>
          <w:sz w:val="26"/>
          <w:szCs w:val="26"/>
        </w:rPr>
        <w:t>решения</w:t>
      </w:r>
      <w:r w:rsidR="00244AC5" w:rsidRPr="0063007C">
        <w:rPr>
          <w:sz w:val="26"/>
          <w:szCs w:val="26"/>
        </w:rPr>
        <w:t>;</w:t>
      </w:r>
    </w:p>
    <w:p w:rsidR="00244AC5" w:rsidRPr="0063007C" w:rsidRDefault="001A23F2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органом </w:t>
      </w:r>
      <w:r w:rsidR="00826A12" w:rsidRPr="0063007C">
        <w:rPr>
          <w:sz w:val="26"/>
          <w:szCs w:val="26"/>
        </w:rPr>
        <w:t>исполнительной власти Республики Башкортостан</w:t>
      </w:r>
      <w:r w:rsidR="00244AC5" w:rsidRPr="0063007C">
        <w:rPr>
          <w:sz w:val="26"/>
          <w:szCs w:val="26"/>
        </w:rPr>
        <w:t>, с которым заключены указанные контракты;</w:t>
      </w:r>
    </w:p>
    <w:p w:rsidR="00244AC5" w:rsidRPr="0063007C" w:rsidRDefault="001A23F2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>арендатору предоставляется отсрочка уплаты арендной платы на период прохождения лицом, указанным в </w:t>
      </w:r>
      <w:hyperlink r:id="rId10" w:anchor="1" w:history="1">
        <w:r w:rsidR="00244AC5" w:rsidRPr="0063007C">
          <w:rPr>
            <w:rStyle w:val="aa"/>
            <w:rFonts w:eastAsiaTheme="majorEastAsia"/>
            <w:color w:val="auto"/>
            <w:sz w:val="26"/>
            <w:szCs w:val="26"/>
            <w:bdr w:val="none" w:sz="0" w:space="0" w:color="auto" w:frame="1"/>
          </w:rPr>
          <w:t>пункте 1</w:t>
        </w:r>
      </w:hyperlink>
      <w:r w:rsidR="00244AC5" w:rsidRPr="0063007C">
        <w:rPr>
          <w:sz w:val="26"/>
          <w:szCs w:val="26"/>
        </w:rPr>
        <w:t xml:space="preserve"> настоящего </w:t>
      </w:r>
      <w:r w:rsidR="000C1DA6" w:rsidRPr="0063007C">
        <w:rPr>
          <w:sz w:val="26"/>
          <w:szCs w:val="26"/>
        </w:rPr>
        <w:t>решения</w:t>
      </w:r>
      <w:r w:rsidR="00244AC5" w:rsidRPr="0063007C">
        <w:rPr>
          <w:sz w:val="26"/>
          <w:szCs w:val="26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44AC5" w:rsidRPr="0063007C" w:rsidRDefault="001A23F2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244AC5" w:rsidRPr="0063007C" w:rsidRDefault="001A23F2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44AC5" w:rsidRPr="0063007C" w:rsidRDefault="001A23F2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11" w:anchor="1" w:history="1">
        <w:r w:rsidR="00244AC5" w:rsidRPr="0063007C">
          <w:rPr>
            <w:rStyle w:val="aa"/>
            <w:rFonts w:eastAsiaTheme="majorEastAsia"/>
            <w:color w:val="auto"/>
            <w:sz w:val="26"/>
            <w:szCs w:val="26"/>
            <w:bdr w:val="none" w:sz="0" w:space="0" w:color="auto" w:frame="1"/>
          </w:rPr>
          <w:t>пункте 1</w:t>
        </w:r>
      </w:hyperlink>
      <w:r w:rsidR="00244AC5" w:rsidRPr="0063007C">
        <w:rPr>
          <w:sz w:val="26"/>
          <w:szCs w:val="26"/>
        </w:rPr>
        <w:t xml:space="preserve"> настоящего </w:t>
      </w:r>
      <w:r w:rsidR="000C1DA6" w:rsidRPr="0063007C">
        <w:rPr>
          <w:sz w:val="26"/>
          <w:szCs w:val="26"/>
        </w:rPr>
        <w:t>решения</w:t>
      </w:r>
      <w:r w:rsidR="00244AC5" w:rsidRPr="0063007C">
        <w:rPr>
          <w:sz w:val="26"/>
          <w:szCs w:val="26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44AC5" w:rsidRPr="0063007C" w:rsidRDefault="001A23F2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44AC5" w:rsidRPr="0063007C" w:rsidRDefault="000C1DA6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>3. Расторжение договора аренды без применения штрафных санкций, указанное в </w:t>
      </w:r>
      <w:hyperlink r:id="rId12" w:anchor="12" w:history="1">
        <w:r w:rsidR="00244AC5" w:rsidRPr="0063007C">
          <w:rPr>
            <w:rStyle w:val="aa"/>
            <w:rFonts w:eastAsiaTheme="majorEastAsia"/>
            <w:color w:val="auto"/>
            <w:sz w:val="26"/>
            <w:szCs w:val="26"/>
            <w:bdr w:val="none" w:sz="0" w:space="0" w:color="auto" w:frame="1"/>
          </w:rPr>
          <w:t xml:space="preserve">подпункте </w:t>
        </w:r>
        <w:r w:rsidRPr="0063007C">
          <w:rPr>
            <w:rStyle w:val="aa"/>
            <w:rFonts w:eastAsiaTheme="majorEastAsia"/>
            <w:color w:val="auto"/>
            <w:sz w:val="26"/>
            <w:szCs w:val="26"/>
            <w:bdr w:val="none" w:sz="0" w:space="0" w:color="auto" w:frame="1"/>
          </w:rPr>
          <w:t>«</w:t>
        </w:r>
        <w:r w:rsidR="00244AC5" w:rsidRPr="0063007C">
          <w:rPr>
            <w:rStyle w:val="aa"/>
            <w:rFonts w:eastAsiaTheme="majorEastAsia"/>
            <w:color w:val="auto"/>
            <w:sz w:val="26"/>
            <w:szCs w:val="26"/>
            <w:bdr w:val="none" w:sz="0" w:space="0" w:color="auto" w:frame="1"/>
          </w:rPr>
          <w:t>б</w:t>
        </w:r>
        <w:r w:rsidRPr="0063007C">
          <w:rPr>
            <w:rStyle w:val="aa"/>
            <w:rFonts w:eastAsiaTheme="majorEastAsia"/>
            <w:color w:val="auto"/>
            <w:sz w:val="26"/>
            <w:szCs w:val="26"/>
            <w:bdr w:val="none" w:sz="0" w:space="0" w:color="auto" w:frame="1"/>
          </w:rPr>
          <w:t xml:space="preserve">» </w:t>
        </w:r>
        <w:r w:rsidR="00244AC5" w:rsidRPr="0063007C">
          <w:rPr>
            <w:rStyle w:val="aa"/>
            <w:rFonts w:eastAsiaTheme="majorEastAsia"/>
            <w:color w:val="auto"/>
            <w:sz w:val="26"/>
            <w:szCs w:val="26"/>
            <w:bdr w:val="none" w:sz="0" w:space="0" w:color="auto" w:frame="1"/>
          </w:rPr>
          <w:t>пункта 1</w:t>
        </w:r>
      </w:hyperlink>
      <w:r w:rsidR="00244AC5" w:rsidRPr="0063007C">
        <w:rPr>
          <w:sz w:val="26"/>
          <w:szCs w:val="26"/>
        </w:rPr>
        <w:t xml:space="preserve"> настоящего </w:t>
      </w:r>
      <w:r w:rsidRPr="0063007C">
        <w:rPr>
          <w:sz w:val="26"/>
          <w:szCs w:val="26"/>
        </w:rPr>
        <w:t>решения</w:t>
      </w:r>
      <w:r w:rsidR="00244AC5" w:rsidRPr="0063007C">
        <w:rPr>
          <w:sz w:val="26"/>
          <w:szCs w:val="26"/>
        </w:rPr>
        <w:t>, осуществляется на следующих условиях:</w:t>
      </w:r>
    </w:p>
    <w:p w:rsidR="00244AC5" w:rsidRPr="0063007C" w:rsidRDefault="000C1DA6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</w:t>
      </w:r>
      <w:r w:rsidR="00244AC5" w:rsidRPr="0063007C">
        <w:rPr>
          <w:sz w:val="26"/>
          <w:szCs w:val="26"/>
        </w:rPr>
        <w:lastRenderedPageBreak/>
        <w:t>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органом исполнительной власти</w:t>
      </w:r>
      <w:r w:rsidR="00BD1D25" w:rsidRPr="0063007C">
        <w:rPr>
          <w:sz w:val="26"/>
          <w:szCs w:val="26"/>
        </w:rPr>
        <w:t xml:space="preserve"> Республики Башкортостан</w:t>
      </w:r>
      <w:r w:rsidR="00244AC5" w:rsidRPr="0063007C">
        <w:rPr>
          <w:sz w:val="26"/>
          <w:szCs w:val="26"/>
        </w:rPr>
        <w:t>, с которым заключены указанные контракты;</w:t>
      </w:r>
    </w:p>
    <w:p w:rsidR="00244AC5" w:rsidRPr="0063007C" w:rsidRDefault="000C1DA6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244AC5" w:rsidRPr="0063007C" w:rsidRDefault="000C1DA6" w:rsidP="00244AC5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r w:rsidR="00244AC5" w:rsidRPr="0063007C">
        <w:rPr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13A98" w:rsidRPr="00913A98" w:rsidRDefault="00F15E70" w:rsidP="008318BC">
      <w:pPr>
        <w:pStyle w:val="a9"/>
        <w:shd w:val="clear" w:color="auto" w:fill="FFFFFF"/>
        <w:spacing w:before="0" w:beforeAutospacing="0" w:after="0" w:afterAutospacing="0"/>
        <w:jc w:val="both"/>
        <w:rPr>
          <w:color w:val="0070C0"/>
          <w:sz w:val="44"/>
          <w:szCs w:val="44"/>
        </w:rPr>
      </w:pPr>
      <w:r w:rsidRPr="0063007C">
        <w:rPr>
          <w:sz w:val="26"/>
          <w:szCs w:val="26"/>
        </w:rPr>
        <w:tab/>
      </w:r>
    </w:p>
    <w:p w:rsidR="0063007C" w:rsidRPr="0063007C" w:rsidRDefault="0063007C" w:rsidP="0063007C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63007C">
        <w:rPr>
          <w:sz w:val="26"/>
          <w:szCs w:val="26"/>
        </w:rPr>
        <w:tab/>
      </w:r>
      <w:r w:rsidR="008318BC">
        <w:rPr>
          <w:sz w:val="26"/>
          <w:szCs w:val="26"/>
        </w:rPr>
        <w:t>4</w:t>
      </w:r>
      <w:r w:rsidR="005A4D13" w:rsidRPr="0063007C">
        <w:rPr>
          <w:sz w:val="26"/>
          <w:szCs w:val="26"/>
        </w:rPr>
        <w:t xml:space="preserve">. </w:t>
      </w:r>
      <w:r w:rsidR="005A4D13" w:rsidRPr="0063007C">
        <w:rPr>
          <w:sz w:val="26"/>
          <w:szCs w:val="26"/>
          <w:shd w:val="clear" w:color="auto" w:fill="FFFFFF"/>
        </w:rPr>
        <w:t xml:space="preserve">Обнародовать данное решение в порядке, установленном Уставом </w:t>
      </w:r>
      <w:r w:rsidR="005F2F32">
        <w:rPr>
          <w:sz w:val="26"/>
          <w:szCs w:val="26"/>
        </w:rPr>
        <w:t xml:space="preserve">сельского поселения </w:t>
      </w:r>
      <w:r w:rsidR="000D6105">
        <w:rPr>
          <w:sz w:val="26"/>
          <w:szCs w:val="26"/>
        </w:rPr>
        <w:t>Орловский</w:t>
      </w:r>
      <w:r w:rsidR="005F2F32">
        <w:rPr>
          <w:sz w:val="26"/>
          <w:szCs w:val="26"/>
        </w:rPr>
        <w:t xml:space="preserve"> сельсовет м</w:t>
      </w:r>
      <w:r w:rsidR="005F2F32" w:rsidRPr="0063007C">
        <w:rPr>
          <w:sz w:val="26"/>
          <w:szCs w:val="26"/>
        </w:rPr>
        <w:t>униципального района Благовещенский район Республики Башкортостан</w:t>
      </w:r>
      <w:r w:rsidR="005A4D13" w:rsidRPr="0063007C">
        <w:rPr>
          <w:sz w:val="26"/>
          <w:szCs w:val="26"/>
          <w:shd w:val="clear" w:color="auto" w:fill="FFFFFF"/>
        </w:rPr>
        <w:t>.</w:t>
      </w:r>
    </w:p>
    <w:p w:rsidR="005A4D13" w:rsidRPr="0063007C" w:rsidRDefault="0063007C" w:rsidP="005F2F32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  <w:lang w:eastAsia="en-US"/>
        </w:rPr>
        <w:tab/>
      </w:r>
      <w:r w:rsidR="008318BC">
        <w:rPr>
          <w:sz w:val="26"/>
          <w:szCs w:val="26"/>
          <w:lang w:eastAsia="en-US"/>
        </w:rPr>
        <w:t>5</w:t>
      </w:r>
      <w:r w:rsidR="005A4D13" w:rsidRPr="0063007C">
        <w:rPr>
          <w:sz w:val="26"/>
          <w:szCs w:val="26"/>
          <w:lang w:eastAsia="en-US"/>
        </w:rPr>
        <w:t xml:space="preserve">. </w:t>
      </w:r>
      <w:r w:rsidR="005A4D13" w:rsidRPr="000D6105">
        <w:rPr>
          <w:sz w:val="26"/>
          <w:szCs w:val="26"/>
          <w:lang w:eastAsia="en-US"/>
        </w:rPr>
        <w:t>К</w:t>
      </w:r>
      <w:r w:rsidR="005A4D13" w:rsidRPr="000D6105">
        <w:rPr>
          <w:sz w:val="26"/>
          <w:szCs w:val="26"/>
        </w:rPr>
        <w:t xml:space="preserve">онтроль за исполнением настоящего решения возложить на постоянную комиссию по бюджету, налогам, экономическому развитию, вопросам собственности и инвестиционной политике Совета </w:t>
      </w:r>
      <w:r w:rsidR="005F2F32" w:rsidRPr="000D6105">
        <w:rPr>
          <w:sz w:val="26"/>
          <w:szCs w:val="26"/>
        </w:rPr>
        <w:t xml:space="preserve">сельского поселения </w:t>
      </w:r>
      <w:r w:rsidR="000D6105">
        <w:rPr>
          <w:sz w:val="26"/>
          <w:szCs w:val="26"/>
        </w:rPr>
        <w:t>Орловский</w:t>
      </w:r>
      <w:r w:rsidR="005F2F32" w:rsidRPr="000D6105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673D22" w:rsidRPr="000D6105">
        <w:rPr>
          <w:sz w:val="26"/>
          <w:szCs w:val="26"/>
        </w:rPr>
        <w:t>.</w:t>
      </w:r>
    </w:p>
    <w:p w:rsidR="005A4D13" w:rsidRPr="0063007C" w:rsidRDefault="005A4D13" w:rsidP="005A4D13">
      <w:pPr>
        <w:tabs>
          <w:tab w:val="left" w:pos="540"/>
        </w:tabs>
        <w:jc w:val="both"/>
        <w:rPr>
          <w:sz w:val="26"/>
          <w:szCs w:val="26"/>
        </w:rPr>
      </w:pPr>
    </w:p>
    <w:p w:rsidR="00673D22" w:rsidRDefault="00673D22" w:rsidP="005A4D13">
      <w:pPr>
        <w:jc w:val="both"/>
        <w:rPr>
          <w:sz w:val="26"/>
          <w:szCs w:val="26"/>
        </w:rPr>
      </w:pPr>
    </w:p>
    <w:p w:rsidR="005A4D13" w:rsidRPr="0063007C" w:rsidRDefault="00673D22" w:rsidP="005A4D1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 w:rsidR="005A4D13" w:rsidRPr="0063007C">
        <w:rPr>
          <w:sz w:val="26"/>
          <w:szCs w:val="26"/>
        </w:rPr>
        <w:t xml:space="preserve"> </w:t>
      </w:r>
      <w:r w:rsidR="005A4D13" w:rsidRPr="0063007C">
        <w:rPr>
          <w:sz w:val="26"/>
          <w:szCs w:val="26"/>
        </w:rPr>
        <w:tab/>
      </w:r>
      <w:r w:rsidR="005A4D13" w:rsidRPr="0063007C">
        <w:rPr>
          <w:sz w:val="26"/>
          <w:szCs w:val="26"/>
        </w:rPr>
        <w:tab/>
      </w:r>
      <w:r w:rsidR="005A4D13" w:rsidRPr="0063007C">
        <w:rPr>
          <w:sz w:val="26"/>
          <w:szCs w:val="26"/>
        </w:rPr>
        <w:tab/>
      </w:r>
      <w:r w:rsidR="005A4D13" w:rsidRPr="0063007C">
        <w:rPr>
          <w:sz w:val="26"/>
          <w:szCs w:val="26"/>
        </w:rPr>
        <w:tab/>
        <w:t xml:space="preserve">                           </w:t>
      </w:r>
      <w:r w:rsidR="001D6CB2">
        <w:rPr>
          <w:sz w:val="26"/>
          <w:szCs w:val="26"/>
        </w:rPr>
        <w:t xml:space="preserve">    </w:t>
      </w:r>
      <w:r w:rsidR="005F2F32">
        <w:rPr>
          <w:sz w:val="26"/>
          <w:szCs w:val="26"/>
        </w:rPr>
        <w:t xml:space="preserve">   </w:t>
      </w:r>
      <w:proofErr w:type="spellStart"/>
      <w:r w:rsidR="000D6105">
        <w:rPr>
          <w:sz w:val="26"/>
          <w:szCs w:val="26"/>
        </w:rPr>
        <w:t>З.А.Загитова</w:t>
      </w:r>
      <w:proofErr w:type="spellEnd"/>
    </w:p>
    <w:p w:rsidR="00BF3079" w:rsidRPr="0063007C" w:rsidRDefault="00BF3079" w:rsidP="00691A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BF3079" w:rsidRPr="0063007C" w:rsidSect="001F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13977"/>
    <w:multiLevelType w:val="hybridMultilevel"/>
    <w:tmpl w:val="82AEBC28"/>
    <w:lvl w:ilvl="0" w:tplc="84ECE3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C5"/>
    <w:rsid w:val="0001220E"/>
    <w:rsid w:val="00026E85"/>
    <w:rsid w:val="0003326A"/>
    <w:rsid w:val="0005355E"/>
    <w:rsid w:val="00091AD7"/>
    <w:rsid w:val="000A67C5"/>
    <w:rsid w:val="000B5649"/>
    <w:rsid w:val="000C1DA6"/>
    <w:rsid w:val="000D5F7A"/>
    <w:rsid w:val="000D6105"/>
    <w:rsid w:val="000E16FB"/>
    <w:rsid w:val="000F1A86"/>
    <w:rsid w:val="001051C2"/>
    <w:rsid w:val="0016765C"/>
    <w:rsid w:val="0019188A"/>
    <w:rsid w:val="001A225C"/>
    <w:rsid w:val="001A23F2"/>
    <w:rsid w:val="001A2506"/>
    <w:rsid w:val="001B0D78"/>
    <w:rsid w:val="001B4C63"/>
    <w:rsid w:val="001B751E"/>
    <w:rsid w:val="001B7F1D"/>
    <w:rsid w:val="001C3757"/>
    <w:rsid w:val="001D6CB2"/>
    <w:rsid w:val="001F433F"/>
    <w:rsid w:val="00212636"/>
    <w:rsid w:val="00244AC5"/>
    <w:rsid w:val="00247F50"/>
    <w:rsid w:val="00283E78"/>
    <w:rsid w:val="00290D17"/>
    <w:rsid w:val="002A25C9"/>
    <w:rsid w:val="002E648B"/>
    <w:rsid w:val="002F4845"/>
    <w:rsid w:val="002F63C8"/>
    <w:rsid w:val="00336F9F"/>
    <w:rsid w:val="00351FB2"/>
    <w:rsid w:val="0039126E"/>
    <w:rsid w:val="003B1414"/>
    <w:rsid w:val="003D5CAB"/>
    <w:rsid w:val="00402278"/>
    <w:rsid w:val="004554A4"/>
    <w:rsid w:val="00464278"/>
    <w:rsid w:val="00495479"/>
    <w:rsid w:val="004D002D"/>
    <w:rsid w:val="004D64F5"/>
    <w:rsid w:val="004F74CB"/>
    <w:rsid w:val="00505612"/>
    <w:rsid w:val="00547B31"/>
    <w:rsid w:val="005A4D13"/>
    <w:rsid w:val="005D07CF"/>
    <w:rsid w:val="005F1BB5"/>
    <w:rsid w:val="005F2F32"/>
    <w:rsid w:val="00616873"/>
    <w:rsid w:val="0063007C"/>
    <w:rsid w:val="00672969"/>
    <w:rsid w:val="00673D22"/>
    <w:rsid w:val="006825CD"/>
    <w:rsid w:val="00691AB8"/>
    <w:rsid w:val="006A7502"/>
    <w:rsid w:val="006F5D7A"/>
    <w:rsid w:val="0072612A"/>
    <w:rsid w:val="00731653"/>
    <w:rsid w:val="007B1D86"/>
    <w:rsid w:val="007D5E4F"/>
    <w:rsid w:val="007D7ECF"/>
    <w:rsid w:val="007E437B"/>
    <w:rsid w:val="007E718F"/>
    <w:rsid w:val="008038E0"/>
    <w:rsid w:val="00815027"/>
    <w:rsid w:val="00817444"/>
    <w:rsid w:val="00826A12"/>
    <w:rsid w:val="008318BC"/>
    <w:rsid w:val="0088102B"/>
    <w:rsid w:val="00894E0A"/>
    <w:rsid w:val="008A1BB8"/>
    <w:rsid w:val="008C5168"/>
    <w:rsid w:val="008D7984"/>
    <w:rsid w:val="00913A98"/>
    <w:rsid w:val="0093147D"/>
    <w:rsid w:val="009532F3"/>
    <w:rsid w:val="00971359"/>
    <w:rsid w:val="009B052F"/>
    <w:rsid w:val="009B27C5"/>
    <w:rsid w:val="009D6C83"/>
    <w:rsid w:val="00A96D50"/>
    <w:rsid w:val="00AC5FF9"/>
    <w:rsid w:val="00AD3739"/>
    <w:rsid w:val="00B03E3B"/>
    <w:rsid w:val="00B61AB1"/>
    <w:rsid w:val="00B65B2D"/>
    <w:rsid w:val="00BA3F56"/>
    <w:rsid w:val="00BA4DC6"/>
    <w:rsid w:val="00BA6031"/>
    <w:rsid w:val="00BB798E"/>
    <w:rsid w:val="00BC6224"/>
    <w:rsid w:val="00BD1D25"/>
    <w:rsid w:val="00BE4818"/>
    <w:rsid w:val="00BF228C"/>
    <w:rsid w:val="00BF3079"/>
    <w:rsid w:val="00C133EA"/>
    <w:rsid w:val="00CF0706"/>
    <w:rsid w:val="00CF4862"/>
    <w:rsid w:val="00D035B5"/>
    <w:rsid w:val="00D241D1"/>
    <w:rsid w:val="00D40D39"/>
    <w:rsid w:val="00D83F04"/>
    <w:rsid w:val="00DA0F80"/>
    <w:rsid w:val="00DE34D9"/>
    <w:rsid w:val="00DF3053"/>
    <w:rsid w:val="00E17C9B"/>
    <w:rsid w:val="00E205E8"/>
    <w:rsid w:val="00E3104D"/>
    <w:rsid w:val="00ED324D"/>
    <w:rsid w:val="00F01B5E"/>
    <w:rsid w:val="00F14D63"/>
    <w:rsid w:val="00F15E70"/>
    <w:rsid w:val="00F92879"/>
    <w:rsid w:val="00FB2A80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BD96"/>
  <w15:docId w15:val="{E9410ADB-A547-4F8C-8F49-00C5FB1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D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38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E16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E1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E16FB"/>
    <w:rPr>
      <w:i/>
      <w:iCs/>
    </w:rPr>
  </w:style>
  <w:style w:type="paragraph" w:styleId="a6">
    <w:name w:val="No Spacing"/>
    <w:uiPriority w:val="1"/>
    <w:qFormat/>
    <w:rsid w:val="000E16FB"/>
    <w:pPr>
      <w:spacing w:after="0" w:line="240" w:lineRule="auto"/>
    </w:pPr>
  </w:style>
  <w:style w:type="paragraph" w:styleId="a7">
    <w:name w:val="Intense Quote"/>
    <w:basedOn w:val="a"/>
    <w:next w:val="a"/>
    <w:link w:val="a8"/>
    <w:uiPriority w:val="30"/>
    <w:qFormat/>
    <w:rsid w:val="000E16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E16FB"/>
    <w:rPr>
      <w:b/>
      <w:bCs/>
      <w:i/>
      <w:iCs/>
      <w:color w:val="4F81BD" w:themeColor="accent1"/>
    </w:rPr>
  </w:style>
  <w:style w:type="paragraph" w:customStyle="1" w:styleId="ConsTitle">
    <w:name w:val="ConsTitle"/>
    <w:rsid w:val="009B05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F1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rsid w:val="00881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10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uiPriority w:val="99"/>
    <w:unhideWhenUsed/>
    <w:rsid w:val="00244AC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44AC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038E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38658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garant.ru/products/ipo/prime/doc/4053865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arant.ru/products/ipo/prime/doc/40538658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53865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38658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74820-BCDC-4E4C-B435-9E255CCD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AiduganovaIA</dc:creator>
  <cp:lastModifiedBy>User</cp:lastModifiedBy>
  <cp:revision>12</cp:revision>
  <cp:lastPrinted>2022-12-16T08:16:00Z</cp:lastPrinted>
  <dcterms:created xsi:type="dcterms:W3CDTF">2022-12-14T07:12:00Z</dcterms:created>
  <dcterms:modified xsi:type="dcterms:W3CDTF">2023-01-06T08:15:00Z</dcterms:modified>
</cp:coreProperties>
</file>