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C1" w:rsidRDefault="00482FC1" w:rsidP="00847CE9">
      <w:pPr>
        <w:shd w:val="clear" w:color="auto" w:fill="FFFFFF"/>
        <w:spacing w:line="240" w:lineRule="atLeast"/>
        <w:rPr>
          <w:b/>
          <w:bCs/>
          <w:spacing w:val="-12"/>
          <w:sz w:val="28"/>
          <w:szCs w:val="28"/>
        </w:rPr>
      </w:pPr>
    </w:p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83"/>
        <w:gridCol w:w="4320"/>
      </w:tblGrid>
      <w:tr w:rsidR="00482FC1" w:rsidTr="00F55E4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82FC1" w:rsidRDefault="00482FC1">
            <w:pPr>
              <w:ind w:left="360" w:right="22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482FC1" w:rsidRDefault="00482FC1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482FC1" w:rsidRDefault="00482FC1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БЛАГОВЕЩЕН РАЙОНЫ МУНИЦИПАЛЬ РАЙОНЫНЫ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ОРЛОВКА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 СОВЕТЫ </w:t>
            </w:r>
          </w:p>
          <w:p w:rsidR="00482FC1" w:rsidRDefault="00482FC1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АУЫЛЫ БИЛ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Е ХАКИМИ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ТЕ</w:t>
            </w:r>
          </w:p>
          <w:p w:rsidR="00482FC1" w:rsidRDefault="00482FC1">
            <w:pPr>
              <w:spacing w:line="240" w:lineRule="atLeast"/>
              <w:ind w:left="360" w:right="22"/>
              <w:jc w:val="center"/>
              <w:rPr>
                <w:rFonts w:ascii="Bashkort" w:hAnsi="Bashkor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82FC1" w:rsidRDefault="00482FC1">
            <w:pPr>
              <w:spacing w:line="240" w:lineRule="atLeast"/>
              <w:ind w:left="360" w:right="22" w:hanging="313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A3C9D">
              <w:rPr>
                <w:rFonts w:ascii="Calibri" w:hAnsi="Calibri"/>
                <w:sz w:val="24"/>
                <w:szCs w:val="24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9pt" o:ole="" fillcolor="window">
                  <v:imagedata r:id="rId5" o:title=""/>
                </v:shape>
                <o:OLEObject Type="Embed" ProgID="Word.Picture.8" ShapeID="_x0000_i1025" DrawAspect="Content" ObjectID="_1656416488" r:id="rId6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82FC1" w:rsidRDefault="00482FC1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  <w:lang w:eastAsia="en-US"/>
              </w:rPr>
            </w:pPr>
          </w:p>
          <w:p w:rsidR="00482FC1" w:rsidRDefault="00482FC1">
            <w:pPr>
              <w:pStyle w:val="Heading3"/>
              <w:ind w:left="136" w:right="22" w:hanging="136"/>
              <w:rPr>
                <w:rFonts w:ascii="Arial New Bash" w:hAnsi="Arial New Bash"/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РЕСПУБЛИКА </w:t>
            </w:r>
          </w:p>
          <w:p w:rsidR="00482FC1" w:rsidRDefault="00482FC1">
            <w:pPr>
              <w:pStyle w:val="Heading3"/>
              <w:ind w:left="136" w:right="22" w:hanging="136"/>
              <w:rPr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 БАШКОРТОСТАН</w:t>
            </w:r>
          </w:p>
          <w:p w:rsidR="00482FC1" w:rsidRDefault="00482FC1">
            <w:pPr>
              <w:pStyle w:val="Heading5"/>
              <w:ind w:left="360" w:right="22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АДМИНИСТРАЦИЯ</w:t>
            </w:r>
          </w:p>
          <w:p w:rsidR="00482FC1" w:rsidRDefault="00482FC1">
            <w:pPr>
              <w:pStyle w:val="Heading5"/>
              <w:ind w:left="136" w:right="22" w:hanging="224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СЕЛЬСКОГО   ПОСЕЛЕНИЯ    ОРЛОВСКИЙ СЕЛЬСОВЕТ МУНИЦИПАЛЬНОГО РАЙОНА БЛАГОВЕЩЕНСКИЙ РАЙОН</w:t>
            </w:r>
          </w:p>
          <w:p w:rsidR="00482FC1" w:rsidRDefault="00482FC1">
            <w:pPr>
              <w:spacing w:line="240" w:lineRule="atLeast"/>
              <w:ind w:left="360" w:right="22"/>
              <w:jc w:val="center"/>
              <w:rPr>
                <w:rFonts w:ascii="Bashkort" w:hAnsi="Bashkort"/>
                <w:sz w:val="24"/>
                <w:szCs w:val="24"/>
                <w:lang w:eastAsia="en-US"/>
              </w:rPr>
            </w:pPr>
          </w:p>
        </w:tc>
      </w:tr>
    </w:tbl>
    <w:p w:rsidR="00482FC1" w:rsidRDefault="00482FC1" w:rsidP="00F55E4E">
      <w:pPr>
        <w:rPr>
          <w:rFonts w:ascii="Calibri" w:hAnsi="Calibri"/>
          <w:sz w:val="28"/>
          <w:szCs w:val="28"/>
          <w:lang w:eastAsia="en-US"/>
        </w:rPr>
      </w:pPr>
    </w:p>
    <w:p w:rsidR="00482FC1" w:rsidRDefault="00482FC1" w:rsidP="00F55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482FC1" w:rsidRDefault="00482FC1" w:rsidP="00F55E4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82FC1" w:rsidRDefault="00482FC1" w:rsidP="00F55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«15 июль 2020 й.                                № 20                      «15» июля 2020г.</w:t>
      </w:r>
    </w:p>
    <w:p w:rsidR="00482FC1" w:rsidRDefault="00482FC1" w:rsidP="00F55E4E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2FC1" w:rsidRPr="003E717D" w:rsidRDefault="00482FC1" w:rsidP="00CA2C49">
      <w:pPr>
        <w:pStyle w:val="ConsPlusNormal"/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Pr="00CB348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Администрации сельского поселения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Орловский</w:t>
      </w:r>
      <w:r w:rsidRPr="00CB348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CB348D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23.11.2018 № 49</w:t>
      </w:r>
    </w:p>
    <w:p w:rsidR="00482FC1" w:rsidRPr="003E717D" w:rsidRDefault="00482FC1" w:rsidP="00CA2C49">
      <w:pPr>
        <w:pStyle w:val="ConsPlusNormal"/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C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34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правилах подачи и рассмотрении жалоб на решения и действия (бездействие) Администрации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Орловский</w:t>
      </w:r>
      <w:r w:rsidRPr="00CB34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</w:t>
      </w:r>
      <w:r w:rsidRPr="00CB348D">
        <w:rPr>
          <w:rFonts w:ascii="Times New Roman" w:hAnsi="Times New Roman" w:cs="Times New Roman"/>
          <w:b/>
          <w:sz w:val="28"/>
          <w:szCs w:val="28"/>
        </w:rPr>
        <w:t>»</w:t>
      </w:r>
    </w:p>
    <w:p w:rsidR="00482FC1" w:rsidRPr="003E717D" w:rsidRDefault="00482FC1" w:rsidP="00CA2C49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82FC1" w:rsidRPr="00CB348D" w:rsidRDefault="00482FC1" w:rsidP="00CA2C49">
      <w:pPr>
        <w:tabs>
          <w:tab w:val="left" w:pos="0"/>
          <w:tab w:val="left" w:pos="851"/>
        </w:tabs>
        <w:spacing w:line="240" w:lineRule="atLeast"/>
        <w:ind w:firstLine="540"/>
        <w:jc w:val="both"/>
        <w:rPr>
          <w:sz w:val="28"/>
          <w:szCs w:val="28"/>
        </w:rPr>
      </w:pPr>
      <w:r w:rsidRPr="003E717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</w:t>
      </w:r>
      <w:r w:rsidRPr="003E717D">
        <w:rPr>
          <w:sz w:val="28"/>
          <w:szCs w:val="28"/>
        </w:rPr>
        <w:t xml:space="preserve"> Правительства Республики Башкортостан от </w:t>
      </w:r>
      <w:r>
        <w:rPr>
          <w:sz w:val="28"/>
          <w:szCs w:val="28"/>
        </w:rPr>
        <w:t>15</w:t>
      </w:r>
      <w:r w:rsidRPr="003E717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E717D">
        <w:rPr>
          <w:sz w:val="28"/>
          <w:szCs w:val="28"/>
        </w:rPr>
        <w:t>2.201</w:t>
      </w:r>
      <w:r>
        <w:rPr>
          <w:sz w:val="28"/>
          <w:szCs w:val="28"/>
        </w:rPr>
        <w:t>9</w:t>
      </w:r>
      <w:r w:rsidRPr="003E717D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3E717D">
        <w:rPr>
          <w:sz w:val="28"/>
          <w:szCs w:val="28"/>
        </w:rPr>
        <w:t xml:space="preserve"> «</w:t>
      </w:r>
      <w:r>
        <w:rPr>
          <w:sz w:val="28"/>
          <w:szCs w:val="28"/>
        </w:rPr>
        <w:t>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</w:t>
      </w:r>
      <w:r w:rsidRPr="003E717D">
        <w:rPr>
          <w:sz w:val="28"/>
          <w:szCs w:val="28"/>
        </w:rPr>
        <w:t>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>
        <w:rPr>
          <w:sz w:val="28"/>
          <w:szCs w:val="28"/>
        </w:rPr>
        <w:t xml:space="preserve">», </w:t>
      </w:r>
      <w:r w:rsidRPr="00CB348D">
        <w:rPr>
          <w:color w:val="000000"/>
          <w:sz w:val="27"/>
          <w:szCs w:val="27"/>
        </w:rPr>
        <w:t xml:space="preserve">Администрация сельского поселения </w:t>
      </w:r>
      <w:r>
        <w:rPr>
          <w:color w:val="000000"/>
          <w:sz w:val="27"/>
          <w:szCs w:val="27"/>
        </w:rPr>
        <w:t>Орловский</w:t>
      </w:r>
      <w:r w:rsidRPr="00CB348D">
        <w:rPr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</w:p>
    <w:p w:rsidR="00482FC1" w:rsidRPr="003E717D" w:rsidRDefault="00482FC1" w:rsidP="00CA2C49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17D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ПОСТАНОВЛЯЕТ:</w:t>
      </w:r>
    </w:p>
    <w:p w:rsidR="00482FC1" w:rsidRPr="00CB348D" w:rsidRDefault="00482FC1" w:rsidP="00CA2C49">
      <w:pPr>
        <w:pStyle w:val="ConsPlusNormal"/>
        <w:numPr>
          <w:ilvl w:val="0"/>
          <w:numId w:val="27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CB348D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CB348D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сельского поселения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Орловский</w:t>
      </w:r>
      <w:r w:rsidRPr="00CB348D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Pr="00CB348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23.11.2018 № 49</w:t>
      </w:r>
      <w:r w:rsidRPr="00CB34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B348D">
        <w:rPr>
          <w:rFonts w:ascii="Times New Roman" w:hAnsi="Times New Roman" w:cs="Times New Roman"/>
          <w:color w:val="000000"/>
          <w:sz w:val="28"/>
          <w:szCs w:val="28"/>
        </w:rPr>
        <w:t xml:space="preserve">О правилах подачи и рассмотрении жалоб на решения и действия (бездействие)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Орловский</w:t>
      </w:r>
      <w:r w:rsidRPr="00CB34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</w:t>
      </w:r>
      <w:r w:rsidRPr="00CB34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348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82FC1" w:rsidRDefault="00482FC1" w:rsidP="00CA2C49">
      <w:pPr>
        <w:widowControl/>
        <w:numPr>
          <w:ilvl w:val="1"/>
          <w:numId w:val="25"/>
        </w:numPr>
        <w:tabs>
          <w:tab w:val="left" w:pos="426"/>
          <w:tab w:val="left" w:pos="851"/>
        </w:tabs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 5 Правил изложить в следующей редакции:</w:t>
      </w:r>
    </w:p>
    <w:p w:rsidR="00482FC1" w:rsidRPr="004054DC" w:rsidRDefault="00482FC1" w:rsidP="00CA2C49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4054DC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4054DC">
        <w:rPr>
          <w:rFonts w:ascii="Times New Roman" w:hAnsi="Times New Roman" w:cs="Times New Roman"/>
          <w:sz w:val="28"/>
          <w:szCs w:val="28"/>
        </w:rPr>
        <w:t>т быть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54DC">
        <w:rPr>
          <w:rFonts w:ascii="Times New Roman" w:hAnsi="Times New Roman" w:cs="Times New Roman"/>
          <w:sz w:val="28"/>
          <w:szCs w:val="28"/>
        </w:rPr>
        <w:t>:</w:t>
      </w:r>
    </w:p>
    <w:p w:rsidR="00482FC1" w:rsidRPr="004054DC" w:rsidRDefault="00482FC1" w:rsidP="00CA2C49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</w:t>
      </w:r>
      <w:r>
        <w:rPr>
          <w:rFonts w:ascii="Times New Roman" w:hAnsi="Times New Roman" w:cs="Times New Roman"/>
          <w:sz w:val="28"/>
          <w:szCs w:val="28"/>
        </w:rPr>
        <w:t xml:space="preserve"> (для физических лиц)</w:t>
      </w:r>
      <w:r w:rsidRPr="004054DC">
        <w:rPr>
          <w:rFonts w:ascii="Times New Roman" w:hAnsi="Times New Roman" w:cs="Times New Roman"/>
          <w:sz w:val="28"/>
          <w:szCs w:val="28"/>
        </w:rPr>
        <w:t>;</w:t>
      </w:r>
    </w:p>
    <w:p w:rsidR="00482FC1" w:rsidRDefault="00482FC1" w:rsidP="00CA2C49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82FC1" w:rsidRPr="004054DC" w:rsidRDefault="00482FC1" w:rsidP="00CA2C49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054DC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</w:t>
      </w:r>
      <w:r>
        <w:rPr>
          <w:sz w:val="28"/>
          <w:szCs w:val="28"/>
        </w:rPr>
        <w:t>.»;</w:t>
      </w:r>
    </w:p>
    <w:p w:rsidR="00482FC1" w:rsidRDefault="00482FC1" w:rsidP="00CA2C49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 в пункте 10 Правил: </w:t>
      </w:r>
    </w:p>
    <w:p w:rsidR="00482FC1" w:rsidRDefault="00482FC1" w:rsidP="00CA2C49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подпункт «в» изложить в следующей редакции:</w:t>
      </w:r>
    </w:p>
    <w:p w:rsidR="00482FC1" w:rsidRDefault="00482FC1" w:rsidP="00CA2C49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54DC">
        <w:rPr>
          <w:rFonts w:ascii="Times New Roman" w:hAnsi="Times New Roman" w:cs="Times New Roman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Pr="004054D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</w:t>
      </w:r>
      <w:r w:rsidRPr="004054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или осуществление которых </w:t>
      </w:r>
      <w:r w:rsidRPr="004054DC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4054DC">
        <w:rPr>
          <w:rFonts w:ascii="Times New Roman" w:hAnsi="Times New Roman" w:cs="Times New Roman"/>
          <w:sz w:val="28"/>
          <w:szCs w:val="28"/>
        </w:rPr>
        <w:t xml:space="preserve">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 для предоставления муниципальной услуги;»;</w:t>
      </w:r>
    </w:p>
    <w:p w:rsidR="00482FC1" w:rsidRDefault="00482FC1" w:rsidP="00CA2C49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подпунктом «к» следующего содержания:</w:t>
      </w:r>
    </w:p>
    <w:p w:rsidR="00482FC1" w:rsidRDefault="00482FC1" w:rsidP="00CA2C49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51390B">
        <w:rPr>
          <w:rFonts w:ascii="Times New Roman" w:hAnsi="Times New Roman" w:cs="Times New Roman"/>
          <w:color w:val="0000FF"/>
          <w:sz w:val="28"/>
          <w:szCs w:val="28"/>
        </w:rPr>
        <w:t xml:space="preserve">пунктом 4 части 1 статьи 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</w:t>
      </w:r>
      <w:r w:rsidRPr="0051390B">
        <w:rPr>
          <w:rFonts w:ascii="Times New Roman" w:hAnsi="Times New Roman" w:cs="Times New Roman"/>
          <w:color w:val="0000FF"/>
          <w:sz w:val="28"/>
          <w:szCs w:val="28"/>
        </w:rPr>
        <w:t>частью 1.3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закона.»;</w:t>
      </w:r>
    </w:p>
    <w:p w:rsidR="00482FC1" w:rsidRDefault="00482FC1" w:rsidP="00CA2C49">
      <w:pPr>
        <w:pStyle w:val="ConsPlusNormal"/>
        <w:numPr>
          <w:ilvl w:val="1"/>
          <w:numId w:val="26"/>
        </w:numPr>
        <w:tabs>
          <w:tab w:val="left" w:pos="0"/>
          <w:tab w:val="left" w:pos="851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17 Правил подпункты «е» и «ж» изложить в следующей редакции:</w:t>
      </w:r>
    </w:p>
    <w:p w:rsidR="00482FC1" w:rsidRPr="004054DC" w:rsidRDefault="00482FC1" w:rsidP="00CA2C49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«е) </w:t>
      </w:r>
      <w:r w:rsidRPr="004054DC"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</w:t>
      </w:r>
      <w:r>
        <w:rPr>
          <w:rFonts w:ascii="Times New Roman" w:hAnsi="Times New Roman" w:cs="Times New Roman"/>
          <w:sz w:val="28"/>
          <w:szCs w:val="28"/>
        </w:rPr>
        <w:t>подлежащей удовлетворению</w:t>
      </w:r>
      <w:r w:rsidRPr="004054D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действиях, осуществляемых органом, предоставляющим муниципальную услугу, многофункциональным центром, либо организацией, предусмотренной </w:t>
      </w:r>
      <w:r w:rsidRPr="00F15209">
        <w:rPr>
          <w:rFonts w:ascii="Times New Roman" w:hAnsi="Times New Roman" w:cs="Times New Roman"/>
          <w:color w:val="0000FF"/>
          <w:sz w:val="28"/>
          <w:szCs w:val="28"/>
        </w:rPr>
        <w:t>частью 1.1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4054D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482FC1" w:rsidRDefault="00482FC1" w:rsidP="00CA2C49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– аргументированные разъяснения о причинах принятого решения, а также информация о порядке обжалования принятого решения.»</w:t>
      </w:r>
    </w:p>
    <w:p w:rsidR="00482FC1" w:rsidRPr="004054DC" w:rsidRDefault="00482FC1" w:rsidP="00CA2C49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пункт 20 Правил дополнить подпунктом «в» следующего содержания:</w:t>
      </w:r>
    </w:p>
    <w:p w:rsidR="00482FC1" w:rsidRDefault="00482FC1" w:rsidP="00CA2C49">
      <w:pPr>
        <w:pStyle w:val="ConsPlusNormal"/>
        <w:tabs>
          <w:tab w:val="left" w:pos="0"/>
          <w:tab w:val="left" w:pos="851"/>
        </w:tabs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«в) </w:t>
      </w:r>
      <w:r>
        <w:rPr>
          <w:rFonts w:ascii="Times New Roman" w:hAnsi="Times New Roman" w:cs="Times New Roman"/>
          <w:sz w:val="28"/>
          <w:szCs w:val="28"/>
        </w:rPr>
        <w:t>текст письменной жалобы не позволяет определить суть жалобы.»;</w:t>
      </w:r>
    </w:p>
    <w:p w:rsidR="00482FC1" w:rsidRDefault="00482FC1" w:rsidP="00CA2C49">
      <w:pPr>
        <w:pStyle w:val="ConsPlusNormal"/>
        <w:tabs>
          <w:tab w:val="left" w:pos="0"/>
          <w:tab w:val="left" w:pos="851"/>
        </w:tabs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дополнить пунктом 21 следующего содержания: </w:t>
      </w:r>
    </w:p>
    <w:p w:rsidR="00482FC1" w:rsidRPr="002939C2" w:rsidRDefault="00482FC1" w:rsidP="00CA2C49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«21. </w:t>
      </w:r>
      <w:r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сообщает заявителю об оставлении жалобы без ответа в течение 3 рабочих дней со дня регистрации жалобы.».</w:t>
      </w:r>
    </w:p>
    <w:p w:rsidR="00482FC1" w:rsidRDefault="00482FC1" w:rsidP="00CA2C49">
      <w:pPr>
        <w:pStyle w:val="NormalWeb"/>
        <w:spacing w:before="0" w:beforeAutospacing="0" w:after="0"/>
        <w:ind w:firstLine="567"/>
        <w:jc w:val="both"/>
        <w:rPr>
          <w:color w:val="000000"/>
          <w:sz w:val="27"/>
          <w:szCs w:val="27"/>
        </w:rPr>
      </w:pPr>
      <w:r w:rsidRPr="002A0622">
        <w:rPr>
          <w:sz w:val="28"/>
          <w:szCs w:val="28"/>
        </w:rPr>
        <w:t>2.</w:t>
      </w:r>
      <w:r w:rsidRPr="002A0622"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Управляющему делами разместить настоящее постановление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“Интернет”.</w:t>
      </w:r>
    </w:p>
    <w:p w:rsidR="00482FC1" w:rsidRDefault="00482FC1" w:rsidP="00CA2C49">
      <w:pPr>
        <w:pStyle w:val="NormalWeb"/>
        <w:spacing w:before="0" w:beforeAutospacing="0" w:after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482FC1" w:rsidRPr="003E717D" w:rsidRDefault="00482FC1" w:rsidP="00CA2C49">
      <w:pPr>
        <w:pStyle w:val="ListParagraph"/>
        <w:tabs>
          <w:tab w:val="left" w:pos="1080"/>
        </w:tabs>
        <w:spacing w:line="240" w:lineRule="atLeast"/>
        <w:ind w:left="567"/>
        <w:jc w:val="both"/>
        <w:rPr>
          <w:sz w:val="28"/>
          <w:szCs w:val="28"/>
        </w:rPr>
      </w:pPr>
    </w:p>
    <w:p w:rsidR="00482FC1" w:rsidRPr="003E717D" w:rsidRDefault="00482FC1" w:rsidP="00CA2C49">
      <w:pPr>
        <w:pStyle w:val="ListParagraph"/>
        <w:tabs>
          <w:tab w:val="left" w:pos="1080"/>
        </w:tabs>
        <w:spacing w:line="240" w:lineRule="atLeast"/>
        <w:ind w:left="567"/>
        <w:jc w:val="both"/>
        <w:rPr>
          <w:sz w:val="28"/>
          <w:szCs w:val="28"/>
        </w:rPr>
      </w:pPr>
    </w:p>
    <w:p w:rsidR="00482FC1" w:rsidRDefault="00482FC1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</w:p>
    <w:p w:rsidR="00482FC1" w:rsidRDefault="00482FC1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</w:p>
    <w:p w:rsidR="00482FC1" w:rsidRDefault="00482FC1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3E717D">
        <w:rPr>
          <w:sz w:val="28"/>
          <w:szCs w:val="28"/>
        </w:rPr>
        <w:t>дминистрации</w:t>
      </w:r>
    </w:p>
    <w:p w:rsidR="00482FC1" w:rsidRDefault="00482FC1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E717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82FC1" w:rsidRDefault="00482FC1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Орловский сельсовет</w:t>
      </w:r>
      <w:r w:rsidRPr="003E7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З.А.Загитова</w:t>
      </w:r>
      <w:r w:rsidRPr="003E717D">
        <w:rPr>
          <w:sz w:val="28"/>
          <w:szCs w:val="28"/>
        </w:rPr>
        <w:t xml:space="preserve">                                                                      </w:t>
      </w:r>
    </w:p>
    <w:p w:rsidR="00482FC1" w:rsidRDefault="00482FC1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482FC1" w:rsidRDefault="00482FC1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482FC1" w:rsidRDefault="00482FC1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482FC1" w:rsidRDefault="00482FC1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482FC1" w:rsidRDefault="00482FC1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482FC1" w:rsidRPr="00D04045" w:rsidRDefault="00482FC1" w:rsidP="00D04045">
      <w:pPr>
        <w:jc w:val="right"/>
        <w:rPr>
          <w:sz w:val="28"/>
          <w:szCs w:val="28"/>
        </w:rPr>
      </w:pPr>
    </w:p>
    <w:sectPr w:rsidR="00482FC1" w:rsidRPr="00D04045" w:rsidSect="00890B58">
      <w:pgSz w:w="11909" w:h="16834"/>
      <w:pgMar w:top="426" w:right="851" w:bottom="426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062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605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7E8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E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CA1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B0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C9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005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2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7ED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1">
    <w:nsid w:val="00002CD6"/>
    <w:multiLevelType w:val="hybridMultilevel"/>
    <w:tmpl w:val="FFFFFFFF"/>
    <w:lvl w:ilvl="0" w:tplc="1080793E">
      <w:start w:val="2"/>
      <w:numFmt w:val="decimal"/>
      <w:lvlText w:val="%1."/>
      <w:lvlJc w:val="left"/>
      <w:rPr>
        <w:rFonts w:cs="Times New Roman"/>
      </w:rPr>
    </w:lvl>
    <w:lvl w:ilvl="1" w:tplc="A5A2A2BA">
      <w:numFmt w:val="decimal"/>
      <w:lvlText w:val=""/>
      <w:lvlJc w:val="left"/>
      <w:rPr>
        <w:rFonts w:cs="Times New Roman"/>
      </w:rPr>
    </w:lvl>
    <w:lvl w:ilvl="2" w:tplc="674C6A3C">
      <w:numFmt w:val="decimal"/>
      <w:lvlText w:val=""/>
      <w:lvlJc w:val="left"/>
      <w:rPr>
        <w:rFonts w:cs="Times New Roman"/>
      </w:rPr>
    </w:lvl>
    <w:lvl w:ilvl="3" w:tplc="03AA0490">
      <w:numFmt w:val="decimal"/>
      <w:lvlText w:val=""/>
      <w:lvlJc w:val="left"/>
      <w:rPr>
        <w:rFonts w:cs="Times New Roman"/>
      </w:rPr>
    </w:lvl>
    <w:lvl w:ilvl="4" w:tplc="68061F08">
      <w:numFmt w:val="decimal"/>
      <w:lvlText w:val=""/>
      <w:lvlJc w:val="left"/>
      <w:rPr>
        <w:rFonts w:cs="Times New Roman"/>
      </w:rPr>
    </w:lvl>
    <w:lvl w:ilvl="5" w:tplc="C73C0224">
      <w:numFmt w:val="decimal"/>
      <w:lvlText w:val=""/>
      <w:lvlJc w:val="left"/>
      <w:rPr>
        <w:rFonts w:cs="Times New Roman"/>
      </w:rPr>
    </w:lvl>
    <w:lvl w:ilvl="6" w:tplc="93D601EE">
      <w:numFmt w:val="decimal"/>
      <w:lvlText w:val=""/>
      <w:lvlJc w:val="left"/>
      <w:rPr>
        <w:rFonts w:cs="Times New Roman"/>
      </w:rPr>
    </w:lvl>
    <w:lvl w:ilvl="7" w:tplc="519C46A0">
      <w:numFmt w:val="decimal"/>
      <w:lvlText w:val=""/>
      <w:lvlJc w:val="left"/>
      <w:rPr>
        <w:rFonts w:cs="Times New Roman"/>
      </w:rPr>
    </w:lvl>
    <w:lvl w:ilvl="8" w:tplc="DDE42742">
      <w:numFmt w:val="decimal"/>
      <w:lvlText w:val=""/>
      <w:lvlJc w:val="left"/>
      <w:rPr>
        <w:rFonts w:cs="Times New Roman"/>
      </w:rPr>
    </w:lvl>
  </w:abstractNum>
  <w:abstractNum w:abstractNumId="12">
    <w:nsid w:val="00003D6C"/>
    <w:multiLevelType w:val="hybridMultilevel"/>
    <w:tmpl w:val="FFFFFFFF"/>
    <w:lvl w:ilvl="0" w:tplc="2FAC4748">
      <w:start w:val="1"/>
      <w:numFmt w:val="bullet"/>
      <w:lvlText w:val="В"/>
      <w:lvlJc w:val="left"/>
    </w:lvl>
    <w:lvl w:ilvl="1" w:tplc="EF66B634">
      <w:numFmt w:val="decimal"/>
      <w:lvlText w:val=""/>
      <w:lvlJc w:val="left"/>
      <w:rPr>
        <w:rFonts w:cs="Times New Roman"/>
      </w:rPr>
    </w:lvl>
    <w:lvl w:ilvl="2" w:tplc="77D00796">
      <w:numFmt w:val="decimal"/>
      <w:lvlText w:val=""/>
      <w:lvlJc w:val="left"/>
      <w:rPr>
        <w:rFonts w:cs="Times New Roman"/>
      </w:rPr>
    </w:lvl>
    <w:lvl w:ilvl="3" w:tplc="57BC2DF4">
      <w:numFmt w:val="decimal"/>
      <w:lvlText w:val=""/>
      <w:lvlJc w:val="left"/>
      <w:rPr>
        <w:rFonts w:cs="Times New Roman"/>
      </w:rPr>
    </w:lvl>
    <w:lvl w:ilvl="4" w:tplc="31CE09E0">
      <w:numFmt w:val="decimal"/>
      <w:lvlText w:val=""/>
      <w:lvlJc w:val="left"/>
      <w:rPr>
        <w:rFonts w:cs="Times New Roman"/>
      </w:rPr>
    </w:lvl>
    <w:lvl w:ilvl="5" w:tplc="43301C0E">
      <w:numFmt w:val="decimal"/>
      <w:lvlText w:val=""/>
      <w:lvlJc w:val="left"/>
      <w:rPr>
        <w:rFonts w:cs="Times New Roman"/>
      </w:rPr>
    </w:lvl>
    <w:lvl w:ilvl="6" w:tplc="AA482342">
      <w:numFmt w:val="decimal"/>
      <w:lvlText w:val=""/>
      <w:lvlJc w:val="left"/>
      <w:rPr>
        <w:rFonts w:cs="Times New Roman"/>
      </w:rPr>
    </w:lvl>
    <w:lvl w:ilvl="7" w:tplc="27D8D8BE">
      <w:numFmt w:val="decimal"/>
      <w:lvlText w:val=""/>
      <w:lvlJc w:val="left"/>
      <w:rPr>
        <w:rFonts w:cs="Times New Roman"/>
      </w:rPr>
    </w:lvl>
    <w:lvl w:ilvl="8" w:tplc="6B983F56">
      <w:numFmt w:val="decimal"/>
      <w:lvlText w:val=""/>
      <w:lvlJc w:val="left"/>
      <w:rPr>
        <w:rFonts w:cs="Times New Roman"/>
      </w:rPr>
    </w:lvl>
  </w:abstractNum>
  <w:abstractNum w:abstractNumId="13">
    <w:nsid w:val="00005F90"/>
    <w:multiLevelType w:val="hybridMultilevel"/>
    <w:tmpl w:val="FFFFFFFF"/>
    <w:lvl w:ilvl="0" w:tplc="D9C62FB8">
      <w:start w:val="17"/>
      <w:numFmt w:val="decimal"/>
      <w:lvlText w:val="%1."/>
      <w:lvlJc w:val="left"/>
      <w:rPr>
        <w:rFonts w:cs="Times New Roman"/>
      </w:rPr>
    </w:lvl>
    <w:lvl w:ilvl="1" w:tplc="2DE62A9A">
      <w:numFmt w:val="decimal"/>
      <w:lvlText w:val=""/>
      <w:lvlJc w:val="left"/>
      <w:rPr>
        <w:rFonts w:cs="Times New Roman"/>
      </w:rPr>
    </w:lvl>
    <w:lvl w:ilvl="2" w:tplc="E174A2E2">
      <w:numFmt w:val="decimal"/>
      <w:lvlText w:val=""/>
      <w:lvlJc w:val="left"/>
      <w:rPr>
        <w:rFonts w:cs="Times New Roman"/>
      </w:rPr>
    </w:lvl>
    <w:lvl w:ilvl="3" w:tplc="3DA40694">
      <w:numFmt w:val="decimal"/>
      <w:lvlText w:val=""/>
      <w:lvlJc w:val="left"/>
      <w:rPr>
        <w:rFonts w:cs="Times New Roman"/>
      </w:rPr>
    </w:lvl>
    <w:lvl w:ilvl="4" w:tplc="CB005C16">
      <w:numFmt w:val="decimal"/>
      <w:lvlText w:val=""/>
      <w:lvlJc w:val="left"/>
      <w:rPr>
        <w:rFonts w:cs="Times New Roman"/>
      </w:rPr>
    </w:lvl>
    <w:lvl w:ilvl="5" w:tplc="55122500">
      <w:numFmt w:val="decimal"/>
      <w:lvlText w:val=""/>
      <w:lvlJc w:val="left"/>
      <w:rPr>
        <w:rFonts w:cs="Times New Roman"/>
      </w:rPr>
    </w:lvl>
    <w:lvl w:ilvl="6" w:tplc="E76A5A0E">
      <w:numFmt w:val="decimal"/>
      <w:lvlText w:val=""/>
      <w:lvlJc w:val="left"/>
      <w:rPr>
        <w:rFonts w:cs="Times New Roman"/>
      </w:rPr>
    </w:lvl>
    <w:lvl w:ilvl="7" w:tplc="33083180">
      <w:numFmt w:val="decimal"/>
      <w:lvlText w:val=""/>
      <w:lvlJc w:val="left"/>
      <w:rPr>
        <w:rFonts w:cs="Times New Roman"/>
      </w:rPr>
    </w:lvl>
    <w:lvl w:ilvl="8" w:tplc="47CE1724">
      <w:numFmt w:val="decimal"/>
      <w:lvlText w:val=""/>
      <w:lvlJc w:val="left"/>
      <w:rPr>
        <w:rFonts w:cs="Times New Roman"/>
      </w:rPr>
    </w:lvl>
  </w:abstractNum>
  <w:abstractNum w:abstractNumId="14">
    <w:nsid w:val="00006952"/>
    <w:multiLevelType w:val="hybridMultilevel"/>
    <w:tmpl w:val="FFFFFFFF"/>
    <w:lvl w:ilvl="0" w:tplc="273CA580">
      <w:start w:val="9"/>
      <w:numFmt w:val="decimal"/>
      <w:lvlText w:val="%1."/>
      <w:lvlJc w:val="left"/>
      <w:rPr>
        <w:rFonts w:cs="Times New Roman"/>
      </w:rPr>
    </w:lvl>
    <w:lvl w:ilvl="1" w:tplc="B61E45D6">
      <w:numFmt w:val="decimal"/>
      <w:lvlText w:val=""/>
      <w:lvlJc w:val="left"/>
      <w:rPr>
        <w:rFonts w:cs="Times New Roman"/>
      </w:rPr>
    </w:lvl>
    <w:lvl w:ilvl="2" w:tplc="ABF42FA0">
      <w:numFmt w:val="decimal"/>
      <w:lvlText w:val=""/>
      <w:lvlJc w:val="left"/>
      <w:rPr>
        <w:rFonts w:cs="Times New Roman"/>
      </w:rPr>
    </w:lvl>
    <w:lvl w:ilvl="3" w:tplc="6E623DD8">
      <w:numFmt w:val="decimal"/>
      <w:lvlText w:val=""/>
      <w:lvlJc w:val="left"/>
      <w:rPr>
        <w:rFonts w:cs="Times New Roman"/>
      </w:rPr>
    </w:lvl>
    <w:lvl w:ilvl="4" w:tplc="E476FEC2">
      <w:numFmt w:val="decimal"/>
      <w:lvlText w:val=""/>
      <w:lvlJc w:val="left"/>
      <w:rPr>
        <w:rFonts w:cs="Times New Roman"/>
      </w:rPr>
    </w:lvl>
    <w:lvl w:ilvl="5" w:tplc="F16654EE">
      <w:numFmt w:val="decimal"/>
      <w:lvlText w:val=""/>
      <w:lvlJc w:val="left"/>
      <w:rPr>
        <w:rFonts w:cs="Times New Roman"/>
      </w:rPr>
    </w:lvl>
    <w:lvl w:ilvl="6" w:tplc="A6A2162C">
      <w:numFmt w:val="decimal"/>
      <w:lvlText w:val=""/>
      <w:lvlJc w:val="left"/>
      <w:rPr>
        <w:rFonts w:cs="Times New Roman"/>
      </w:rPr>
    </w:lvl>
    <w:lvl w:ilvl="7" w:tplc="D9C4BAA2">
      <w:numFmt w:val="decimal"/>
      <w:lvlText w:val=""/>
      <w:lvlJc w:val="left"/>
      <w:rPr>
        <w:rFonts w:cs="Times New Roman"/>
      </w:rPr>
    </w:lvl>
    <w:lvl w:ilvl="8" w:tplc="7598CAA6">
      <w:numFmt w:val="decimal"/>
      <w:lvlText w:val=""/>
      <w:lvlJc w:val="left"/>
      <w:rPr>
        <w:rFonts w:cs="Times New Roman"/>
      </w:rPr>
    </w:lvl>
  </w:abstractNum>
  <w:abstractNum w:abstractNumId="15">
    <w:nsid w:val="000072AE"/>
    <w:multiLevelType w:val="hybridMultilevel"/>
    <w:tmpl w:val="FFFFFFFF"/>
    <w:lvl w:ilvl="0" w:tplc="5F8E59EE">
      <w:start w:val="4"/>
      <w:numFmt w:val="decimal"/>
      <w:lvlText w:val="%1."/>
      <w:lvlJc w:val="left"/>
      <w:rPr>
        <w:rFonts w:cs="Times New Roman"/>
      </w:rPr>
    </w:lvl>
    <w:lvl w:ilvl="1" w:tplc="58A2A726">
      <w:numFmt w:val="decimal"/>
      <w:lvlText w:val=""/>
      <w:lvlJc w:val="left"/>
      <w:rPr>
        <w:rFonts w:cs="Times New Roman"/>
      </w:rPr>
    </w:lvl>
    <w:lvl w:ilvl="2" w:tplc="054442F4">
      <w:numFmt w:val="decimal"/>
      <w:lvlText w:val=""/>
      <w:lvlJc w:val="left"/>
      <w:rPr>
        <w:rFonts w:cs="Times New Roman"/>
      </w:rPr>
    </w:lvl>
    <w:lvl w:ilvl="3" w:tplc="0CE4D25E">
      <w:numFmt w:val="decimal"/>
      <w:lvlText w:val=""/>
      <w:lvlJc w:val="left"/>
      <w:rPr>
        <w:rFonts w:cs="Times New Roman"/>
      </w:rPr>
    </w:lvl>
    <w:lvl w:ilvl="4" w:tplc="050872BE">
      <w:numFmt w:val="decimal"/>
      <w:lvlText w:val=""/>
      <w:lvlJc w:val="left"/>
      <w:rPr>
        <w:rFonts w:cs="Times New Roman"/>
      </w:rPr>
    </w:lvl>
    <w:lvl w:ilvl="5" w:tplc="6D5A9B96">
      <w:numFmt w:val="decimal"/>
      <w:lvlText w:val=""/>
      <w:lvlJc w:val="left"/>
      <w:rPr>
        <w:rFonts w:cs="Times New Roman"/>
      </w:rPr>
    </w:lvl>
    <w:lvl w:ilvl="6" w:tplc="523C4D92">
      <w:numFmt w:val="decimal"/>
      <w:lvlText w:val=""/>
      <w:lvlJc w:val="left"/>
      <w:rPr>
        <w:rFonts w:cs="Times New Roman"/>
      </w:rPr>
    </w:lvl>
    <w:lvl w:ilvl="7" w:tplc="6F6C234A">
      <w:numFmt w:val="decimal"/>
      <w:lvlText w:val=""/>
      <w:lvlJc w:val="left"/>
      <w:rPr>
        <w:rFonts w:cs="Times New Roman"/>
      </w:rPr>
    </w:lvl>
    <w:lvl w:ilvl="8" w:tplc="3B104DE2">
      <w:numFmt w:val="decimal"/>
      <w:lvlText w:val=""/>
      <w:lvlJc w:val="left"/>
      <w:rPr>
        <w:rFonts w:cs="Times New Roman"/>
      </w:rPr>
    </w:lvl>
  </w:abstractNum>
  <w:abstractNum w:abstractNumId="16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0EB029F1"/>
    <w:multiLevelType w:val="multilevel"/>
    <w:tmpl w:val="82268A2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1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46852192"/>
    <w:multiLevelType w:val="multilevel"/>
    <w:tmpl w:val="412492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541B54A3"/>
    <w:multiLevelType w:val="hybridMultilevel"/>
    <w:tmpl w:val="3344FF36"/>
    <w:lvl w:ilvl="0" w:tplc="885487F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2B46B3"/>
    <w:multiLevelType w:val="hybridMultilevel"/>
    <w:tmpl w:val="4B02213A"/>
    <w:lvl w:ilvl="0" w:tplc="86EED0F2">
      <w:start w:val="1"/>
      <w:numFmt w:val="decimal"/>
      <w:lvlText w:val="%1."/>
      <w:lvlJc w:val="left"/>
      <w:pPr>
        <w:tabs>
          <w:tab w:val="num" w:pos="1976"/>
        </w:tabs>
        <w:ind w:left="1976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  <w:rPr>
        <w:rFonts w:cs="Times New Roman"/>
      </w:rPr>
    </w:lvl>
  </w:abstractNum>
  <w:num w:numId="1">
    <w:abstractNumId w:val="18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1"/>
  </w:num>
  <w:num w:numId="4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16"/>
  </w:num>
  <w:num w:numId="7">
    <w:abstractNumId w:val="20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25"/>
  </w:num>
  <w:num w:numId="24">
    <w:abstractNumId w:val="24"/>
  </w:num>
  <w:num w:numId="25">
    <w:abstractNumId w:val="17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7A52"/>
    <w:rsid w:val="00044DE9"/>
    <w:rsid w:val="000570FF"/>
    <w:rsid w:val="000838FD"/>
    <w:rsid w:val="00093615"/>
    <w:rsid w:val="000B1775"/>
    <w:rsid w:val="000C1AB8"/>
    <w:rsid w:val="000F6570"/>
    <w:rsid w:val="00127423"/>
    <w:rsid w:val="001C65E6"/>
    <w:rsid w:val="00203FD2"/>
    <w:rsid w:val="00211FEB"/>
    <w:rsid w:val="002454B8"/>
    <w:rsid w:val="002541CF"/>
    <w:rsid w:val="0026578E"/>
    <w:rsid w:val="00271B2B"/>
    <w:rsid w:val="002939C2"/>
    <w:rsid w:val="002A0622"/>
    <w:rsid w:val="002A2930"/>
    <w:rsid w:val="002C185E"/>
    <w:rsid w:val="002E3D98"/>
    <w:rsid w:val="00303E23"/>
    <w:rsid w:val="00353819"/>
    <w:rsid w:val="003538CE"/>
    <w:rsid w:val="003654F1"/>
    <w:rsid w:val="00377B3B"/>
    <w:rsid w:val="003976AC"/>
    <w:rsid w:val="003E1508"/>
    <w:rsid w:val="003E717D"/>
    <w:rsid w:val="00404EC2"/>
    <w:rsid w:val="004054DC"/>
    <w:rsid w:val="00411C3B"/>
    <w:rsid w:val="00461BDE"/>
    <w:rsid w:val="00462CBE"/>
    <w:rsid w:val="00466D25"/>
    <w:rsid w:val="00482FC1"/>
    <w:rsid w:val="004D20F0"/>
    <w:rsid w:val="004D4593"/>
    <w:rsid w:val="004D58B9"/>
    <w:rsid w:val="004F28D1"/>
    <w:rsid w:val="004F4E18"/>
    <w:rsid w:val="0051390B"/>
    <w:rsid w:val="00530CA0"/>
    <w:rsid w:val="00592353"/>
    <w:rsid w:val="005A3C9D"/>
    <w:rsid w:val="00606EDE"/>
    <w:rsid w:val="00632302"/>
    <w:rsid w:val="00640EB7"/>
    <w:rsid w:val="00653564"/>
    <w:rsid w:val="00691EFB"/>
    <w:rsid w:val="00722B19"/>
    <w:rsid w:val="00740C3E"/>
    <w:rsid w:val="0076129C"/>
    <w:rsid w:val="00771BEF"/>
    <w:rsid w:val="007C4F4A"/>
    <w:rsid w:val="007E60A6"/>
    <w:rsid w:val="00847CE9"/>
    <w:rsid w:val="00850DF8"/>
    <w:rsid w:val="00852BB7"/>
    <w:rsid w:val="00890B58"/>
    <w:rsid w:val="008B5FB6"/>
    <w:rsid w:val="008C7789"/>
    <w:rsid w:val="008F507C"/>
    <w:rsid w:val="009209D9"/>
    <w:rsid w:val="009265C9"/>
    <w:rsid w:val="009B355B"/>
    <w:rsid w:val="009C2646"/>
    <w:rsid w:val="00A015EF"/>
    <w:rsid w:val="00A06A8F"/>
    <w:rsid w:val="00A374B9"/>
    <w:rsid w:val="00A745A3"/>
    <w:rsid w:val="00AD1197"/>
    <w:rsid w:val="00AD450E"/>
    <w:rsid w:val="00B33FA7"/>
    <w:rsid w:val="00B53BEB"/>
    <w:rsid w:val="00B7217A"/>
    <w:rsid w:val="00BF54FD"/>
    <w:rsid w:val="00BF68DE"/>
    <w:rsid w:val="00C47500"/>
    <w:rsid w:val="00C54983"/>
    <w:rsid w:val="00CA2C49"/>
    <w:rsid w:val="00CB348D"/>
    <w:rsid w:val="00D04045"/>
    <w:rsid w:val="00D95FDB"/>
    <w:rsid w:val="00DE467F"/>
    <w:rsid w:val="00E25165"/>
    <w:rsid w:val="00E34020"/>
    <w:rsid w:val="00E60CE8"/>
    <w:rsid w:val="00E868F5"/>
    <w:rsid w:val="00E94059"/>
    <w:rsid w:val="00EB3729"/>
    <w:rsid w:val="00EC7220"/>
    <w:rsid w:val="00F01CBB"/>
    <w:rsid w:val="00F15209"/>
    <w:rsid w:val="00F33425"/>
    <w:rsid w:val="00F50200"/>
    <w:rsid w:val="00F54E37"/>
    <w:rsid w:val="00F559DE"/>
    <w:rsid w:val="00F55E4E"/>
    <w:rsid w:val="00F85E0E"/>
    <w:rsid w:val="00F85FC6"/>
    <w:rsid w:val="00FA5B0D"/>
    <w:rsid w:val="00FC6008"/>
    <w:rsid w:val="00FD0BF9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5E4E"/>
    <w:rPr>
      <w:rFonts w:ascii="Bashkort" w:hAnsi="Bashkort" w:cs="Times New Roman"/>
      <w:b/>
      <w:sz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5E4E"/>
    <w:rPr>
      <w:rFonts w:ascii="Bashkort" w:hAnsi="Bashkort" w:cs="Times New Roman"/>
      <w:b/>
      <w:sz w:val="2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5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5FDB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55E4E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a1">
    <w:name w:val="Абзац списка"/>
    <w:basedOn w:val="Normal"/>
    <w:uiPriority w:val="99"/>
    <w:rsid w:val="004D20F0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A2C49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uiPriority w:val="99"/>
    <w:rsid w:val="00CA2C4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468</TotalTime>
  <Pages>3</Pages>
  <Words>916</Words>
  <Characters>5224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19</cp:revision>
  <cp:lastPrinted>2020-05-02T10:51:00Z</cp:lastPrinted>
  <dcterms:created xsi:type="dcterms:W3CDTF">2019-11-26T04:09:00Z</dcterms:created>
  <dcterms:modified xsi:type="dcterms:W3CDTF">2020-07-16T09:55:00Z</dcterms:modified>
</cp:coreProperties>
</file>